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36" w:rsidRDefault="00366C36">
      <w:pPr>
        <w:pStyle w:val="Title"/>
        <w:ind w:left="360"/>
        <w:jc w:val="center"/>
        <w:rPr>
          <w:rFonts w:ascii="Tahoma" w:hAnsi="Tahoma" w:cs="Tahoma"/>
          <w:b/>
          <w:bCs/>
          <w:sz w:val="24"/>
          <w:szCs w:val="24"/>
        </w:rPr>
      </w:pPr>
      <w:r>
        <w:rPr>
          <w:rFonts w:ascii="Tahoma" w:hAnsi="Tahoma" w:cs="Tahoma"/>
          <w:b/>
          <w:bCs/>
          <w:sz w:val="24"/>
          <w:szCs w:val="24"/>
        </w:rPr>
        <w:t>ΑΠΟΛΟΓΙΣΜΟΣ ΠΕΠΡΑΓΜΕΝΩΝ 9 ΜΗΝΩΝ ΔΗΜΟΥ ΚΗΦΙΣΙΑΣ</w:t>
      </w:r>
    </w:p>
    <w:p w:rsidR="00366C36" w:rsidRPr="001648CB" w:rsidRDefault="00366C36" w:rsidP="001648CB">
      <w:pPr>
        <w:jc w:val="center"/>
        <w:rPr>
          <w:rFonts w:asciiTheme="minorHAnsi" w:hAnsiTheme="minorHAnsi" w:cs="Tahoma"/>
          <w:shadow/>
          <w:sz w:val="24"/>
          <w:szCs w:val="24"/>
        </w:rPr>
      </w:pPr>
      <w:r w:rsidRPr="001648CB">
        <w:rPr>
          <w:rFonts w:asciiTheme="minorHAnsi" w:hAnsiTheme="minorHAnsi" w:cs="Tahoma"/>
          <w:b/>
          <w:bCs/>
          <w:shadow/>
          <w:sz w:val="24"/>
          <w:szCs w:val="24"/>
        </w:rPr>
        <w:t>Σεπτέμβριος 2014-Μάιος 2015</w:t>
      </w:r>
    </w:p>
    <w:p w:rsidR="00366C36" w:rsidRPr="001648CB" w:rsidRDefault="00366C36">
      <w:pPr>
        <w:pStyle w:val="ListParagraph"/>
        <w:ind w:left="0"/>
        <w:jc w:val="left"/>
        <w:rPr>
          <w:rFonts w:asciiTheme="minorHAnsi" w:hAnsiTheme="minorHAnsi" w:cs="Tahoma"/>
          <w:b/>
          <w:bCs/>
          <w:shadow/>
          <w:sz w:val="24"/>
          <w:szCs w:val="24"/>
        </w:rPr>
      </w:pPr>
      <w:r w:rsidRPr="001648CB">
        <w:rPr>
          <w:rFonts w:asciiTheme="minorHAnsi" w:hAnsiTheme="minorHAnsi" w:cs="Tahoma"/>
          <w:b/>
          <w:bCs/>
          <w:shadow/>
          <w:sz w:val="24"/>
          <w:szCs w:val="24"/>
        </w:rPr>
        <w:t>ΟΙΚΟΝΟΜΙΑ</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Φυσική απογραφή σε όλες τις υπηρεσίες του Δήμου</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Ανανέωση μισθώσεων με χαμηλότερο μίσθωμα κατά 15%</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Στις 100 δόσεις: 461 οφειλέτες του Δήμου</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Εξόφληση από Α’ &amp; Β’Βάθμια Σχολική Επιτροπή της ΕΥΔΑΠ 39.400€ από οφειλές προηγούμενων Διοικήσεων</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 xml:space="preserve">Εξασφάλιση νέων χορηγών </w:t>
      </w:r>
    </w:p>
    <w:p w:rsidR="00366C36" w:rsidRPr="001648CB" w:rsidRDefault="00366C36">
      <w:pPr>
        <w:spacing w:line="240" w:lineRule="auto"/>
        <w:jc w:val="left"/>
        <w:rPr>
          <w:rFonts w:asciiTheme="minorHAnsi" w:hAnsiTheme="minorHAnsi" w:cs="Tahoma"/>
          <w:b/>
          <w:bCs/>
          <w:shadow/>
          <w:sz w:val="24"/>
          <w:szCs w:val="24"/>
        </w:rPr>
      </w:pPr>
    </w:p>
    <w:p w:rsidR="00366C36" w:rsidRPr="001648CB" w:rsidRDefault="00366C36">
      <w:pPr>
        <w:jc w:val="left"/>
        <w:rPr>
          <w:rFonts w:asciiTheme="minorHAnsi" w:hAnsiTheme="minorHAnsi" w:cs="Tahoma"/>
          <w:b/>
          <w:bCs/>
          <w:shadow/>
          <w:sz w:val="24"/>
          <w:szCs w:val="24"/>
        </w:rPr>
      </w:pPr>
    </w:p>
    <w:p w:rsidR="00366C36" w:rsidRPr="001648CB" w:rsidRDefault="00366C36">
      <w:pPr>
        <w:pStyle w:val="BodyTextIndent"/>
        <w:rPr>
          <w:rFonts w:asciiTheme="minorHAnsi" w:hAnsiTheme="minorHAnsi" w:cs="Tahoma"/>
          <w:shadow/>
        </w:rPr>
      </w:pPr>
      <w:r w:rsidRPr="001648CB">
        <w:rPr>
          <w:rFonts w:asciiTheme="minorHAnsi" w:hAnsiTheme="minorHAnsi" w:cs="Tahoma"/>
          <w:shadow/>
        </w:rPr>
        <w:t xml:space="preserve">Για πρώτη φορά πραγματοποιήθηκε </w:t>
      </w:r>
      <w:r w:rsidRPr="001648CB">
        <w:rPr>
          <w:rFonts w:asciiTheme="minorHAnsi" w:hAnsiTheme="minorHAnsi" w:cs="Tahoma"/>
          <w:b/>
          <w:bCs/>
          <w:shadow/>
        </w:rPr>
        <w:t>φυσική απογραφή</w:t>
      </w:r>
      <w:r w:rsidRPr="001648CB">
        <w:rPr>
          <w:rFonts w:asciiTheme="minorHAnsi" w:hAnsiTheme="minorHAnsi" w:cs="Tahoma"/>
          <w:shadow/>
        </w:rPr>
        <w:t xml:space="preserve"> σε όλες τις υπηρεσίες του Δήμου. Ενδεικτικά, έγινε καταγραφή όλων των τηλεφωνικών γραμμών και διακοπή 60 ανεξάρτητων (τηλεφωνικών) γραμμών, καθώς το κόστος τους ήταν αυξημένο. Σήμερα, αναμένουμε τις προσφορές των εταιρειών τηλεφωνίας, με σκοπό την εξασφάλιση οικονομικότερων προγραμμάτων. Προς αυτήν την κατεύθυνση, το Ν.Π.Δ.Δ. «ΚΟΙΝΩΝΙΚΗ ΜΕΡΙΜΝΑ» του Δήμου ενέταξε τις τηλεφωνικές της γραμμές σε ειδικά προγράμματα, με αποτέλεσμα τη μείωση των εξόδων τουλάχιστον κατά το ήμισυ.</w:t>
      </w:r>
    </w:p>
    <w:p w:rsidR="00366C36" w:rsidRPr="001648CB" w:rsidRDefault="00366C36">
      <w:pPr>
        <w:jc w:val="left"/>
        <w:rPr>
          <w:rFonts w:asciiTheme="minorHAnsi" w:hAnsiTheme="minorHAnsi" w:cs="Tahoma"/>
          <w:b/>
          <w:bCs/>
          <w:shadow/>
          <w:sz w:val="24"/>
          <w:szCs w:val="24"/>
        </w:rPr>
      </w:pPr>
    </w:p>
    <w:p w:rsidR="00366C36" w:rsidRPr="001648CB" w:rsidRDefault="00366C36">
      <w:pPr>
        <w:pStyle w:val="ListParagraph"/>
        <w:ind w:left="0"/>
        <w:jc w:val="left"/>
        <w:rPr>
          <w:rFonts w:asciiTheme="minorHAnsi" w:hAnsiTheme="minorHAnsi" w:cs="Tahoma"/>
          <w:b/>
          <w:bCs/>
          <w:shadow/>
          <w:sz w:val="24"/>
          <w:szCs w:val="24"/>
        </w:rPr>
      </w:pPr>
      <w:r w:rsidRPr="001648CB">
        <w:rPr>
          <w:rFonts w:asciiTheme="minorHAnsi" w:hAnsiTheme="minorHAnsi" w:cs="Tahoma"/>
          <w:b/>
          <w:bCs/>
          <w:shadow/>
          <w:sz w:val="24"/>
          <w:szCs w:val="24"/>
        </w:rPr>
        <w:t>ΚΟΙΝΩΝΙΚΗ ΠΟΛΙΤΙΚΗ</w:t>
      </w:r>
    </w:p>
    <w:p w:rsidR="00366C36" w:rsidRPr="001648CB" w:rsidRDefault="00366C36">
      <w:pPr>
        <w:pStyle w:val="ListParagraph"/>
        <w:numPr>
          <w:ilvl w:val="0"/>
          <w:numId w:val="6"/>
        </w:numPr>
        <w:rPr>
          <w:rFonts w:asciiTheme="minorHAnsi" w:hAnsiTheme="minorHAnsi" w:cs="Tahoma"/>
          <w:b/>
          <w:bCs/>
          <w:shadow/>
          <w:sz w:val="24"/>
          <w:szCs w:val="24"/>
        </w:rPr>
      </w:pPr>
      <w:r w:rsidRPr="001648CB">
        <w:rPr>
          <w:rFonts w:asciiTheme="minorHAnsi" w:hAnsiTheme="minorHAnsi" w:cs="Tahoma"/>
          <w:b/>
          <w:bCs/>
          <w:shadow/>
          <w:sz w:val="24"/>
          <w:szCs w:val="24"/>
        </w:rPr>
        <w:t>Συμμετοχή της Κοινωνικής Μέριμνας στο Πρόγραμμα ΕΣΠΑ για αστέγους: Έγκριση 103.440,00€ για 12 τουλάχιστον οικογένειες (Φεβρουάριος 2015)</w:t>
      </w:r>
    </w:p>
    <w:p w:rsidR="00366C36" w:rsidRPr="001648CB" w:rsidRDefault="00366C36">
      <w:pPr>
        <w:pStyle w:val="ListParagraph"/>
        <w:numPr>
          <w:ilvl w:val="0"/>
          <w:numId w:val="7"/>
        </w:numPr>
        <w:rPr>
          <w:rFonts w:asciiTheme="minorHAnsi" w:hAnsiTheme="minorHAnsi" w:cs="Tahoma"/>
          <w:b/>
          <w:bCs/>
          <w:shadow/>
          <w:sz w:val="24"/>
          <w:szCs w:val="24"/>
        </w:rPr>
      </w:pPr>
      <w:r w:rsidRPr="001648CB">
        <w:rPr>
          <w:rFonts w:asciiTheme="minorHAnsi" w:hAnsiTheme="minorHAnsi" w:cs="Tahoma"/>
          <w:b/>
          <w:bCs/>
          <w:shadow/>
          <w:sz w:val="24"/>
          <w:szCs w:val="24"/>
        </w:rPr>
        <w:t xml:space="preserve">Υπογραφή Προγραμματικής Σύμβασης με την </w:t>
      </w:r>
      <w:r w:rsidRPr="001648CB">
        <w:rPr>
          <w:rFonts w:asciiTheme="minorHAnsi" w:hAnsiTheme="minorHAnsi" w:cs="Tahoma"/>
          <w:b/>
          <w:bCs/>
          <w:shadow/>
          <w:sz w:val="24"/>
          <w:szCs w:val="24"/>
          <w:lang w:val="en-US"/>
        </w:rPr>
        <w:t>UNICEF</w:t>
      </w:r>
      <w:r w:rsidRPr="001648CB">
        <w:rPr>
          <w:rFonts w:asciiTheme="minorHAnsi" w:hAnsiTheme="minorHAnsi" w:cs="Tahoma"/>
          <w:b/>
          <w:bCs/>
          <w:shadow/>
          <w:sz w:val="24"/>
          <w:szCs w:val="24"/>
        </w:rPr>
        <w:t xml:space="preserve"> </w:t>
      </w:r>
    </w:p>
    <w:p w:rsidR="00366C36" w:rsidRPr="001648CB" w:rsidRDefault="00366C36">
      <w:pPr>
        <w:pStyle w:val="ListParagraph"/>
        <w:numPr>
          <w:ilvl w:val="0"/>
          <w:numId w:val="7"/>
        </w:numPr>
        <w:rPr>
          <w:rFonts w:asciiTheme="minorHAnsi" w:hAnsiTheme="minorHAnsi" w:cs="Tahoma"/>
          <w:b/>
          <w:bCs/>
          <w:shadow/>
          <w:sz w:val="24"/>
          <w:szCs w:val="24"/>
        </w:rPr>
      </w:pPr>
      <w:r w:rsidRPr="001648CB">
        <w:rPr>
          <w:rFonts w:asciiTheme="minorHAnsi" w:hAnsiTheme="minorHAnsi" w:cs="Tahoma"/>
          <w:b/>
          <w:bCs/>
          <w:shadow/>
          <w:sz w:val="24"/>
          <w:szCs w:val="24"/>
        </w:rPr>
        <w:t>Μεταφορά των Ιατρείων ΠΕΔΥ (πρώην ΙΚΑ) της Ν.Ερυθραίας στο Δρυμπέτειο</w:t>
      </w:r>
    </w:p>
    <w:p w:rsidR="00366C36" w:rsidRPr="001648CB" w:rsidRDefault="00366C36">
      <w:pPr>
        <w:pStyle w:val="ListParagraph"/>
        <w:numPr>
          <w:ilvl w:val="0"/>
          <w:numId w:val="6"/>
        </w:numPr>
        <w:rPr>
          <w:rFonts w:asciiTheme="minorHAnsi" w:hAnsiTheme="minorHAnsi" w:cs="Tahoma"/>
          <w:b/>
          <w:bCs/>
          <w:shadow/>
          <w:sz w:val="24"/>
          <w:szCs w:val="24"/>
        </w:rPr>
      </w:pPr>
      <w:r w:rsidRPr="001648CB">
        <w:rPr>
          <w:rFonts w:asciiTheme="minorHAnsi" w:hAnsiTheme="minorHAnsi" w:cs="Tahoma"/>
          <w:b/>
          <w:bCs/>
          <w:shadow/>
          <w:sz w:val="24"/>
          <w:szCs w:val="24"/>
        </w:rPr>
        <w:t>Απαλλαγές τελών και ελαφρύνσεις προς τις ευπαθείς ομάδες</w:t>
      </w:r>
    </w:p>
    <w:p w:rsidR="00366C36" w:rsidRPr="001648CB" w:rsidRDefault="00366C36">
      <w:pPr>
        <w:pStyle w:val="ListParagraph"/>
        <w:numPr>
          <w:ilvl w:val="0"/>
          <w:numId w:val="6"/>
        </w:numPr>
        <w:rPr>
          <w:rFonts w:asciiTheme="minorHAnsi" w:hAnsiTheme="minorHAnsi" w:cs="Tahoma"/>
          <w:b/>
          <w:bCs/>
          <w:shadow/>
          <w:sz w:val="24"/>
          <w:szCs w:val="24"/>
        </w:rPr>
      </w:pPr>
      <w:r w:rsidRPr="001648CB">
        <w:rPr>
          <w:rFonts w:asciiTheme="minorHAnsi" w:hAnsiTheme="minorHAnsi" w:cs="Tahoma"/>
          <w:b/>
          <w:bCs/>
          <w:shadow/>
          <w:sz w:val="24"/>
          <w:szCs w:val="24"/>
        </w:rPr>
        <w:t>Πρωτοποριακά προγράμματα δημιουργικής απασχόλησης στα ΚΑΠΗ</w:t>
      </w:r>
    </w:p>
    <w:p w:rsidR="00366C36" w:rsidRPr="001648CB" w:rsidRDefault="00366C36">
      <w:pPr>
        <w:pStyle w:val="Default"/>
        <w:jc w:val="both"/>
        <w:rPr>
          <w:rFonts w:asciiTheme="minorHAnsi" w:hAnsiTheme="minorHAnsi" w:cs="Tahoma"/>
          <w:shadow/>
        </w:rPr>
      </w:pPr>
      <w:r w:rsidRPr="001648CB">
        <w:rPr>
          <w:rFonts w:asciiTheme="minorHAnsi" w:hAnsiTheme="minorHAnsi" w:cs="Tahoma"/>
          <w:shadow/>
        </w:rPr>
        <w:lastRenderedPageBreak/>
        <w:t xml:space="preserve">Σημαντική προτεραιότητα του Δήμου αποτελεί η Κοινωνική Πολιτική και ιδιαίτερα η μέριμνα για τις ευπαθείς ομάδες. Σε εξέλιξη βρίσκεται το </w:t>
      </w:r>
      <w:r w:rsidRPr="001648CB">
        <w:rPr>
          <w:rFonts w:asciiTheme="minorHAnsi" w:hAnsiTheme="minorHAnsi" w:cs="Tahoma"/>
          <w:b/>
          <w:bCs/>
          <w:shadow/>
        </w:rPr>
        <w:t xml:space="preserve">Πρόγραμμα «ΣΤΕΓΑΣΗ ΚΑΙ ΕΠΑΝΕΝΤΑΞΗ» (ΕΣΠΑ) </w:t>
      </w:r>
      <w:r w:rsidRPr="001648CB">
        <w:rPr>
          <w:rFonts w:asciiTheme="minorHAnsi" w:hAnsiTheme="minorHAnsi" w:cs="Tahoma"/>
          <w:shadow/>
        </w:rPr>
        <w:t>μέσω του οποίου πρόκειται να επωφεληθούν 12 οικογένειες, για διάστημα ενός έτους (Ιανουάριος-Δεκέμβριος 2015). Σκοπός του Προγράμματος είναι να προσφέρει στις ωφελούμενες οικογένειες στέγαση, να καλύψει είδη πρώτης ανάγκης και να παρέχει ψυχοκοινωνική υποστήριξη, εργασιακή και νομική συμβουλευτική, καθώς και συμβουλές χρηματοοικονομικής διαχείρισης.</w:t>
      </w:r>
    </w:p>
    <w:p w:rsidR="00366C36" w:rsidRPr="001648CB" w:rsidRDefault="00366C36">
      <w:pPr>
        <w:pStyle w:val="Default"/>
        <w:jc w:val="both"/>
        <w:rPr>
          <w:rFonts w:asciiTheme="minorHAnsi" w:hAnsiTheme="minorHAnsi" w:cs="Tahoma"/>
          <w:b/>
          <w:bCs/>
          <w:shadow/>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ΠΑΙΔΕΙΑ</w:t>
      </w:r>
    </w:p>
    <w:p w:rsidR="00366C36" w:rsidRPr="001648CB" w:rsidRDefault="00366C36">
      <w:pPr>
        <w:pStyle w:val="ListParagraph"/>
        <w:ind w:left="360"/>
        <w:rPr>
          <w:rFonts w:asciiTheme="minorHAnsi" w:hAnsiTheme="minorHAnsi" w:cs="Tahoma"/>
          <w:b/>
          <w:bCs/>
          <w:shadow/>
          <w:sz w:val="24"/>
          <w:szCs w:val="24"/>
        </w:rPr>
      </w:pPr>
      <w:r w:rsidRPr="001648CB">
        <w:rPr>
          <w:rFonts w:asciiTheme="minorHAnsi" w:hAnsiTheme="minorHAnsi" w:cs="Tahoma"/>
          <w:shadow/>
          <w:sz w:val="24"/>
          <w:szCs w:val="24"/>
        </w:rPr>
        <w:t>Ο τομέας της Παιδείας αποτελεί τη μόνιμη προτεραιότητα στο Δήμο Κηφισιάς. Η Δημοτική Αρχή προσπαθεί με ενέργειές της να αναβαθμίσει την εκπαίδευση και φροντίζει για την βελτίωση των σχολικών υποδομών.</w:t>
      </w:r>
    </w:p>
    <w:p w:rsidR="00366C36" w:rsidRPr="001648CB" w:rsidRDefault="00366C36">
      <w:pPr>
        <w:pStyle w:val="ListParagraph"/>
        <w:numPr>
          <w:ilvl w:val="0"/>
          <w:numId w:val="8"/>
        </w:numPr>
        <w:rPr>
          <w:rFonts w:asciiTheme="minorHAnsi" w:hAnsiTheme="minorHAnsi" w:cs="Tahoma"/>
          <w:b/>
          <w:bCs/>
          <w:shadow/>
          <w:sz w:val="24"/>
          <w:szCs w:val="24"/>
        </w:rPr>
      </w:pPr>
      <w:r w:rsidRPr="001648CB">
        <w:rPr>
          <w:rFonts w:asciiTheme="minorHAnsi" w:hAnsiTheme="minorHAnsi" w:cs="Tahoma"/>
          <w:b/>
          <w:bCs/>
          <w:shadow/>
          <w:sz w:val="24"/>
          <w:szCs w:val="24"/>
        </w:rPr>
        <w:t xml:space="preserve">Παιδικοί-Βρεφονηπιακοί Σταθμοί Κηφισιάς: </w:t>
      </w:r>
      <w:r w:rsidRPr="001648CB">
        <w:rPr>
          <w:rFonts w:asciiTheme="minorHAnsi" w:hAnsiTheme="minorHAnsi" w:cs="Tahoma"/>
          <w:b/>
          <w:bCs/>
          <w:i/>
          <w:iCs/>
          <w:shadow/>
          <w:sz w:val="24"/>
          <w:szCs w:val="24"/>
        </w:rPr>
        <w:t xml:space="preserve">Αξιοποίηση χορηγιών (ύψους 28.000€) </w:t>
      </w:r>
    </w:p>
    <w:p w:rsidR="00366C36" w:rsidRPr="001648CB" w:rsidRDefault="00366C36">
      <w:pPr>
        <w:pStyle w:val="ListParagraph"/>
        <w:numPr>
          <w:ilvl w:val="0"/>
          <w:numId w:val="9"/>
        </w:numPr>
        <w:rPr>
          <w:rFonts w:asciiTheme="minorHAnsi" w:hAnsiTheme="minorHAnsi" w:cs="Tahoma"/>
          <w:b/>
          <w:bCs/>
          <w:shadow/>
          <w:sz w:val="24"/>
          <w:szCs w:val="24"/>
        </w:rPr>
      </w:pPr>
      <w:r w:rsidRPr="001648CB">
        <w:rPr>
          <w:rFonts w:asciiTheme="minorHAnsi" w:hAnsiTheme="minorHAnsi" w:cs="Tahoma"/>
          <w:b/>
          <w:bCs/>
          <w:shadow/>
          <w:sz w:val="24"/>
          <w:szCs w:val="24"/>
        </w:rPr>
        <w:t>Αναβάθμιση σχολικών κτιρίων &amp; φάκελος για κάθε κτίριο (στέγαστρα, μονώσεις κ.α.)</w:t>
      </w:r>
    </w:p>
    <w:p w:rsidR="00366C36" w:rsidRPr="001648CB" w:rsidRDefault="00366C36">
      <w:pPr>
        <w:pStyle w:val="ListParagraph"/>
        <w:numPr>
          <w:ilvl w:val="0"/>
          <w:numId w:val="9"/>
        </w:numPr>
        <w:rPr>
          <w:rFonts w:asciiTheme="minorHAnsi" w:hAnsiTheme="minorHAnsi" w:cs="Tahoma"/>
          <w:b/>
          <w:bCs/>
          <w:shadow/>
          <w:sz w:val="24"/>
          <w:szCs w:val="24"/>
        </w:rPr>
      </w:pPr>
      <w:r w:rsidRPr="001648CB">
        <w:rPr>
          <w:rFonts w:asciiTheme="minorHAnsi" w:hAnsiTheme="minorHAnsi" w:cs="Tahoma"/>
          <w:b/>
          <w:bCs/>
          <w:shadow/>
          <w:sz w:val="24"/>
          <w:szCs w:val="24"/>
        </w:rPr>
        <w:t>Δωρεάν Τεστ Επαγγελματικού Προσανατολισμού για τους μαθητές Γ’ Λυκείου</w:t>
      </w:r>
    </w:p>
    <w:p w:rsidR="00366C36" w:rsidRPr="001648CB" w:rsidRDefault="00366C36">
      <w:pPr>
        <w:pStyle w:val="ListParagraph"/>
        <w:numPr>
          <w:ilvl w:val="0"/>
          <w:numId w:val="9"/>
        </w:numPr>
        <w:rPr>
          <w:rFonts w:asciiTheme="minorHAnsi" w:hAnsiTheme="minorHAnsi" w:cs="Tahoma"/>
          <w:b/>
          <w:bCs/>
          <w:shadow/>
          <w:sz w:val="24"/>
          <w:szCs w:val="24"/>
        </w:rPr>
      </w:pPr>
      <w:r w:rsidRPr="001648CB">
        <w:rPr>
          <w:rFonts w:asciiTheme="minorHAnsi" w:hAnsiTheme="minorHAnsi" w:cs="Tahoma"/>
          <w:b/>
          <w:bCs/>
          <w:shadow/>
          <w:sz w:val="24"/>
          <w:szCs w:val="24"/>
        </w:rPr>
        <w:t>Απαλλαγή της χρέωσης στο Ελεύθερο Πανεπιστήμιο Κηφισιάς &amp; νέος κύκλος διαλέξεων</w:t>
      </w:r>
    </w:p>
    <w:p w:rsidR="00366C36" w:rsidRPr="001648CB" w:rsidRDefault="00366C36">
      <w:pPr>
        <w:pStyle w:val="ListParagraph"/>
        <w:numPr>
          <w:ilvl w:val="0"/>
          <w:numId w:val="9"/>
        </w:numPr>
        <w:rPr>
          <w:rFonts w:asciiTheme="minorHAnsi" w:hAnsiTheme="minorHAnsi" w:cs="Tahoma"/>
          <w:b/>
          <w:bCs/>
          <w:shadow/>
          <w:sz w:val="24"/>
          <w:szCs w:val="24"/>
        </w:rPr>
      </w:pPr>
      <w:r w:rsidRPr="001648CB">
        <w:rPr>
          <w:rFonts w:asciiTheme="minorHAnsi" w:hAnsiTheme="minorHAnsi" w:cs="Tahoma"/>
          <w:b/>
          <w:bCs/>
          <w:shadow/>
          <w:sz w:val="24"/>
          <w:szCs w:val="24"/>
        </w:rPr>
        <w:t xml:space="preserve">Έγκριση λειτουργίας Κέντρου Δια Βίου Μάθησης (Κ.Δ.Β.Μ.) </w:t>
      </w:r>
    </w:p>
    <w:p w:rsidR="00366C36" w:rsidRPr="001648CB" w:rsidRDefault="00366C36">
      <w:pPr>
        <w:pStyle w:val="Default"/>
        <w:jc w:val="both"/>
        <w:rPr>
          <w:rFonts w:asciiTheme="minorHAnsi" w:hAnsiTheme="minorHAnsi" w:cs="Tahoma"/>
          <w:shadow/>
        </w:rPr>
      </w:pPr>
      <w:r w:rsidRPr="001648CB">
        <w:rPr>
          <w:rFonts w:asciiTheme="minorHAnsi" w:hAnsiTheme="minorHAnsi" w:cs="Tahoma"/>
          <w:shadow/>
        </w:rPr>
        <w:t>Δημιουργήσαμε φάκελο για κάθε Σχολείο σε συνεργασία με τη Δ/νση Τεχνικών Υπηρεσιών του Δήμου. Μέσα από αυτήν τη διαδικασία, αναδείχθηκαν αρκετά προβλήματα σε επίπεδο κτιριακών υποδομών των σχολείων, τα οποία επιλύθηκαν άμεσα. Για το σκοπό αυτό, συστάθηκε ευέλικτο εξωτερικό συνεργείο, το οποίο σπεύδει άμεσα για την αποκατάσταση όλων των ζημιών στα Σχολεία.</w:t>
      </w:r>
    </w:p>
    <w:p w:rsidR="00366C36" w:rsidRPr="001648CB" w:rsidRDefault="00366C36">
      <w:pPr>
        <w:pStyle w:val="ListParagraph"/>
        <w:ind w:left="0"/>
        <w:rPr>
          <w:rFonts w:asciiTheme="minorHAnsi" w:hAnsiTheme="minorHAnsi" w:cs="Tahoma"/>
          <w:b/>
          <w:bCs/>
          <w:shadow/>
          <w:color w:val="000000"/>
          <w:sz w:val="24"/>
          <w:szCs w:val="24"/>
          <w:lang w:eastAsia="el-GR"/>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ΔΗΜΟΣΙΟΣ ΧΩΡΟΣ</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Τα Τεχνικά Συνεργεία του Δήμου εκτελούν καθημερινά έργα για την αποκατάσταση οδοστρωμάτων, την απελευθέρωση πεζοδρομίων από εμπόδια, μικροεπεμβάσεις ή εργασίες συντήρησης σε Παιδικούς Σταθμούς, σχολικά και άλλα Δημοτικά κτίρια, ενώ κάνουν τοποθέτηση και συντήρηση στυλίσκων και πινακίδων σήμανσης.</w:t>
      </w:r>
    </w:p>
    <w:p w:rsidR="00366C36" w:rsidRPr="001648CB" w:rsidRDefault="00366C36">
      <w:pPr>
        <w:pStyle w:val="ListParagraph"/>
        <w:numPr>
          <w:ilvl w:val="0"/>
          <w:numId w:val="11"/>
        </w:numPr>
        <w:rPr>
          <w:rFonts w:asciiTheme="minorHAnsi" w:hAnsiTheme="minorHAnsi" w:cs="Tahoma"/>
          <w:b/>
          <w:bCs/>
          <w:shadow/>
          <w:sz w:val="24"/>
          <w:szCs w:val="24"/>
        </w:rPr>
      </w:pPr>
      <w:r w:rsidRPr="001648CB">
        <w:rPr>
          <w:rFonts w:asciiTheme="minorHAnsi" w:hAnsiTheme="minorHAnsi" w:cs="Tahoma"/>
          <w:b/>
          <w:bCs/>
          <w:shadow/>
          <w:sz w:val="24"/>
          <w:szCs w:val="24"/>
        </w:rPr>
        <w:t xml:space="preserve">Αποκαταστάσεις &amp; απελευθερώσεις πεζοδρομίων </w:t>
      </w:r>
    </w:p>
    <w:p w:rsidR="00366C36" w:rsidRPr="001648CB" w:rsidRDefault="00366C36">
      <w:pPr>
        <w:pStyle w:val="ListParagraph"/>
        <w:numPr>
          <w:ilvl w:val="0"/>
          <w:numId w:val="11"/>
        </w:numPr>
        <w:rPr>
          <w:rFonts w:asciiTheme="minorHAnsi" w:hAnsiTheme="minorHAnsi" w:cs="Tahoma"/>
          <w:b/>
          <w:bCs/>
          <w:shadow/>
          <w:sz w:val="24"/>
          <w:szCs w:val="24"/>
        </w:rPr>
      </w:pPr>
      <w:r w:rsidRPr="001648CB">
        <w:rPr>
          <w:rFonts w:asciiTheme="minorHAnsi" w:hAnsiTheme="minorHAnsi" w:cs="Tahoma"/>
          <w:b/>
          <w:bCs/>
          <w:shadow/>
          <w:sz w:val="24"/>
          <w:szCs w:val="24"/>
        </w:rPr>
        <w:t xml:space="preserve">Επισκευές κυβόλιθων </w:t>
      </w:r>
    </w:p>
    <w:p w:rsidR="00366C36" w:rsidRPr="001648CB" w:rsidRDefault="00366C36">
      <w:pPr>
        <w:pStyle w:val="Default"/>
        <w:jc w:val="both"/>
        <w:rPr>
          <w:rFonts w:asciiTheme="minorHAnsi" w:hAnsiTheme="minorHAnsi" w:cs="Tahoma"/>
          <w:shadow/>
        </w:rPr>
      </w:pPr>
      <w:r w:rsidRPr="001648CB">
        <w:rPr>
          <w:rFonts w:asciiTheme="minorHAnsi" w:hAnsiTheme="minorHAnsi" w:cs="Tahoma"/>
          <w:b/>
          <w:bCs/>
          <w:shadow/>
        </w:rPr>
        <w:lastRenderedPageBreak/>
        <w:t xml:space="preserve">Αποκαταστάσεις πεζοδρομίων </w:t>
      </w:r>
      <w:r w:rsidRPr="001648CB">
        <w:rPr>
          <w:rFonts w:asciiTheme="minorHAnsi" w:hAnsiTheme="minorHAnsi" w:cs="Tahoma"/>
          <w:shadow/>
        </w:rPr>
        <w:t xml:space="preserve">και πεζοδρόμων σε 18 σημεία του Δήμου, ενδεικτικά αναφέρονται: Γυμναστήριο Ζηρινείου, Λεωφ. Ελευθερίου Βενιζέλου (Εθνική Τράπεζα), Λεωφόρος Κηφισίας, ΗΣΑΠ Κηφισιάς, Δημοτικό Σχολείο Εκάλης, Τατοΐου, Χαριλάου Τρικούπη, Στροφυλίου, Σαρανταπόρου, Ευαγγελίστριας, Θάσου, Ιλισίων, Μακεδονίας, Ρέμβης, Εμ.Μπενάκη, Πλάτωνος, Αριστείδου και Φρύνης. </w:t>
      </w:r>
    </w:p>
    <w:p w:rsidR="00366C36" w:rsidRPr="001648CB" w:rsidRDefault="00366C36">
      <w:pPr>
        <w:pStyle w:val="Default"/>
        <w:jc w:val="both"/>
        <w:rPr>
          <w:rFonts w:asciiTheme="minorHAnsi" w:hAnsiTheme="minorHAnsi" w:cs="Tahoma"/>
          <w:shadow/>
        </w:rPr>
      </w:pPr>
      <w:r w:rsidRPr="001648CB">
        <w:rPr>
          <w:rFonts w:asciiTheme="minorHAnsi" w:hAnsiTheme="minorHAnsi" w:cs="Tahoma"/>
          <w:shadow/>
        </w:rPr>
        <w:t xml:space="preserve">Ως προς τις </w:t>
      </w:r>
      <w:r w:rsidRPr="001648CB">
        <w:rPr>
          <w:rFonts w:asciiTheme="minorHAnsi" w:hAnsiTheme="minorHAnsi" w:cs="Tahoma"/>
          <w:b/>
          <w:bCs/>
          <w:shadow/>
        </w:rPr>
        <w:t>επισκευές των κυβόλιθων</w:t>
      </w:r>
      <w:r w:rsidRPr="001648CB">
        <w:rPr>
          <w:rFonts w:asciiTheme="minorHAnsi" w:hAnsiTheme="minorHAnsi" w:cs="Tahoma"/>
          <w:shadow/>
        </w:rPr>
        <w:t>, πραγματοποιήθηκαν επεμβάσεις σε 10 σημεία, ενδεικτικά αναφέρονται: Ο κοινόχρηστος χώρος γύρω από την εκκλησία της Αγίας Ματρώνας, ο πεζόδρομος της οδού Θήρας, οι οδοί Κολοκοτρώνη, Σκουφά, Φωκαίας, Καζαντζάκη, Αργυροπούλου &amp; Κολοκοτρώνη, Κ.Βάρναλη, Κρήνης &amp; Πολυτεχνείου και το Αθλητικό Κέντρο (Σπίτι του Αθλητή).</w:t>
      </w:r>
    </w:p>
    <w:p w:rsidR="00366C36" w:rsidRPr="001648CB" w:rsidRDefault="00366C36">
      <w:pPr>
        <w:pStyle w:val="ListParagraph"/>
        <w:ind w:left="0"/>
        <w:rPr>
          <w:rFonts w:asciiTheme="minorHAnsi" w:hAnsiTheme="minorHAnsi" w:cs="Tahoma"/>
          <w:b/>
          <w:bCs/>
          <w:shadow/>
          <w:color w:val="000000"/>
          <w:sz w:val="24"/>
          <w:szCs w:val="24"/>
          <w:lang w:eastAsia="el-GR"/>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 xml:space="preserve">ΚΑΘΑΡΙΟΤΗΤΑ-ΗΛΕΚΤΡΟΦΩΤΙΣΜΟΣ </w:t>
      </w:r>
    </w:p>
    <w:p w:rsidR="00366C36" w:rsidRPr="001648CB" w:rsidRDefault="00366C36">
      <w:pPr>
        <w:pStyle w:val="ListParagraph"/>
        <w:numPr>
          <w:ilvl w:val="0"/>
          <w:numId w:val="42"/>
        </w:numPr>
        <w:rPr>
          <w:rFonts w:asciiTheme="minorHAnsi" w:hAnsiTheme="minorHAnsi" w:cs="Tahoma"/>
          <w:b/>
          <w:bCs/>
          <w:shadow/>
          <w:sz w:val="24"/>
          <w:szCs w:val="24"/>
        </w:rPr>
      </w:pPr>
      <w:r w:rsidRPr="001648CB">
        <w:rPr>
          <w:rFonts w:asciiTheme="minorHAnsi" w:hAnsiTheme="minorHAnsi" w:cs="Tahoma"/>
          <w:b/>
          <w:bCs/>
          <w:shadow/>
          <w:sz w:val="24"/>
          <w:szCs w:val="24"/>
        </w:rPr>
        <w:t xml:space="preserve">Στελέχωση συνεργείου καλαθοφόρου οχήματος με εναερίτες ηλεκτρολόγους για την άμεση εξυπηρέτηση αιτημάτων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Για την πιο άμεση εξυπηρέτηση των αιτημάτων των πολιτών, έγινε στελέχωση ενός ακόμη συνεργείου καλαθοφόρου οχήματος, συντήρησης και εξυπηρέτησης εναερίων δικτύων, με οδηγό-χειριστή και δύο εναερίτες ηλεκτρολόγους.</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ΠΕΡΙΒΑΛΛΟΝ</w:t>
      </w:r>
    </w:p>
    <w:p w:rsidR="00366C36" w:rsidRPr="001648CB" w:rsidRDefault="00366C36">
      <w:pPr>
        <w:pStyle w:val="ListParagraph"/>
        <w:numPr>
          <w:ilvl w:val="0"/>
          <w:numId w:val="12"/>
        </w:numPr>
        <w:rPr>
          <w:rFonts w:asciiTheme="minorHAnsi" w:hAnsiTheme="minorHAnsi" w:cs="Tahoma"/>
          <w:b/>
          <w:bCs/>
          <w:shadow/>
          <w:sz w:val="24"/>
          <w:szCs w:val="24"/>
        </w:rPr>
      </w:pPr>
      <w:r w:rsidRPr="001648CB">
        <w:rPr>
          <w:rFonts w:asciiTheme="minorHAnsi" w:hAnsiTheme="minorHAnsi" w:cs="Tahoma"/>
          <w:b/>
          <w:bCs/>
          <w:shadow/>
          <w:sz w:val="24"/>
          <w:szCs w:val="24"/>
        </w:rPr>
        <w:t>Τοποθέτηση μετρητών ακτινοβολίας εγκαταστάσεων κινητής τηλεφωνίας</w:t>
      </w:r>
    </w:p>
    <w:p w:rsidR="00366C36" w:rsidRPr="001648CB" w:rsidRDefault="00366C36">
      <w:pPr>
        <w:pStyle w:val="ListParagraph"/>
        <w:numPr>
          <w:ilvl w:val="0"/>
          <w:numId w:val="13"/>
        </w:numPr>
        <w:rPr>
          <w:rFonts w:asciiTheme="minorHAnsi" w:hAnsiTheme="minorHAnsi" w:cs="Tahoma"/>
          <w:b/>
          <w:bCs/>
          <w:shadow/>
          <w:sz w:val="24"/>
          <w:szCs w:val="24"/>
        </w:rPr>
      </w:pPr>
      <w:r w:rsidRPr="001648CB">
        <w:rPr>
          <w:rFonts w:asciiTheme="minorHAnsi" w:hAnsiTheme="minorHAnsi" w:cs="Tahoma"/>
          <w:b/>
          <w:bCs/>
          <w:shadow/>
          <w:sz w:val="24"/>
          <w:szCs w:val="24"/>
        </w:rPr>
        <w:t>Αντικαταστάσεις &amp; συντηρήσεις εξοπλισμού αυτόματου ποτίσματος κεντρικών χώρων</w:t>
      </w:r>
      <w:r w:rsidRPr="001648CB">
        <w:rPr>
          <w:rFonts w:asciiTheme="minorHAnsi" w:hAnsiTheme="minorHAnsi" w:cs="Tahoma"/>
          <w:b/>
          <w:bCs/>
          <w:i/>
          <w:iCs/>
          <w:shadow/>
          <w:sz w:val="24"/>
          <w:szCs w:val="24"/>
        </w:rPr>
        <w:t xml:space="preserve"> </w:t>
      </w:r>
    </w:p>
    <w:p w:rsidR="00366C36" w:rsidRPr="001648CB" w:rsidRDefault="00366C36">
      <w:pPr>
        <w:pStyle w:val="ListParagraph"/>
        <w:numPr>
          <w:ilvl w:val="0"/>
          <w:numId w:val="13"/>
        </w:numPr>
        <w:rPr>
          <w:rFonts w:asciiTheme="minorHAnsi" w:hAnsiTheme="minorHAnsi" w:cs="Tahoma"/>
          <w:b/>
          <w:bCs/>
          <w:shadow/>
          <w:sz w:val="24"/>
          <w:szCs w:val="24"/>
        </w:rPr>
      </w:pPr>
      <w:r w:rsidRPr="001648CB">
        <w:rPr>
          <w:rFonts w:asciiTheme="minorHAnsi" w:hAnsiTheme="minorHAnsi" w:cs="Tahoma"/>
          <w:b/>
          <w:bCs/>
          <w:shadow/>
          <w:sz w:val="24"/>
          <w:szCs w:val="24"/>
        </w:rPr>
        <w:t>Αισθητική αναβάθμιση δημοτικών χώρων πρασίνου</w:t>
      </w:r>
    </w:p>
    <w:p w:rsidR="00366C36" w:rsidRPr="001648CB" w:rsidRDefault="00366C36">
      <w:pPr>
        <w:pStyle w:val="ListParagraph"/>
        <w:numPr>
          <w:ilvl w:val="0"/>
          <w:numId w:val="13"/>
        </w:numPr>
        <w:rPr>
          <w:rFonts w:asciiTheme="minorHAnsi" w:hAnsiTheme="minorHAnsi" w:cs="Tahoma"/>
          <w:b/>
          <w:bCs/>
          <w:shadow/>
          <w:sz w:val="24"/>
          <w:szCs w:val="24"/>
        </w:rPr>
      </w:pPr>
      <w:r w:rsidRPr="001648CB">
        <w:rPr>
          <w:rFonts w:asciiTheme="minorHAnsi" w:hAnsiTheme="minorHAnsi" w:cs="Tahoma"/>
          <w:b/>
          <w:bCs/>
          <w:shadow/>
          <w:sz w:val="24"/>
          <w:szCs w:val="24"/>
        </w:rPr>
        <w:t>Διατήρηση της εμπορικής φυσιογνωμίας του Παραδοσιακού Κέντρου</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Η Δ/νση Τεχνικών Υπηρεσιών του Δήμου, συνεργάστηκε με την Ε.Ε.Τ.Τ. (Εθνική Επιτροπή Τηλεπικοινωνιών και Ταχυδρομείων) για την τοποθέτηση </w:t>
      </w:r>
      <w:r w:rsidRPr="001648CB">
        <w:rPr>
          <w:rFonts w:asciiTheme="minorHAnsi" w:hAnsiTheme="minorHAnsi" w:cs="Tahoma"/>
          <w:b/>
          <w:bCs/>
          <w:shadow/>
          <w:sz w:val="24"/>
          <w:szCs w:val="24"/>
        </w:rPr>
        <w:t>μετρητών ακτινοβολίας εγκαταστάσεων κινητής τηλεφωνίας, σε επιλεγμένα σημεία του Δήμου</w:t>
      </w:r>
    </w:p>
    <w:p w:rsidR="00366C36" w:rsidRPr="001648CB" w:rsidRDefault="00366C36">
      <w:pPr>
        <w:pStyle w:val="ListParagraph"/>
        <w:ind w:left="0"/>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ΤΟΠΙΚΗ ΔΗΜΟΚΡΑΤΙΑ</w:t>
      </w:r>
    </w:p>
    <w:p w:rsidR="00366C36" w:rsidRPr="001648CB" w:rsidRDefault="00366C36">
      <w:pPr>
        <w:pStyle w:val="ListParagraph"/>
        <w:numPr>
          <w:ilvl w:val="0"/>
          <w:numId w:val="15"/>
        </w:numPr>
        <w:rPr>
          <w:rFonts w:asciiTheme="minorHAnsi" w:hAnsiTheme="minorHAnsi" w:cs="Tahoma"/>
          <w:b/>
          <w:bCs/>
          <w:shadow/>
          <w:sz w:val="24"/>
          <w:szCs w:val="24"/>
        </w:rPr>
      </w:pPr>
      <w:r w:rsidRPr="001648CB">
        <w:rPr>
          <w:rFonts w:asciiTheme="minorHAnsi" w:hAnsiTheme="minorHAnsi" w:cs="Tahoma"/>
          <w:b/>
          <w:bCs/>
          <w:shadow/>
          <w:sz w:val="24"/>
          <w:szCs w:val="24"/>
        </w:rPr>
        <w:t>Συνεχής διάλογος με τους πολίτες (15 Συνοικιακές Συνελεύσεις)</w:t>
      </w:r>
    </w:p>
    <w:p w:rsidR="00366C36" w:rsidRPr="001648CB" w:rsidRDefault="00366C36">
      <w:pPr>
        <w:pStyle w:val="ListParagraph"/>
        <w:numPr>
          <w:ilvl w:val="0"/>
          <w:numId w:val="15"/>
        </w:numPr>
        <w:rPr>
          <w:rFonts w:asciiTheme="minorHAnsi" w:hAnsiTheme="minorHAnsi" w:cs="Tahoma"/>
          <w:b/>
          <w:bCs/>
          <w:shadow/>
          <w:sz w:val="24"/>
          <w:szCs w:val="24"/>
        </w:rPr>
      </w:pPr>
      <w:r w:rsidRPr="001648CB">
        <w:rPr>
          <w:rFonts w:asciiTheme="minorHAnsi" w:hAnsiTheme="minorHAnsi" w:cs="Tahoma"/>
          <w:b/>
          <w:bCs/>
          <w:shadow/>
          <w:sz w:val="24"/>
          <w:szCs w:val="24"/>
        </w:rPr>
        <w:t>Αναλογικότερη εκπροσώπηση όλων των Συνδυασμών σε Νομικά Πρόσωπα &amp; Επιτροπές</w:t>
      </w:r>
    </w:p>
    <w:p w:rsidR="00366C36" w:rsidRPr="001648CB" w:rsidRDefault="00366C36">
      <w:pPr>
        <w:pStyle w:val="ListParagraph"/>
        <w:ind w:left="0"/>
        <w:rPr>
          <w:rFonts w:asciiTheme="minorHAnsi" w:hAnsiTheme="minorHAnsi" w:cs="Tahoma"/>
          <w:shadow/>
          <w:sz w:val="24"/>
          <w:szCs w:val="24"/>
        </w:rPr>
      </w:pPr>
      <w:r w:rsidRPr="001648CB">
        <w:rPr>
          <w:rFonts w:asciiTheme="minorHAnsi" w:hAnsiTheme="minorHAnsi" w:cs="Tahoma"/>
          <w:shadow/>
          <w:sz w:val="24"/>
          <w:szCs w:val="24"/>
        </w:rPr>
        <w:t xml:space="preserve">Επιδιώκοντας τον συνεχή και γόνιμο διάλογο με τους πολίτες, θεμελιώσαμε τον Θεσμό των Συνοικιακών Συνελεύσεων. Έως τώρα, έχουν πραγματοποιηθεί 15 </w:t>
      </w:r>
      <w:r w:rsidRPr="001648CB">
        <w:rPr>
          <w:rFonts w:asciiTheme="minorHAnsi" w:hAnsiTheme="minorHAnsi" w:cs="Tahoma"/>
          <w:shadow/>
          <w:sz w:val="24"/>
          <w:szCs w:val="24"/>
        </w:rPr>
        <w:lastRenderedPageBreak/>
        <w:t>Συνοικιακές Συνελεύσεις για τις οποίες έχουν τηρηθεί πρακτικά σε ηλεκτρονική και έντυπη μορφή.</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ΤΕΧΝΙΚΟ ΕΡΓΟ</w:t>
      </w:r>
    </w:p>
    <w:p w:rsidR="00366C36" w:rsidRPr="001648CB" w:rsidRDefault="00366C36">
      <w:pPr>
        <w:pStyle w:val="ListParagraph"/>
        <w:numPr>
          <w:ilvl w:val="0"/>
          <w:numId w:val="17"/>
        </w:numPr>
        <w:rPr>
          <w:rFonts w:asciiTheme="minorHAnsi" w:hAnsiTheme="minorHAnsi" w:cs="Tahoma"/>
          <w:b/>
          <w:bCs/>
          <w:shadow/>
          <w:sz w:val="24"/>
          <w:szCs w:val="24"/>
        </w:rPr>
      </w:pPr>
      <w:r w:rsidRPr="001648CB">
        <w:rPr>
          <w:rFonts w:asciiTheme="minorHAnsi" w:hAnsiTheme="minorHAnsi" w:cs="Tahoma"/>
          <w:b/>
          <w:bCs/>
          <w:shadow/>
          <w:sz w:val="24"/>
          <w:szCs w:val="24"/>
        </w:rPr>
        <w:t>Αποχέτευση Ακαθάρτων στην περιοχή Αδάμες</w:t>
      </w:r>
    </w:p>
    <w:p w:rsidR="00366C36" w:rsidRPr="001648CB" w:rsidRDefault="00366C36">
      <w:pPr>
        <w:pStyle w:val="ListParagraph"/>
        <w:numPr>
          <w:ilvl w:val="0"/>
          <w:numId w:val="17"/>
        </w:numPr>
        <w:rPr>
          <w:rFonts w:asciiTheme="minorHAnsi" w:hAnsiTheme="minorHAnsi" w:cs="Tahoma"/>
          <w:b/>
          <w:bCs/>
          <w:shadow/>
          <w:sz w:val="24"/>
          <w:szCs w:val="24"/>
        </w:rPr>
      </w:pPr>
      <w:r w:rsidRPr="001648CB">
        <w:rPr>
          <w:rFonts w:asciiTheme="minorHAnsi" w:hAnsiTheme="minorHAnsi" w:cs="Tahoma"/>
          <w:b/>
          <w:bCs/>
          <w:shadow/>
          <w:sz w:val="24"/>
          <w:szCs w:val="24"/>
        </w:rPr>
        <w:t>Παρεμβάσεις σε υφιστάμενα Δημοτικά κτίρια</w:t>
      </w:r>
    </w:p>
    <w:p w:rsidR="00366C36" w:rsidRPr="001648CB" w:rsidRDefault="00366C36">
      <w:pPr>
        <w:pStyle w:val="ListParagraph"/>
        <w:numPr>
          <w:ilvl w:val="0"/>
          <w:numId w:val="17"/>
        </w:numPr>
        <w:rPr>
          <w:rFonts w:asciiTheme="minorHAnsi" w:hAnsiTheme="minorHAnsi" w:cs="Tahoma"/>
          <w:b/>
          <w:bCs/>
          <w:shadow/>
          <w:sz w:val="24"/>
          <w:szCs w:val="24"/>
        </w:rPr>
      </w:pPr>
      <w:r w:rsidRPr="001648CB">
        <w:rPr>
          <w:rFonts w:asciiTheme="minorHAnsi" w:hAnsiTheme="minorHAnsi" w:cs="Tahoma"/>
          <w:b/>
          <w:bCs/>
          <w:shadow/>
          <w:sz w:val="24"/>
          <w:szCs w:val="24"/>
        </w:rPr>
        <w:t>Επισκευές Παιδικών Χαρών</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Συνεχίζεται το έργο για την </w:t>
      </w:r>
      <w:r w:rsidRPr="001648CB">
        <w:rPr>
          <w:rFonts w:asciiTheme="minorHAnsi" w:hAnsiTheme="minorHAnsi" w:cs="Tahoma"/>
          <w:b/>
          <w:bCs/>
          <w:shadow/>
          <w:sz w:val="24"/>
          <w:szCs w:val="24"/>
        </w:rPr>
        <w:t xml:space="preserve">αποχέτευση ακαθάρτων </w:t>
      </w:r>
      <w:r w:rsidRPr="001648CB">
        <w:rPr>
          <w:rFonts w:asciiTheme="minorHAnsi" w:hAnsiTheme="minorHAnsi" w:cs="Tahoma"/>
          <w:shadow/>
          <w:sz w:val="24"/>
          <w:szCs w:val="24"/>
        </w:rPr>
        <w:t>στην περιοχή Αδάμες, ενώ αποπερατώνεται το έργο για την 42η κατασκευή εσωτερικών διακλαδώσεων.</w:t>
      </w:r>
    </w:p>
    <w:p w:rsidR="00366C36" w:rsidRPr="001648CB" w:rsidRDefault="00366C36">
      <w:pPr>
        <w:pStyle w:val="ListParagraph"/>
        <w:ind w:left="0"/>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Ν.ΕΡΥΘΡΑΙΑ</w:t>
      </w:r>
    </w:p>
    <w:p w:rsidR="00366C36" w:rsidRPr="001648CB" w:rsidRDefault="00366C36">
      <w:pPr>
        <w:pStyle w:val="ListParagraph"/>
        <w:numPr>
          <w:ilvl w:val="0"/>
          <w:numId w:val="19"/>
        </w:numPr>
        <w:rPr>
          <w:rFonts w:asciiTheme="minorHAnsi" w:hAnsiTheme="minorHAnsi" w:cs="Tahoma"/>
          <w:b/>
          <w:bCs/>
          <w:shadow/>
          <w:sz w:val="24"/>
          <w:szCs w:val="24"/>
        </w:rPr>
      </w:pPr>
      <w:r w:rsidRPr="001648CB">
        <w:rPr>
          <w:rFonts w:asciiTheme="minorHAnsi" w:hAnsiTheme="minorHAnsi" w:cs="Tahoma"/>
          <w:b/>
          <w:bCs/>
          <w:shadow/>
          <w:sz w:val="24"/>
          <w:szCs w:val="24"/>
        </w:rPr>
        <w:t xml:space="preserve">Κατασκευή Γ’ Βρεφονηπιακού Σταθμού Ν.Ερυθραίας </w:t>
      </w:r>
    </w:p>
    <w:p w:rsidR="00366C36" w:rsidRPr="001648CB" w:rsidRDefault="00366C36">
      <w:pPr>
        <w:pStyle w:val="ListParagraph"/>
        <w:numPr>
          <w:ilvl w:val="0"/>
          <w:numId w:val="19"/>
        </w:numPr>
        <w:rPr>
          <w:rFonts w:asciiTheme="minorHAnsi" w:hAnsiTheme="minorHAnsi" w:cs="Tahoma"/>
          <w:b/>
          <w:bCs/>
          <w:shadow/>
          <w:sz w:val="24"/>
          <w:szCs w:val="24"/>
        </w:rPr>
      </w:pPr>
      <w:r w:rsidRPr="001648CB">
        <w:rPr>
          <w:rFonts w:asciiTheme="minorHAnsi" w:hAnsiTheme="minorHAnsi" w:cs="Tahoma"/>
          <w:b/>
          <w:bCs/>
          <w:shadow/>
          <w:sz w:val="24"/>
          <w:szCs w:val="24"/>
        </w:rPr>
        <w:t>Παρεμβάσεις Βιοκλιματικού Σχεδιασμού &amp; Φωτισμού στην Πλατεία 28</w:t>
      </w:r>
      <w:r w:rsidRPr="001648CB">
        <w:rPr>
          <w:rFonts w:asciiTheme="minorHAnsi" w:hAnsiTheme="minorHAnsi" w:cs="Tahoma"/>
          <w:b/>
          <w:bCs/>
          <w:shadow/>
          <w:sz w:val="24"/>
          <w:szCs w:val="24"/>
          <w:vertAlign w:val="superscript"/>
        </w:rPr>
        <w:t>ης</w:t>
      </w:r>
      <w:r w:rsidRPr="001648CB">
        <w:rPr>
          <w:rFonts w:asciiTheme="minorHAnsi" w:hAnsiTheme="minorHAnsi" w:cs="Tahoma"/>
          <w:b/>
          <w:bCs/>
          <w:shadow/>
          <w:sz w:val="24"/>
          <w:szCs w:val="24"/>
        </w:rPr>
        <w:t xml:space="preserve"> Οκτωβρίου Νέας Ερυθραίας</w:t>
      </w:r>
    </w:p>
    <w:p w:rsidR="00366C36" w:rsidRPr="001648CB" w:rsidRDefault="00366C36">
      <w:pPr>
        <w:pStyle w:val="ListParagraph"/>
        <w:numPr>
          <w:ilvl w:val="0"/>
          <w:numId w:val="19"/>
        </w:numPr>
        <w:rPr>
          <w:rFonts w:asciiTheme="minorHAnsi" w:hAnsiTheme="minorHAnsi" w:cs="Tahoma"/>
          <w:b/>
          <w:bCs/>
          <w:shadow/>
          <w:sz w:val="24"/>
          <w:szCs w:val="24"/>
        </w:rPr>
      </w:pPr>
      <w:r w:rsidRPr="001648CB">
        <w:rPr>
          <w:rFonts w:asciiTheme="minorHAnsi" w:hAnsiTheme="minorHAnsi" w:cs="Tahoma"/>
          <w:b/>
          <w:bCs/>
          <w:shadow/>
          <w:sz w:val="24"/>
          <w:szCs w:val="24"/>
        </w:rPr>
        <w:t>Ανάπλαση Πλατείας Ηρώων &amp; ανάδειξη του Μνημείου εις τους υπέρ πατρίδος πεσόντες</w:t>
      </w:r>
    </w:p>
    <w:p w:rsidR="00366C36" w:rsidRPr="001648CB" w:rsidRDefault="00366C36">
      <w:pPr>
        <w:pStyle w:val="ListParagraph"/>
        <w:numPr>
          <w:ilvl w:val="0"/>
          <w:numId w:val="19"/>
        </w:numPr>
        <w:rPr>
          <w:rFonts w:asciiTheme="minorHAnsi" w:hAnsiTheme="minorHAnsi" w:cs="Tahoma"/>
          <w:b/>
          <w:bCs/>
          <w:shadow/>
          <w:sz w:val="24"/>
          <w:szCs w:val="24"/>
        </w:rPr>
      </w:pPr>
      <w:r w:rsidRPr="001648CB">
        <w:rPr>
          <w:rFonts w:asciiTheme="minorHAnsi" w:hAnsiTheme="minorHAnsi" w:cs="Tahoma"/>
          <w:b/>
          <w:bCs/>
          <w:shadow/>
          <w:sz w:val="24"/>
          <w:szCs w:val="24"/>
        </w:rPr>
        <w:t xml:space="preserve">Απόρριψη αιτήσεων αδειών χρήσης μουσικής για τον περιορισμό της όχλησης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Μέσω του Προγράμματος «ΕΞΟΙΚΟΝΟΜΩ», αναβαθμίζονται συνολικά 5 Δημοτικά Κτίρια στη Ν.Ερυθραία. Πρόκειται για σειρά έργων που βρίσκεται σε εξέλιξη, στο Δημαρχείο Ν.Ερυθραίας, το 2ο και 3ο Δημοτικό Σχολείο, το Γυμνάσιο, το Πνευματικό Κέντρο (ΚΕΜΜΕ) και το Κλειστό Δημοτικό Γυμναστήριο. Μάλιστα, σε ό,τι αφορά στα δύο Δημοτικά Σχολεία, κάθε κτίριο πρόκειται να αναβαθμιστεί ενεργειακά, πετυχαίνοντας εξοικονόμιση ενέργειας τουλάχιστον 32,02% σε σχέση με την κατανάλωση ενέργειας, πριν από τις παρεμβάσεις που προτείνονται.</w:t>
      </w:r>
    </w:p>
    <w:p w:rsidR="00366C36" w:rsidRPr="001648CB" w:rsidRDefault="00366C36">
      <w:pPr>
        <w:pStyle w:val="ListParagraph"/>
        <w:ind w:left="0"/>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ΕΚΑΛΗ</w:t>
      </w:r>
    </w:p>
    <w:p w:rsidR="00366C36" w:rsidRPr="001648CB" w:rsidRDefault="00366C36">
      <w:pPr>
        <w:pStyle w:val="ListParagraph"/>
        <w:numPr>
          <w:ilvl w:val="0"/>
          <w:numId w:val="20"/>
        </w:numPr>
        <w:rPr>
          <w:rFonts w:asciiTheme="minorHAnsi" w:hAnsiTheme="minorHAnsi" w:cs="Tahoma"/>
          <w:b/>
          <w:bCs/>
          <w:shadow/>
          <w:sz w:val="24"/>
          <w:szCs w:val="24"/>
        </w:rPr>
      </w:pPr>
      <w:r w:rsidRPr="001648CB">
        <w:rPr>
          <w:rFonts w:asciiTheme="minorHAnsi" w:hAnsiTheme="minorHAnsi" w:cs="Tahoma"/>
          <w:b/>
          <w:bCs/>
          <w:shadow/>
          <w:sz w:val="24"/>
          <w:szCs w:val="24"/>
        </w:rPr>
        <w:t xml:space="preserve">Δευτερεύον αποχετευτικό δίκτυο Δημοτικής Ενότητας Εκάλης </w:t>
      </w:r>
    </w:p>
    <w:p w:rsidR="00366C36" w:rsidRPr="001648CB" w:rsidRDefault="00366C36">
      <w:pPr>
        <w:pStyle w:val="ListParagraph"/>
        <w:numPr>
          <w:ilvl w:val="0"/>
          <w:numId w:val="21"/>
        </w:numPr>
        <w:rPr>
          <w:rFonts w:asciiTheme="minorHAnsi" w:hAnsiTheme="minorHAnsi" w:cs="Tahoma"/>
          <w:b/>
          <w:bCs/>
          <w:shadow/>
          <w:sz w:val="24"/>
          <w:szCs w:val="24"/>
        </w:rPr>
      </w:pPr>
      <w:r w:rsidRPr="001648CB">
        <w:rPr>
          <w:rFonts w:asciiTheme="minorHAnsi" w:hAnsiTheme="minorHAnsi" w:cs="Tahoma"/>
          <w:b/>
          <w:bCs/>
          <w:shadow/>
          <w:sz w:val="24"/>
          <w:szCs w:val="24"/>
        </w:rPr>
        <w:t>Ενέργειες για την αξιοποίηση του ακινήτου «Νάρκισσος»</w:t>
      </w:r>
    </w:p>
    <w:p w:rsidR="00366C36" w:rsidRPr="001648CB" w:rsidRDefault="00366C36">
      <w:pPr>
        <w:pStyle w:val="ListParagraph"/>
        <w:numPr>
          <w:ilvl w:val="0"/>
          <w:numId w:val="22"/>
        </w:numPr>
        <w:rPr>
          <w:rFonts w:asciiTheme="minorHAnsi" w:hAnsiTheme="minorHAnsi" w:cs="Tahoma"/>
          <w:b/>
          <w:bCs/>
          <w:shadow/>
          <w:sz w:val="24"/>
          <w:szCs w:val="24"/>
        </w:rPr>
      </w:pPr>
      <w:r w:rsidRPr="001648CB">
        <w:rPr>
          <w:rFonts w:asciiTheme="minorHAnsi" w:hAnsiTheme="minorHAnsi" w:cs="Tahoma"/>
          <w:b/>
          <w:bCs/>
          <w:shadow/>
          <w:sz w:val="24"/>
          <w:szCs w:val="24"/>
        </w:rPr>
        <w:t>Διευθέτηση του θέματος του Εντευκτηρίου</w:t>
      </w:r>
    </w:p>
    <w:p w:rsidR="00366C36" w:rsidRPr="001648CB" w:rsidRDefault="00366C36">
      <w:pPr>
        <w:pStyle w:val="ListParagraph"/>
        <w:numPr>
          <w:ilvl w:val="0"/>
          <w:numId w:val="22"/>
        </w:numPr>
        <w:rPr>
          <w:rFonts w:asciiTheme="minorHAnsi" w:hAnsiTheme="minorHAnsi" w:cs="Tahoma"/>
          <w:b/>
          <w:bCs/>
          <w:shadow/>
          <w:sz w:val="24"/>
          <w:szCs w:val="24"/>
        </w:rPr>
      </w:pPr>
      <w:r w:rsidRPr="001648CB">
        <w:rPr>
          <w:rFonts w:asciiTheme="minorHAnsi" w:hAnsiTheme="minorHAnsi" w:cs="Tahoma"/>
          <w:b/>
          <w:bCs/>
          <w:shadow/>
          <w:sz w:val="24"/>
          <w:szCs w:val="24"/>
        </w:rPr>
        <w:t xml:space="preserve">Επισκευή στεγών σχολικών κτιρίων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lastRenderedPageBreak/>
        <w:t xml:space="preserve">Σε εξέλιξη βρίσκονται οι εργασίες για το </w:t>
      </w:r>
      <w:r w:rsidRPr="001648CB">
        <w:rPr>
          <w:rFonts w:asciiTheme="minorHAnsi" w:hAnsiTheme="minorHAnsi" w:cs="Tahoma"/>
          <w:b/>
          <w:bCs/>
          <w:shadow/>
          <w:sz w:val="24"/>
          <w:szCs w:val="24"/>
        </w:rPr>
        <w:t xml:space="preserve">δευτερεύον αποχετευτικό δίκτυο </w:t>
      </w:r>
      <w:r w:rsidRPr="001648CB">
        <w:rPr>
          <w:rFonts w:asciiTheme="minorHAnsi" w:hAnsiTheme="minorHAnsi" w:cs="Tahoma"/>
          <w:shadow/>
          <w:sz w:val="24"/>
          <w:szCs w:val="24"/>
        </w:rPr>
        <w:t>Δημοτικής Ενότητας Εκάλης. Το έργο πρόκειται να ολοκληρωθεί τον Σεπτέμβριο 2015 οπότε και λήγει η χρηματοδότηση μέσω ΕΣΠΑ.</w:t>
      </w:r>
    </w:p>
    <w:p w:rsidR="00366C36" w:rsidRPr="001648CB" w:rsidRDefault="00366C36">
      <w:pPr>
        <w:pStyle w:val="ListParagraph"/>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ΠΟΛΙΤΙΣΜΟΣ</w:t>
      </w:r>
    </w:p>
    <w:p w:rsidR="00366C36" w:rsidRPr="001648CB" w:rsidRDefault="00366C36">
      <w:pPr>
        <w:numPr>
          <w:ilvl w:val="0"/>
          <w:numId w:val="24"/>
        </w:numPr>
        <w:rPr>
          <w:rFonts w:asciiTheme="minorHAnsi" w:hAnsiTheme="minorHAnsi" w:cs="Tahoma"/>
          <w:b/>
          <w:bCs/>
          <w:shadow/>
          <w:sz w:val="24"/>
          <w:szCs w:val="24"/>
        </w:rPr>
      </w:pPr>
      <w:r w:rsidRPr="001648CB">
        <w:rPr>
          <w:rFonts w:asciiTheme="minorHAnsi" w:hAnsiTheme="minorHAnsi" w:cs="Tahoma"/>
          <w:b/>
          <w:bCs/>
          <w:shadow/>
          <w:sz w:val="24"/>
          <w:szCs w:val="24"/>
        </w:rPr>
        <w:t>Δημιουργία νέων τμημάτων στο Πρόγραμμα Καλλιτεχνικής Παιδείας</w:t>
      </w:r>
    </w:p>
    <w:p w:rsidR="00366C36" w:rsidRPr="001648CB" w:rsidRDefault="00366C36">
      <w:pPr>
        <w:numPr>
          <w:ilvl w:val="0"/>
          <w:numId w:val="24"/>
        </w:numPr>
        <w:rPr>
          <w:rFonts w:asciiTheme="minorHAnsi" w:hAnsiTheme="minorHAnsi" w:cs="Tahoma"/>
          <w:b/>
          <w:bCs/>
          <w:shadow/>
          <w:sz w:val="24"/>
          <w:szCs w:val="24"/>
        </w:rPr>
      </w:pPr>
      <w:r w:rsidRPr="001648CB">
        <w:rPr>
          <w:rFonts w:asciiTheme="minorHAnsi" w:hAnsiTheme="minorHAnsi" w:cs="Tahoma"/>
          <w:b/>
          <w:bCs/>
          <w:shadow/>
          <w:sz w:val="24"/>
          <w:szCs w:val="24"/>
        </w:rPr>
        <w:t>Δημιουργία νέων θεσμών: «</w:t>
      </w:r>
      <w:r w:rsidRPr="001648CB">
        <w:rPr>
          <w:rFonts w:asciiTheme="minorHAnsi" w:hAnsiTheme="minorHAnsi" w:cs="Tahoma"/>
          <w:b/>
          <w:bCs/>
          <w:i/>
          <w:iCs/>
          <w:shadow/>
          <w:sz w:val="24"/>
          <w:szCs w:val="24"/>
        </w:rPr>
        <w:t xml:space="preserve">Χριστούγεννα στην Κηφισιά», «Θεατρικά Βραβεία Κηφισιάς», «Φεστιβάλ Κηφισιάς» &amp; «Άνοιξη Τεχνών» </w:t>
      </w:r>
    </w:p>
    <w:p w:rsidR="00366C36" w:rsidRPr="001648CB" w:rsidRDefault="00366C36">
      <w:pPr>
        <w:rPr>
          <w:rFonts w:asciiTheme="minorHAnsi" w:hAnsiTheme="minorHAnsi" w:cs="Tahoma"/>
          <w:b/>
          <w:bCs/>
          <w:shadow/>
          <w:sz w:val="24"/>
          <w:szCs w:val="24"/>
        </w:rPr>
      </w:pPr>
      <w:r w:rsidRPr="001648CB">
        <w:rPr>
          <w:rFonts w:asciiTheme="minorHAnsi" w:hAnsiTheme="minorHAnsi" w:cs="Tahoma"/>
          <w:shadow/>
          <w:sz w:val="24"/>
          <w:szCs w:val="24"/>
        </w:rPr>
        <w:t xml:space="preserve">Στα πλαίσια του </w:t>
      </w:r>
      <w:r w:rsidRPr="001648CB">
        <w:rPr>
          <w:rFonts w:asciiTheme="minorHAnsi" w:hAnsiTheme="minorHAnsi" w:cs="Tahoma"/>
          <w:b/>
          <w:bCs/>
          <w:shadow/>
          <w:sz w:val="24"/>
          <w:szCs w:val="24"/>
        </w:rPr>
        <w:t xml:space="preserve">Προγράμματος Καλλιτεχνικής Παιδείας </w:t>
      </w:r>
      <w:r w:rsidRPr="001648CB">
        <w:rPr>
          <w:rFonts w:asciiTheme="minorHAnsi" w:hAnsiTheme="minorHAnsi" w:cs="Tahoma"/>
          <w:shadow/>
          <w:sz w:val="24"/>
          <w:szCs w:val="24"/>
        </w:rPr>
        <w:t xml:space="preserve">του Ν.Π.Δ.Δ. «ΔΗΜΗΤΡΙΟΣ ΒΙΚΕΛΑΣ» εντάχθηκαν </w:t>
      </w:r>
      <w:r w:rsidRPr="001648CB">
        <w:rPr>
          <w:rFonts w:asciiTheme="minorHAnsi" w:hAnsiTheme="minorHAnsi" w:cs="Tahoma"/>
          <w:b/>
          <w:bCs/>
          <w:shadow/>
          <w:sz w:val="24"/>
          <w:szCs w:val="24"/>
        </w:rPr>
        <w:t xml:space="preserve">νέα τμήματα </w:t>
      </w:r>
      <w:r w:rsidRPr="001648CB">
        <w:rPr>
          <w:rFonts w:asciiTheme="minorHAnsi" w:hAnsiTheme="minorHAnsi" w:cs="Tahoma"/>
          <w:shadow/>
          <w:sz w:val="24"/>
          <w:szCs w:val="24"/>
        </w:rPr>
        <w:t>φωτογραφίας, Βυζαντινής Μουσικής και κοσμήματος, ενώ έγινε επέκταση του τμήματος Αγιογραφίας στη Ν.Ερυθραία.</w:t>
      </w:r>
    </w:p>
    <w:p w:rsidR="00366C36" w:rsidRPr="001648CB" w:rsidRDefault="00366C36">
      <w:pPr>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ΑΘΛΗΤΙΣΜΟΣ</w:t>
      </w:r>
    </w:p>
    <w:p w:rsidR="00366C36" w:rsidRPr="001648CB" w:rsidRDefault="00366C36">
      <w:pPr>
        <w:pStyle w:val="ListParagraph"/>
        <w:numPr>
          <w:ilvl w:val="0"/>
          <w:numId w:val="26"/>
        </w:numPr>
        <w:rPr>
          <w:rFonts w:asciiTheme="minorHAnsi" w:hAnsiTheme="minorHAnsi" w:cs="Tahoma"/>
          <w:b/>
          <w:bCs/>
          <w:shadow/>
          <w:sz w:val="24"/>
          <w:szCs w:val="24"/>
        </w:rPr>
      </w:pPr>
      <w:r w:rsidRPr="001648CB">
        <w:rPr>
          <w:rFonts w:asciiTheme="minorHAnsi" w:hAnsiTheme="minorHAnsi" w:cs="Tahoma"/>
          <w:b/>
          <w:bCs/>
          <w:shadow/>
          <w:sz w:val="24"/>
          <w:szCs w:val="24"/>
        </w:rPr>
        <w:t>Σύναψη Προγραμματικής Σύμβασης για την αντικατάσταση του ταρτάν του Ζηρινείου Σταδίου Κηφισιάς (Προϋπολογισμός: 230.000,00€)</w:t>
      </w:r>
    </w:p>
    <w:p w:rsidR="00366C36" w:rsidRPr="001648CB" w:rsidRDefault="00366C36">
      <w:pPr>
        <w:pStyle w:val="ListParagraph"/>
        <w:numPr>
          <w:ilvl w:val="0"/>
          <w:numId w:val="26"/>
        </w:numPr>
        <w:rPr>
          <w:rFonts w:asciiTheme="minorHAnsi" w:hAnsiTheme="minorHAnsi" w:cs="Tahoma"/>
          <w:b/>
          <w:bCs/>
          <w:shadow/>
          <w:sz w:val="24"/>
          <w:szCs w:val="24"/>
        </w:rPr>
      </w:pPr>
      <w:r w:rsidRPr="001648CB">
        <w:rPr>
          <w:rFonts w:asciiTheme="minorHAnsi" w:hAnsiTheme="minorHAnsi" w:cs="Tahoma"/>
          <w:b/>
          <w:bCs/>
          <w:shadow/>
          <w:sz w:val="24"/>
          <w:szCs w:val="24"/>
        </w:rPr>
        <w:t>Επισκευή &amp; αντικατάσταση μπασκετών σε 3 ανοικτά γήπεδα μπάσκετ</w:t>
      </w:r>
    </w:p>
    <w:p w:rsidR="00366C36" w:rsidRPr="001648CB" w:rsidRDefault="00366C36">
      <w:pPr>
        <w:pStyle w:val="ListParagraph"/>
        <w:numPr>
          <w:ilvl w:val="0"/>
          <w:numId w:val="26"/>
        </w:numPr>
        <w:rPr>
          <w:rFonts w:asciiTheme="minorHAnsi" w:hAnsiTheme="minorHAnsi" w:cs="Tahoma"/>
          <w:b/>
          <w:bCs/>
          <w:shadow/>
          <w:sz w:val="24"/>
          <w:szCs w:val="24"/>
        </w:rPr>
      </w:pPr>
      <w:r w:rsidRPr="001648CB">
        <w:rPr>
          <w:rFonts w:asciiTheme="minorHAnsi" w:hAnsiTheme="minorHAnsi" w:cs="Tahoma"/>
          <w:b/>
          <w:bCs/>
          <w:shadow/>
          <w:sz w:val="24"/>
          <w:szCs w:val="24"/>
        </w:rPr>
        <w:t>Διοργάνωση ημιμαραθωνίου «</w:t>
      </w:r>
      <w:r w:rsidRPr="001648CB">
        <w:rPr>
          <w:rFonts w:asciiTheme="minorHAnsi" w:hAnsiTheme="minorHAnsi" w:cs="Tahoma"/>
          <w:b/>
          <w:bCs/>
          <w:shadow/>
          <w:sz w:val="24"/>
          <w:szCs w:val="24"/>
          <w:lang w:val="en-US"/>
        </w:rPr>
        <w:t>Kifisia</w:t>
      </w:r>
      <w:r w:rsidRPr="001648CB">
        <w:rPr>
          <w:rFonts w:asciiTheme="minorHAnsi" w:hAnsiTheme="minorHAnsi" w:cs="Tahoma"/>
          <w:b/>
          <w:bCs/>
          <w:shadow/>
          <w:sz w:val="24"/>
          <w:szCs w:val="24"/>
        </w:rPr>
        <w:t xml:space="preserve"> </w:t>
      </w:r>
      <w:r w:rsidRPr="001648CB">
        <w:rPr>
          <w:rFonts w:asciiTheme="minorHAnsi" w:hAnsiTheme="minorHAnsi" w:cs="Tahoma"/>
          <w:b/>
          <w:bCs/>
          <w:shadow/>
          <w:sz w:val="24"/>
          <w:szCs w:val="24"/>
          <w:lang w:val="en-US"/>
        </w:rPr>
        <w:t>City</w:t>
      </w:r>
      <w:r w:rsidRPr="001648CB">
        <w:rPr>
          <w:rFonts w:asciiTheme="minorHAnsi" w:hAnsiTheme="minorHAnsi" w:cs="Tahoma"/>
          <w:b/>
          <w:bCs/>
          <w:shadow/>
          <w:sz w:val="24"/>
          <w:szCs w:val="24"/>
        </w:rPr>
        <w:t xml:space="preserve"> </w:t>
      </w:r>
      <w:r w:rsidRPr="001648CB">
        <w:rPr>
          <w:rFonts w:asciiTheme="minorHAnsi" w:hAnsiTheme="minorHAnsi" w:cs="Tahoma"/>
          <w:b/>
          <w:bCs/>
          <w:shadow/>
          <w:sz w:val="24"/>
          <w:szCs w:val="24"/>
          <w:lang w:val="en-US"/>
        </w:rPr>
        <w:t>Run</w:t>
      </w:r>
      <w:r w:rsidRPr="001648CB">
        <w:rPr>
          <w:rFonts w:asciiTheme="minorHAnsi" w:hAnsiTheme="minorHAnsi" w:cs="Tahoma"/>
          <w:b/>
          <w:bCs/>
          <w:shadow/>
          <w:sz w:val="24"/>
          <w:szCs w:val="24"/>
        </w:rPr>
        <w:t xml:space="preserve">»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Τον Ιανουάριο 2015, υπεγράφη Προγραμματική Σύμβαση με τη Γενική Γραμματεία Αθλητισμού, για την Πράξη «Αντικατάσταση </w:t>
      </w:r>
      <w:r w:rsidRPr="001648CB">
        <w:rPr>
          <w:rFonts w:asciiTheme="minorHAnsi" w:hAnsiTheme="minorHAnsi" w:cs="Tahoma"/>
          <w:b/>
          <w:bCs/>
          <w:shadow/>
          <w:sz w:val="24"/>
          <w:szCs w:val="24"/>
        </w:rPr>
        <w:t xml:space="preserve">ελαστικού τάπητα (ταρτάν) του Ζηρινείου Σταδίου Κηφισιάς», </w:t>
      </w:r>
      <w:r w:rsidRPr="001648CB">
        <w:rPr>
          <w:rFonts w:asciiTheme="minorHAnsi" w:hAnsiTheme="minorHAnsi" w:cs="Tahoma"/>
          <w:shadow/>
          <w:sz w:val="24"/>
          <w:szCs w:val="24"/>
        </w:rPr>
        <w:t>συνολικού προϋπολογισμού 230.000,00€, συμπεριλαμβανομένου του ΦΠΑ. Στις 7/7/2015 θα διαξαχθεί διαγωνισμός για την επιλογή Αναδόχου, με μέγιστο διάστημα υλοποίησης έργου τους 4 μήνες.</w:t>
      </w:r>
    </w:p>
    <w:p w:rsidR="00366C36" w:rsidRPr="001648CB" w:rsidRDefault="00366C36">
      <w:pPr>
        <w:pStyle w:val="ListParagraph"/>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ΕΞΥΠΗΡΕΤΗΣΗ ΠΟΛΙΤΩΝ</w:t>
      </w:r>
    </w:p>
    <w:p w:rsidR="00366C36" w:rsidRPr="001648CB" w:rsidRDefault="00366C36">
      <w:pPr>
        <w:pStyle w:val="ListParagraph"/>
        <w:numPr>
          <w:ilvl w:val="0"/>
          <w:numId w:val="28"/>
        </w:numPr>
        <w:rPr>
          <w:rFonts w:asciiTheme="minorHAnsi" w:hAnsiTheme="minorHAnsi" w:cs="Tahoma"/>
          <w:b/>
          <w:bCs/>
          <w:shadow/>
          <w:sz w:val="24"/>
          <w:szCs w:val="24"/>
        </w:rPr>
      </w:pPr>
      <w:r w:rsidRPr="001648CB">
        <w:rPr>
          <w:rFonts w:asciiTheme="minorHAnsi" w:hAnsiTheme="minorHAnsi" w:cs="Tahoma"/>
          <w:b/>
          <w:bCs/>
          <w:shadow/>
          <w:sz w:val="24"/>
          <w:szCs w:val="24"/>
        </w:rPr>
        <w:t>Διεύρυνση του ωραρίου του ΚΕΠ Ν.Κηφισιάς</w:t>
      </w:r>
    </w:p>
    <w:p w:rsidR="00366C36" w:rsidRPr="001648CB" w:rsidRDefault="00366C36">
      <w:pPr>
        <w:pStyle w:val="ListParagraph"/>
        <w:ind w:left="0"/>
        <w:rPr>
          <w:rFonts w:asciiTheme="minorHAnsi" w:hAnsiTheme="minorHAnsi" w:cs="Tahoma"/>
          <w:shadow/>
          <w:sz w:val="24"/>
          <w:szCs w:val="24"/>
        </w:rPr>
      </w:pPr>
      <w:r w:rsidRPr="001648CB">
        <w:rPr>
          <w:rFonts w:asciiTheme="minorHAnsi" w:hAnsiTheme="minorHAnsi" w:cs="Tahoma"/>
          <w:shadow/>
          <w:sz w:val="24"/>
          <w:szCs w:val="24"/>
        </w:rPr>
        <w:t>Η Δ/νση Εξυπηρέτησης Πολιτών αναβαθμίστηκε, με το ΚΕΠ της Ν.Κηφισιάς να λειτουργεί και τις απογευματινές ώρες (ως τις 20.00μ.μ.) με το υπάρχον προσωπικό. Παράλληλα, προχωρούν οι εργασίες για το ΚΕΠ Κηφισιάς.</w:t>
      </w:r>
    </w:p>
    <w:p w:rsidR="00366C36" w:rsidRPr="001648CB" w:rsidRDefault="00366C36">
      <w:pPr>
        <w:pStyle w:val="ListParagraph"/>
        <w:ind w:left="0"/>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ΥΔΡΕΥΣΗ</w:t>
      </w:r>
    </w:p>
    <w:p w:rsidR="00366C36" w:rsidRPr="001648CB" w:rsidRDefault="00366C36">
      <w:pPr>
        <w:pStyle w:val="ListParagraph"/>
        <w:numPr>
          <w:ilvl w:val="0"/>
          <w:numId w:val="28"/>
        </w:numPr>
        <w:rPr>
          <w:rFonts w:asciiTheme="minorHAnsi" w:hAnsiTheme="minorHAnsi" w:cs="Tahoma"/>
          <w:b/>
          <w:bCs/>
          <w:shadow/>
          <w:sz w:val="24"/>
          <w:szCs w:val="24"/>
        </w:rPr>
      </w:pPr>
      <w:r w:rsidRPr="001648CB">
        <w:rPr>
          <w:rFonts w:asciiTheme="minorHAnsi" w:hAnsiTheme="minorHAnsi" w:cs="Tahoma"/>
          <w:b/>
          <w:bCs/>
          <w:shadow/>
          <w:sz w:val="24"/>
          <w:szCs w:val="24"/>
        </w:rPr>
        <w:lastRenderedPageBreak/>
        <w:t xml:space="preserve">Αντικατάσταση αγωγών ύδρευσης (Ν.Ερυθραία)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Ως προς τα ζητήματα ύδρευσης, έγινε έλεγχος και επισκευή του υπάρχοντος δικτύου της Δημοτικής Ενότητας Ν.Ερυθραίας και τοποθέτηση σε αυτό νέων παροχών (αντικατάσταση των αγωγών ύδρευσης στις οδούς Λ.Χαριλάου Τρικούπη &amp; Αιγίνης, Χαρ.Τρικούπη &amp; Στροφυλίου, Εθνικής Αντίστασης &amp; Χάλκης, Μιαούλη, Ερυθρών &amp; Πλαστήρα), από τη Δ/νση Τεχνικών Υπηρεσιών του Δήμου.</w:t>
      </w:r>
    </w:p>
    <w:p w:rsidR="00366C36" w:rsidRPr="001648CB" w:rsidRDefault="00366C36">
      <w:pPr>
        <w:pStyle w:val="ListParagraph"/>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ΕΠΙΧΕΙΡΗΜΑΤΙΚΟΤΗΤΑ</w:t>
      </w:r>
    </w:p>
    <w:p w:rsidR="00366C36" w:rsidRPr="001648CB" w:rsidRDefault="00366C36">
      <w:pPr>
        <w:pStyle w:val="ListParagraph"/>
        <w:numPr>
          <w:ilvl w:val="0"/>
          <w:numId w:val="28"/>
        </w:numPr>
        <w:rPr>
          <w:rFonts w:asciiTheme="minorHAnsi" w:hAnsiTheme="minorHAnsi" w:cs="Tahoma"/>
          <w:b/>
          <w:bCs/>
          <w:shadow/>
          <w:sz w:val="24"/>
          <w:szCs w:val="24"/>
        </w:rPr>
      </w:pPr>
      <w:r w:rsidRPr="001648CB">
        <w:rPr>
          <w:rFonts w:asciiTheme="minorHAnsi" w:hAnsiTheme="minorHAnsi" w:cs="Tahoma"/>
          <w:b/>
          <w:bCs/>
          <w:shadow/>
          <w:sz w:val="24"/>
          <w:szCs w:val="24"/>
        </w:rPr>
        <w:t xml:space="preserve">Ίδρυση Γραφείου Επιχειρηματικότητας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Σε συνεργασία με την ΕΣΕΕ και τον Εμπορικό Σύλλογο Κηφισιάς, </w:t>
      </w:r>
      <w:r w:rsidRPr="001648CB">
        <w:rPr>
          <w:rFonts w:asciiTheme="minorHAnsi" w:hAnsiTheme="minorHAnsi" w:cs="Tahoma"/>
          <w:b/>
          <w:bCs/>
          <w:shadow/>
          <w:sz w:val="24"/>
          <w:szCs w:val="24"/>
        </w:rPr>
        <w:t xml:space="preserve">ιδρύθηκε το Γραφείο Επιχειρηματικότητας </w:t>
      </w:r>
      <w:r w:rsidRPr="001648CB">
        <w:rPr>
          <w:rFonts w:asciiTheme="minorHAnsi" w:hAnsiTheme="minorHAnsi" w:cs="Tahoma"/>
          <w:shadow/>
          <w:sz w:val="24"/>
          <w:szCs w:val="24"/>
        </w:rPr>
        <w:t>το οποίο προέβη σε καταγραφή όλων των επιχειρήσεων (Εμπορικών, Βιοτεχνικών, Βιομηχανικών- Π.Υ.) που ιδρύθηκαν από το 1992 μέχρι σήμερα, καθώς και σε καταγραφή των ενεργών, και μη, καταστημάτων υγειονομικού ενδιαφέροντος.</w:t>
      </w:r>
    </w:p>
    <w:p w:rsidR="00366C36" w:rsidRPr="001648CB" w:rsidRDefault="00366C36">
      <w:pPr>
        <w:pStyle w:val="ListParagraph"/>
        <w:ind w:left="0"/>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ΑΝΘΟΚΟΜΙΚΗ ΕΚΘΕΣΗ</w:t>
      </w:r>
    </w:p>
    <w:p w:rsidR="00366C36" w:rsidRPr="001648CB" w:rsidRDefault="00366C36">
      <w:pPr>
        <w:pStyle w:val="ListParagraph"/>
        <w:numPr>
          <w:ilvl w:val="0"/>
          <w:numId w:val="31"/>
        </w:numPr>
        <w:rPr>
          <w:rFonts w:asciiTheme="minorHAnsi" w:hAnsiTheme="minorHAnsi" w:cs="Tahoma"/>
          <w:b/>
          <w:bCs/>
          <w:shadow/>
          <w:sz w:val="24"/>
          <w:szCs w:val="24"/>
        </w:rPr>
      </w:pPr>
      <w:r w:rsidRPr="001648CB">
        <w:rPr>
          <w:rFonts w:asciiTheme="minorHAnsi" w:hAnsiTheme="minorHAnsi" w:cs="Tahoma"/>
          <w:b/>
          <w:bCs/>
          <w:shadow/>
          <w:sz w:val="24"/>
          <w:szCs w:val="24"/>
        </w:rPr>
        <w:t>Μήνυμα «ευ ζην» (ευζωίας)</w:t>
      </w:r>
    </w:p>
    <w:p w:rsidR="00366C36" w:rsidRPr="001648CB" w:rsidRDefault="00366C36">
      <w:pPr>
        <w:pStyle w:val="ListParagraph"/>
        <w:numPr>
          <w:ilvl w:val="0"/>
          <w:numId w:val="31"/>
        </w:numPr>
        <w:rPr>
          <w:rFonts w:asciiTheme="minorHAnsi" w:hAnsiTheme="minorHAnsi" w:cs="Tahoma"/>
          <w:b/>
          <w:bCs/>
          <w:shadow/>
          <w:sz w:val="24"/>
          <w:szCs w:val="24"/>
        </w:rPr>
      </w:pPr>
      <w:r w:rsidRPr="001648CB">
        <w:rPr>
          <w:rFonts w:asciiTheme="minorHAnsi" w:hAnsiTheme="minorHAnsi" w:cs="Tahoma"/>
          <w:b/>
          <w:bCs/>
          <w:shadow/>
          <w:sz w:val="24"/>
          <w:szCs w:val="24"/>
        </w:rPr>
        <w:t>Νέος στόχος: Διεύρυνση κοινού</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Ως νέο επικοινωνιακό όχημα της 64ης Ανθοκομικής Έκθεσης τέθηκε η έννοια της </w:t>
      </w:r>
      <w:r w:rsidRPr="001648CB">
        <w:rPr>
          <w:rFonts w:asciiTheme="minorHAnsi" w:hAnsiTheme="minorHAnsi" w:cs="Tahoma"/>
          <w:b/>
          <w:bCs/>
          <w:shadow/>
          <w:sz w:val="24"/>
          <w:szCs w:val="24"/>
        </w:rPr>
        <w:t xml:space="preserve">«ευζωίας». </w:t>
      </w:r>
      <w:r w:rsidRPr="001648CB">
        <w:rPr>
          <w:rFonts w:asciiTheme="minorHAnsi" w:hAnsiTheme="minorHAnsi" w:cs="Tahoma"/>
          <w:shadow/>
          <w:sz w:val="24"/>
          <w:szCs w:val="24"/>
        </w:rPr>
        <w:t xml:space="preserve">Επιστρατεύοντας ανθρωποκεντρικούς επικοινωνιακούς άξονες, η φετινή Έκθεση έθεσε ως βασικό στόχο τη </w:t>
      </w:r>
      <w:r w:rsidRPr="001648CB">
        <w:rPr>
          <w:rFonts w:asciiTheme="minorHAnsi" w:hAnsiTheme="minorHAnsi" w:cs="Tahoma"/>
          <w:b/>
          <w:bCs/>
          <w:shadow/>
          <w:sz w:val="24"/>
          <w:szCs w:val="24"/>
        </w:rPr>
        <w:t>διεύρυνση του κοινού της.</w:t>
      </w:r>
    </w:p>
    <w:p w:rsidR="00366C36" w:rsidRPr="001648CB" w:rsidRDefault="00366C36">
      <w:pPr>
        <w:pStyle w:val="ListParagraph"/>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ΔΗΜΟΤΙΚΗ ΕΠΙΧΕΙΡΗΣΗ «ΜΕΝΑΝΔΡΟΣ»</w:t>
      </w:r>
    </w:p>
    <w:p w:rsidR="00366C36" w:rsidRPr="001648CB" w:rsidRDefault="00366C36">
      <w:pPr>
        <w:pStyle w:val="ListParagraph"/>
        <w:numPr>
          <w:ilvl w:val="0"/>
          <w:numId w:val="34"/>
        </w:numPr>
        <w:rPr>
          <w:rFonts w:asciiTheme="minorHAnsi" w:hAnsiTheme="minorHAnsi" w:cs="Tahoma"/>
          <w:b/>
          <w:bCs/>
          <w:shadow/>
          <w:sz w:val="24"/>
          <w:szCs w:val="24"/>
        </w:rPr>
      </w:pPr>
      <w:r w:rsidRPr="001648CB">
        <w:rPr>
          <w:rFonts w:asciiTheme="minorHAnsi" w:hAnsiTheme="minorHAnsi" w:cs="Tahoma"/>
          <w:b/>
          <w:bCs/>
          <w:shadow/>
          <w:sz w:val="24"/>
          <w:szCs w:val="24"/>
        </w:rPr>
        <w:t xml:space="preserve">Ανανέωση Πάρκου Κυκλοφοριακής Αγωγής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Έπειτα από παρεμβάσεις της «ΜΕΝΑΝΔΡΟΣ Α.Ε», το Πάρκο Κυκλοφοριακής Αγωγής στη Δημοτική Ενότητα Ν.Ερυθραίας, αναμορφώθηκε σε σύντομο χρονικό διάστημα. Τους τελευταίους μήνες στο χώρο διοργανώθηκαν επισκέψεις σχολείων, αλλά και Προγράμματα Κυκλοφοριακής Αγωγής σε συνεργασία με τον Σύνδεσμο για τη Βιώσιμη Ανάπτυξη (21 ΟΤΑ).</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ΚΕΜΜΕ</w:t>
      </w:r>
    </w:p>
    <w:p w:rsidR="00366C36" w:rsidRPr="001648CB" w:rsidRDefault="00366C36">
      <w:pPr>
        <w:pStyle w:val="ListParagraph"/>
        <w:numPr>
          <w:ilvl w:val="0"/>
          <w:numId w:val="36"/>
        </w:numPr>
        <w:rPr>
          <w:rFonts w:asciiTheme="minorHAnsi" w:hAnsiTheme="minorHAnsi" w:cs="Tahoma"/>
          <w:b/>
          <w:bCs/>
          <w:shadow/>
          <w:sz w:val="24"/>
          <w:szCs w:val="24"/>
        </w:rPr>
      </w:pPr>
      <w:r w:rsidRPr="001648CB">
        <w:rPr>
          <w:rFonts w:asciiTheme="minorHAnsi" w:hAnsiTheme="minorHAnsi" w:cs="Tahoma"/>
          <w:b/>
          <w:bCs/>
          <w:shadow/>
          <w:sz w:val="24"/>
          <w:szCs w:val="24"/>
        </w:rPr>
        <w:t xml:space="preserve">Νέος εξοπλισμός </w:t>
      </w:r>
    </w:p>
    <w:p w:rsidR="00366C36" w:rsidRPr="001648CB" w:rsidRDefault="00366C36">
      <w:pPr>
        <w:pStyle w:val="ListParagraph"/>
        <w:numPr>
          <w:ilvl w:val="0"/>
          <w:numId w:val="36"/>
        </w:numPr>
        <w:rPr>
          <w:rFonts w:asciiTheme="minorHAnsi" w:hAnsiTheme="minorHAnsi" w:cs="Tahoma"/>
          <w:b/>
          <w:bCs/>
          <w:shadow/>
          <w:sz w:val="24"/>
          <w:szCs w:val="24"/>
        </w:rPr>
      </w:pPr>
      <w:r w:rsidRPr="001648CB">
        <w:rPr>
          <w:rFonts w:asciiTheme="minorHAnsi" w:hAnsiTheme="minorHAnsi" w:cs="Tahoma"/>
          <w:b/>
          <w:bCs/>
          <w:shadow/>
          <w:sz w:val="24"/>
          <w:szCs w:val="24"/>
        </w:rPr>
        <w:lastRenderedPageBreak/>
        <w:t>Νέα Τμήματα απασχόλησης μαθητών Α’ Δημοτικού &amp; Κοσμήματος</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Στο ΚΕΜΜΕ λειτουργούν η χορωδία και η ομάδα αγιογραφίας, ενώ παρέχονται μαθήματα βυζαντινής μουσικής, ηλεκτρονικών υπολογιστών και αρχαίας ελληνικής φιλοσοφίας.</w:t>
      </w:r>
    </w:p>
    <w:p w:rsidR="00366C36" w:rsidRPr="001648CB" w:rsidRDefault="00366C36">
      <w:pPr>
        <w:pStyle w:val="ListParagraph"/>
        <w:rPr>
          <w:rFonts w:asciiTheme="minorHAnsi" w:hAnsiTheme="minorHAnsi" w:cs="Tahoma"/>
          <w:b/>
          <w:bCs/>
          <w:shadow/>
          <w:sz w:val="24"/>
          <w:szCs w:val="24"/>
        </w:rPr>
      </w:pP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ΖΩΟΦΙΛΙΑ</w:t>
      </w:r>
    </w:p>
    <w:p w:rsidR="00366C36" w:rsidRPr="001648CB" w:rsidRDefault="00366C36">
      <w:pPr>
        <w:pStyle w:val="ListParagraph"/>
        <w:numPr>
          <w:ilvl w:val="0"/>
          <w:numId w:val="38"/>
        </w:numPr>
        <w:rPr>
          <w:rFonts w:asciiTheme="minorHAnsi" w:hAnsiTheme="minorHAnsi" w:cs="Tahoma"/>
          <w:b/>
          <w:bCs/>
          <w:shadow/>
          <w:sz w:val="24"/>
          <w:szCs w:val="24"/>
        </w:rPr>
      </w:pPr>
      <w:r w:rsidRPr="001648CB">
        <w:rPr>
          <w:rFonts w:asciiTheme="minorHAnsi" w:hAnsiTheme="minorHAnsi" w:cs="Tahoma"/>
          <w:b/>
          <w:bCs/>
          <w:shadow/>
          <w:sz w:val="24"/>
          <w:szCs w:val="24"/>
        </w:rPr>
        <w:t>Εκδηλώσεις υιοθεσιών &amp; μοίρασμα ειδικών σακούλων για την αποκομιδή των περιττωμάτων των σκύλων</w:t>
      </w:r>
    </w:p>
    <w:p w:rsidR="00366C36" w:rsidRPr="001648CB" w:rsidRDefault="00366C36">
      <w:pPr>
        <w:pStyle w:val="ListParagraph"/>
        <w:numPr>
          <w:ilvl w:val="0"/>
          <w:numId w:val="38"/>
        </w:numPr>
        <w:rPr>
          <w:rFonts w:asciiTheme="minorHAnsi" w:hAnsiTheme="minorHAnsi" w:cs="Tahoma"/>
          <w:b/>
          <w:bCs/>
          <w:shadow/>
          <w:sz w:val="24"/>
          <w:szCs w:val="24"/>
        </w:rPr>
      </w:pPr>
      <w:r w:rsidRPr="001648CB">
        <w:rPr>
          <w:rFonts w:asciiTheme="minorHAnsi" w:hAnsiTheme="minorHAnsi" w:cs="Tahoma"/>
          <w:b/>
          <w:bCs/>
          <w:shadow/>
          <w:sz w:val="24"/>
          <w:szCs w:val="24"/>
        </w:rPr>
        <w:t xml:space="preserve">Πρόγραμμα Στειρώσεων γατών </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shadow/>
          <w:sz w:val="24"/>
          <w:szCs w:val="24"/>
        </w:rPr>
        <w:t xml:space="preserve">Η Επιτροπή Ζωοφιλίας του Δήμου διοργανώνει κάθε Σάββατο </w:t>
      </w:r>
      <w:r w:rsidRPr="001648CB">
        <w:rPr>
          <w:rFonts w:asciiTheme="minorHAnsi" w:hAnsiTheme="minorHAnsi" w:cs="Tahoma"/>
          <w:b/>
          <w:bCs/>
          <w:shadow/>
          <w:sz w:val="24"/>
          <w:szCs w:val="24"/>
        </w:rPr>
        <w:t xml:space="preserve">εκδηλώσεις </w:t>
      </w:r>
      <w:r w:rsidRPr="001648CB">
        <w:rPr>
          <w:rFonts w:asciiTheme="minorHAnsi" w:hAnsiTheme="minorHAnsi" w:cs="Tahoma"/>
          <w:shadow/>
          <w:sz w:val="24"/>
          <w:szCs w:val="24"/>
        </w:rPr>
        <w:t xml:space="preserve">(Puppy Day Events) στο Κέντρο της Κηφισιάς, με σκοπό την </w:t>
      </w:r>
      <w:r w:rsidRPr="001648CB">
        <w:rPr>
          <w:rFonts w:asciiTheme="minorHAnsi" w:hAnsiTheme="minorHAnsi" w:cs="Tahoma"/>
          <w:b/>
          <w:bCs/>
          <w:shadow/>
          <w:sz w:val="24"/>
          <w:szCs w:val="24"/>
        </w:rPr>
        <w:t>υιοθεσία αδέσποτων του Δήμου μας</w:t>
      </w:r>
      <w:r w:rsidRPr="001648CB">
        <w:rPr>
          <w:rFonts w:asciiTheme="minorHAnsi" w:hAnsiTheme="minorHAnsi" w:cs="Tahoma"/>
          <w:shadow/>
          <w:sz w:val="24"/>
          <w:szCs w:val="24"/>
        </w:rPr>
        <w:t>. Μέσα από αυτές τις εκδηλώσεις, έχουν δοθεί για υιοθεσία 82 σκυλιά και 3 γάτες.</w:t>
      </w:r>
    </w:p>
    <w:p w:rsidR="00366C36" w:rsidRPr="001648CB" w:rsidRDefault="00366C36">
      <w:pPr>
        <w:pStyle w:val="ListParagraph"/>
        <w:ind w:left="0"/>
        <w:rPr>
          <w:rFonts w:asciiTheme="minorHAnsi" w:hAnsiTheme="minorHAnsi" w:cs="Tahoma"/>
          <w:b/>
          <w:bCs/>
          <w:shadow/>
          <w:sz w:val="24"/>
          <w:szCs w:val="24"/>
        </w:rPr>
      </w:pPr>
      <w:r w:rsidRPr="001648CB">
        <w:rPr>
          <w:rFonts w:asciiTheme="minorHAnsi" w:hAnsiTheme="minorHAnsi" w:cs="Tahoma"/>
          <w:b/>
          <w:bCs/>
          <w:shadow/>
          <w:sz w:val="24"/>
          <w:szCs w:val="24"/>
        </w:rPr>
        <w:t>ΤΟΥΡΙΣΜΟΣ</w:t>
      </w:r>
    </w:p>
    <w:p w:rsidR="00366C36" w:rsidRPr="001648CB" w:rsidRDefault="00366C36">
      <w:pPr>
        <w:pStyle w:val="ListParagraph"/>
        <w:numPr>
          <w:ilvl w:val="0"/>
          <w:numId w:val="40"/>
        </w:numPr>
        <w:rPr>
          <w:rFonts w:asciiTheme="minorHAnsi" w:hAnsiTheme="minorHAnsi" w:cs="Tahoma"/>
          <w:b/>
          <w:bCs/>
          <w:shadow/>
          <w:sz w:val="24"/>
          <w:szCs w:val="24"/>
        </w:rPr>
      </w:pPr>
      <w:r w:rsidRPr="001648CB">
        <w:rPr>
          <w:rFonts w:asciiTheme="minorHAnsi" w:hAnsiTheme="minorHAnsi" w:cs="Tahoma"/>
          <w:b/>
          <w:bCs/>
          <w:shadow/>
          <w:sz w:val="24"/>
          <w:szCs w:val="24"/>
        </w:rPr>
        <w:t xml:space="preserve">Κατάθεση πρότασης για την Τουριστική Ανάπτυξη του Δήμου στην Περιφέρεια &amp; τον ΕΟΤ </w:t>
      </w:r>
    </w:p>
    <w:p w:rsidR="00366C36" w:rsidRPr="001648CB" w:rsidRDefault="00366C36">
      <w:pPr>
        <w:pStyle w:val="ListParagraph"/>
        <w:numPr>
          <w:ilvl w:val="0"/>
          <w:numId w:val="40"/>
        </w:numPr>
        <w:rPr>
          <w:rFonts w:asciiTheme="minorHAnsi" w:hAnsiTheme="minorHAnsi" w:cs="Tahoma"/>
          <w:b/>
          <w:bCs/>
          <w:shadow/>
          <w:sz w:val="24"/>
          <w:szCs w:val="24"/>
        </w:rPr>
      </w:pPr>
      <w:r w:rsidRPr="001648CB">
        <w:rPr>
          <w:rFonts w:asciiTheme="minorHAnsi" w:hAnsiTheme="minorHAnsi" w:cs="Tahoma"/>
          <w:b/>
          <w:bCs/>
          <w:shadow/>
          <w:sz w:val="24"/>
          <w:szCs w:val="24"/>
        </w:rPr>
        <w:t xml:space="preserve">Δημιουργία συνοπτικού ενημερωτικού οδηγού με τα βασικά αξιοθέατα της Κηφισιάς </w:t>
      </w:r>
    </w:p>
    <w:p w:rsidR="00366C36" w:rsidRDefault="00366C36" w:rsidP="001648CB">
      <w:pPr>
        <w:pStyle w:val="ListParagraph"/>
        <w:ind w:left="0"/>
        <w:rPr>
          <w:rFonts w:ascii="Tahoma" w:hAnsi="Tahoma" w:cs="Tahoma"/>
          <w:b/>
          <w:bCs/>
          <w:sz w:val="24"/>
          <w:szCs w:val="24"/>
        </w:rPr>
      </w:pPr>
      <w:r w:rsidRPr="001648CB">
        <w:rPr>
          <w:rFonts w:asciiTheme="minorHAnsi" w:hAnsiTheme="minorHAnsi" w:cs="Tahoma"/>
          <w:shadow/>
          <w:sz w:val="24"/>
          <w:szCs w:val="24"/>
        </w:rPr>
        <w:t xml:space="preserve">Το Γραφείο Επιχειρηματικότητας κατέθεσε πρόταση για την </w:t>
      </w:r>
      <w:r w:rsidRPr="001648CB">
        <w:rPr>
          <w:rFonts w:asciiTheme="minorHAnsi" w:hAnsiTheme="minorHAnsi" w:cs="Tahoma"/>
          <w:b/>
          <w:bCs/>
          <w:shadow/>
          <w:sz w:val="24"/>
          <w:szCs w:val="24"/>
        </w:rPr>
        <w:t xml:space="preserve">Τουριστική Ανάπτυξη </w:t>
      </w:r>
      <w:r w:rsidRPr="001648CB">
        <w:rPr>
          <w:rFonts w:asciiTheme="minorHAnsi" w:hAnsiTheme="minorHAnsi" w:cs="Tahoma"/>
          <w:shadow/>
          <w:sz w:val="24"/>
          <w:szCs w:val="24"/>
        </w:rPr>
        <w:t xml:space="preserve">στην Περιφέρεια και τον ΕΟΤ, ενώ δημιούργησε έναν </w:t>
      </w:r>
      <w:r w:rsidRPr="001648CB">
        <w:rPr>
          <w:rFonts w:asciiTheme="minorHAnsi" w:hAnsiTheme="minorHAnsi" w:cs="Tahoma"/>
          <w:b/>
          <w:bCs/>
          <w:shadow/>
          <w:sz w:val="24"/>
          <w:szCs w:val="24"/>
        </w:rPr>
        <w:t xml:space="preserve">συνοπτικό ενημερωτικό οδηγό </w:t>
      </w:r>
      <w:r w:rsidRPr="001648CB">
        <w:rPr>
          <w:rFonts w:asciiTheme="minorHAnsi" w:hAnsiTheme="minorHAnsi" w:cs="Tahoma"/>
          <w:shadow/>
          <w:sz w:val="24"/>
          <w:szCs w:val="24"/>
        </w:rPr>
        <w:t>με τα βασικά αξιοθέατα της Κηφισιάς.</w:t>
      </w:r>
      <w:r w:rsidR="001648CB">
        <w:rPr>
          <w:rFonts w:ascii="Tahoma" w:hAnsi="Tahoma" w:cs="Tahoma"/>
          <w:b/>
          <w:bCs/>
          <w:sz w:val="24"/>
          <w:szCs w:val="24"/>
        </w:rPr>
        <w:t xml:space="preserve"> </w:t>
      </w:r>
    </w:p>
    <w:p w:rsidR="00366C36" w:rsidRDefault="00366C36">
      <w:pPr>
        <w:ind w:left="360"/>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rPr>
          <w:rFonts w:ascii="Tahoma" w:hAnsi="Tahoma" w:cs="Tahoma"/>
          <w:b/>
          <w:bCs/>
          <w:sz w:val="24"/>
          <w:szCs w:val="24"/>
        </w:rPr>
      </w:pPr>
    </w:p>
    <w:p w:rsidR="00366C36" w:rsidRDefault="00366C36">
      <w:pPr>
        <w:pStyle w:val="ListParagraph"/>
        <w:jc w:val="left"/>
        <w:rPr>
          <w:rFonts w:ascii="Tahoma" w:hAnsi="Tahoma" w:cs="Tahoma"/>
          <w:b/>
          <w:bCs/>
          <w:sz w:val="24"/>
          <w:szCs w:val="24"/>
        </w:rPr>
      </w:pPr>
    </w:p>
    <w:sectPr w:rsidR="00366C36" w:rsidSect="00366C3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00" w:rsidRDefault="00585F00">
      <w:pPr>
        <w:spacing w:after="0" w:line="240" w:lineRule="auto"/>
      </w:pPr>
      <w:r>
        <w:separator/>
      </w:r>
    </w:p>
  </w:endnote>
  <w:endnote w:type="continuationSeparator" w:id="1">
    <w:p w:rsidR="00585F00" w:rsidRDefault="0058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altName w:val="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36" w:rsidRDefault="00A20CF8">
    <w:pPr>
      <w:pStyle w:val="Footer"/>
      <w:framePr w:wrap="auto" w:vAnchor="text" w:hAnchor="margin" w:xAlign="right" w:y="1"/>
      <w:rPr>
        <w:rStyle w:val="PageNumber"/>
        <w:rFonts w:ascii="Calibri" w:hAnsi="Calibri" w:cs="Calibri"/>
      </w:rPr>
    </w:pPr>
    <w:r>
      <w:rPr>
        <w:rStyle w:val="PageNumber"/>
        <w:rFonts w:ascii="Calibri" w:hAnsi="Calibri" w:cs="Calibri"/>
      </w:rPr>
      <w:fldChar w:fldCharType="begin"/>
    </w:r>
    <w:r w:rsidR="00366C36">
      <w:rPr>
        <w:rStyle w:val="PageNumber"/>
        <w:rFonts w:ascii="Calibri" w:hAnsi="Calibri" w:cs="Calibri"/>
      </w:rPr>
      <w:instrText xml:space="preserve">PAGE  </w:instrText>
    </w:r>
    <w:r>
      <w:rPr>
        <w:rStyle w:val="PageNumber"/>
        <w:rFonts w:ascii="Calibri" w:hAnsi="Calibri" w:cs="Calibri"/>
      </w:rPr>
      <w:fldChar w:fldCharType="separate"/>
    </w:r>
    <w:r w:rsidR="001648CB">
      <w:rPr>
        <w:rStyle w:val="PageNumber"/>
        <w:rFonts w:ascii="Calibri" w:hAnsi="Calibri" w:cs="Calibri"/>
        <w:noProof/>
      </w:rPr>
      <w:t>1</w:t>
    </w:r>
    <w:r>
      <w:rPr>
        <w:rStyle w:val="PageNumber"/>
        <w:rFonts w:ascii="Calibri" w:hAnsi="Calibri" w:cs="Calibri"/>
      </w:rPr>
      <w:fldChar w:fldCharType="end"/>
    </w:r>
  </w:p>
  <w:p w:rsidR="00366C36" w:rsidRDefault="00366C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00" w:rsidRDefault="00585F00">
      <w:pPr>
        <w:spacing w:after="0" w:line="240" w:lineRule="auto"/>
      </w:pPr>
      <w:r>
        <w:separator/>
      </w:r>
    </w:p>
  </w:footnote>
  <w:footnote w:type="continuationSeparator" w:id="1">
    <w:p w:rsidR="00585F00" w:rsidRDefault="00585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C43"/>
    <w:multiLevelType w:val="hybridMultilevel"/>
    <w:tmpl w:val="27DEE886"/>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nsid w:val="06947C86"/>
    <w:multiLevelType w:val="hybridMultilevel"/>
    <w:tmpl w:val="DD98CD6C"/>
    <w:lvl w:ilvl="0" w:tplc="2266E81C">
      <w:start w:val="1"/>
      <w:numFmt w:val="bullet"/>
      <w:lvlText w:val="•"/>
      <w:lvlJc w:val="left"/>
      <w:pPr>
        <w:tabs>
          <w:tab w:val="num" w:pos="720"/>
        </w:tabs>
        <w:ind w:left="720" w:hanging="360"/>
      </w:pPr>
      <w:rPr>
        <w:rFonts w:ascii="Arial" w:hAnsi="Arial" w:cs="Arial" w:hint="default"/>
      </w:rPr>
    </w:lvl>
    <w:lvl w:ilvl="1" w:tplc="2F4032EC">
      <w:start w:val="1"/>
      <w:numFmt w:val="bullet"/>
      <w:lvlText w:val="•"/>
      <w:lvlJc w:val="left"/>
      <w:pPr>
        <w:tabs>
          <w:tab w:val="num" w:pos="1440"/>
        </w:tabs>
        <w:ind w:left="1440" w:hanging="360"/>
      </w:pPr>
      <w:rPr>
        <w:rFonts w:ascii="Arial" w:hAnsi="Arial" w:cs="Arial" w:hint="default"/>
      </w:rPr>
    </w:lvl>
    <w:lvl w:ilvl="2" w:tplc="1658B6B6">
      <w:start w:val="1"/>
      <w:numFmt w:val="bullet"/>
      <w:lvlText w:val="•"/>
      <w:lvlJc w:val="left"/>
      <w:pPr>
        <w:tabs>
          <w:tab w:val="num" w:pos="2160"/>
        </w:tabs>
        <w:ind w:left="2160" w:hanging="360"/>
      </w:pPr>
      <w:rPr>
        <w:rFonts w:ascii="Arial" w:hAnsi="Arial" w:cs="Arial" w:hint="default"/>
      </w:rPr>
    </w:lvl>
    <w:lvl w:ilvl="3" w:tplc="ECE6D6EC">
      <w:start w:val="1"/>
      <w:numFmt w:val="bullet"/>
      <w:lvlText w:val="•"/>
      <w:lvlJc w:val="left"/>
      <w:pPr>
        <w:tabs>
          <w:tab w:val="num" w:pos="2880"/>
        </w:tabs>
        <w:ind w:left="2880" w:hanging="360"/>
      </w:pPr>
      <w:rPr>
        <w:rFonts w:ascii="Arial" w:hAnsi="Arial" w:cs="Arial" w:hint="default"/>
      </w:rPr>
    </w:lvl>
    <w:lvl w:ilvl="4" w:tplc="DD8E4912">
      <w:start w:val="1"/>
      <w:numFmt w:val="bullet"/>
      <w:lvlText w:val="•"/>
      <w:lvlJc w:val="left"/>
      <w:pPr>
        <w:tabs>
          <w:tab w:val="num" w:pos="3600"/>
        </w:tabs>
        <w:ind w:left="3600" w:hanging="360"/>
      </w:pPr>
      <w:rPr>
        <w:rFonts w:ascii="Arial" w:hAnsi="Arial" w:cs="Arial" w:hint="default"/>
      </w:rPr>
    </w:lvl>
    <w:lvl w:ilvl="5" w:tplc="9274D40A">
      <w:start w:val="1"/>
      <w:numFmt w:val="bullet"/>
      <w:lvlText w:val="•"/>
      <w:lvlJc w:val="left"/>
      <w:pPr>
        <w:tabs>
          <w:tab w:val="num" w:pos="4320"/>
        </w:tabs>
        <w:ind w:left="4320" w:hanging="360"/>
      </w:pPr>
      <w:rPr>
        <w:rFonts w:ascii="Arial" w:hAnsi="Arial" w:cs="Arial" w:hint="default"/>
      </w:rPr>
    </w:lvl>
    <w:lvl w:ilvl="6" w:tplc="0E54FCC0">
      <w:start w:val="1"/>
      <w:numFmt w:val="bullet"/>
      <w:lvlText w:val="•"/>
      <w:lvlJc w:val="left"/>
      <w:pPr>
        <w:tabs>
          <w:tab w:val="num" w:pos="5040"/>
        </w:tabs>
        <w:ind w:left="5040" w:hanging="360"/>
      </w:pPr>
      <w:rPr>
        <w:rFonts w:ascii="Arial" w:hAnsi="Arial" w:cs="Arial" w:hint="default"/>
      </w:rPr>
    </w:lvl>
    <w:lvl w:ilvl="7" w:tplc="E3BAD6D4">
      <w:start w:val="1"/>
      <w:numFmt w:val="bullet"/>
      <w:lvlText w:val="•"/>
      <w:lvlJc w:val="left"/>
      <w:pPr>
        <w:tabs>
          <w:tab w:val="num" w:pos="5760"/>
        </w:tabs>
        <w:ind w:left="5760" w:hanging="360"/>
      </w:pPr>
      <w:rPr>
        <w:rFonts w:ascii="Arial" w:hAnsi="Arial" w:cs="Arial" w:hint="default"/>
      </w:rPr>
    </w:lvl>
    <w:lvl w:ilvl="8" w:tplc="183E77F8">
      <w:start w:val="1"/>
      <w:numFmt w:val="bullet"/>
      <w:lvlText w:val="•"/>
      <w:lvlJc w:val="left"/>
      <w:pPr>
        <w:tabs>
          <w:tab w:val="num" w:pos="6480"/>
        </w:tabs>
        <w:ind w:left="6480" w:hanging="360"/>
      </w:pPr>
      <w:rPr>
        <w:rFonts w:ascii="Arial" w:hAnsi="Arial" w:cs="Arial" w:hint="default"/>
      </w:rPr>
    </w:lvl>
  </w:abstractNum>
  <w:abstractNum w:abstractNumId="2">
    <w:nsid w:val="06BE6757"/>
    <w:multiLevelType w:val="hybridMultilevel"/>
    <w:tmpl w:val="8FBC8C22"/>
    <w:lvl w:ilvl="0" w:tplc="7BB08544">
      <w:start w:val="1"/>
      <w:numFmt w:val="bullet"/>
      <w:lvlText w:val="•"/>
      <w:lvlJc w:val="left"/>
      <w:pPr>
        <w:tabs>
          <w:tab w:val="num" w:pos="720"/>
        </w:tabs>
        <w:ind w:left="720" w:hanging="360"/>
      </w:pPr>
      <w:rPr>
        <w:rFonts w:ascii="Times New Roman" w:hAnsi="Times New Roman" w:cs="Times New Roman" w:hint="default"/>
      </w:rPr>
    </w:lvl>
    <w:lvl w:ilvl="1" w:tplc="F2C6190A">
      <w:start w:val="1"/>
      <w:numFmt w:val="bullet"/>
      <w:lvlText w:val="•"/>
      <w:lvlJc w:val="left"/>
      <w:pPr>
        <w:tabs>
          <w:tab w:val="num" w:pos="1440"/>
        </w:tabs>
        <w:ind w:left="1440" w:hanging="360"/>
      </w:pPr>
      <w:rPr>
        <w:rFonts w:ascii="Times New Roman" w:hAnsi="Times New Roman" w:cs="Times New Roman" w:hint="default"/>
      </w:rPr>
    </w:lvl>
    <w:lvl w:ilvl="2" w:tplc="E31C69A2">
      <w:start w:val="1"/>
      <w:numFmt w:val="bullet"/>
      <w:lvlText w:val="•"/>
      <w:lvlJc w:val="left"/>
      <w:pPr>
        <w:tabs>
          <w:tab w:val="num" w:pos="2160"/>
        </w:tabs>
        <w:ind w:left="2160" w:hanging="360"/>
      </w:pPr>
      <w:rPr>
        <w:rFonts w:ascii="Times New Roman" w:hAnsi="Times New Roman" w:cs="Times New Roman" w:hint="default"/>
      </w:rPr>
    </w:lvl>
    <w:lvl w:ilvl="3" w:tplc="0CF8DF04">
      <w:start w:val="1"/>
      <w:numFmt w:val="bullet"/>
      <w:lvlText w:val="•"/>
      <w:lvlJc w:val="left"/>
      <w:pPr>
        <w:tabs>
          <w:tab w:val="num" w:pos="2880"/>
        </w:tabs>
        <w:ind w:left="2880" w:hanging="360"/>
      </w:pPr>
      <w:rPr>
        <w:rFonts w:ascii="Times New Roman" w:hAnsi="Times New Roman" w:cs="Times New Roman" w:hint="default"/>
      </w:rPr>
    </w:lvl>
    <w:lvl w:ilvl="4" w:tplc="50CC2F6C">
      <w:start w:val="1"/>
      <w:numFmt w:val="bullet"/>
      <w:lvlText w:val="•"/>
      <w:lvlJc w:val="left"/>
      <w:pPr>
        <w:tabs>
          <w:tab w:val="num" w:pos="3600"/>
        </w:tabs>
        <w:ind w:left="3600" w:hanging="360"/>
      </w:pPr>
      <w:rPr>
        <w:rFonts w:ascii="Times New Roman" w:hAnsi="Times New Roman" w:cs="Times New Roman" w:hint="default"/>
      </w:rPr>
    </w:lvl>
    <w:lvl w:ilvl="5" w:tplc="A1FCCE1C">
      <w:start w:val="1"/>
      <w:numFmt w:val="bullet"/>
      <w:lvlText w:val="•"/>
      <w:lvlJc w:val="left"/>
      <w:pPr>
        <w:tabs>
          <w:tab w:val="num" w:pos="4320"/>
        </w:tabs>
        <w:ind w:left="4320" w:hanging="360"/>
      </w:pPr>
      <w:rPr>
        <w:rFonts w:ascii="Times New Roman" w:hAnsi="Times New Roman" w:cs="Times New Roman" w:hint="default"/>
      </w:rPr>
    </w:lvl>
    <w:lvl w:ilvl="6" w:tplc="C3B2340A">
      <w:start w:val="1"/>
      <w:numFmt w:val="bullet"/>
      <w:lvlText w:val="•"/>
      <w:lvlJc w:val="left"/>
      <w:pPr>
        <w:tabs>
          <w:tab w:val="num" w:pos="5040"/>
        </w:tabs>
        <w:ind w:left="5040" w:hanging="360"/>
      </w:pPr>
      <w:rPr>
        <w:rFonts w:ascii="Times New Roman" w:hAnsi="Times New Roman" w:cs="Times New Roman" w:hint="default"/>
      </w:rPr>
    </w:lvl>
    <w:lvl w:ilvl="7" w:tplc="BB6CCB6A">
      <w:start w:val="1"/>
      <w:numFmt w:val="bullet"/>
      <w:lvlText w:val="•"/>
      <w:lvlJc w:val="left"/>
      <w:pPr>
        <w:tabs>
          <w:tab w:val="num" w:pos="5760"/>
        </w:tabs>
        <w:ind w:left="5760" w:hanging="360"/>
      </w:pPr>
      <w:rPr>
        <w:rFonts w:ascii="Times New Roman" w:hAnsi="Times New Roman" w:cs="Times New Roman" w:hint="default"/>
      </w:rPr>
    </w:lvl>
    <w:lvl w:ilvl="8" w:tplc="3CAAB302">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99547E2"/>
    <w:multiLevelType w:val="hybridMultilevel"/>
    <w:tmpl w:val="B5A04B34"/>
    <w:lvl w:ilvl="0" w:tplc="9D30E1F0">
      <w:start w:val="1"/>
      <w:numFmt w:val="bullet"/>
      <w:lvlText w:val="•"/>
      <w:lvlJc w:val="left"/>
      <w:pPr>
        <w:tabs>
          <w:tab w:val="num" w:pos="720"/>
        </w:tabs>
        <w:ind w:left="720" w:hanging="360"/>
      </w:pPr>
      <w:rPr>
        <w:rFonts w:ascii="Times New Roman" w:hAnsi="Times New Roman" w:cs="Times New Roman" w:hint="default"/>
      </w:rPr>
    </w:lvl>
    <w:lvl w:ilvl="1" w:tplc="605403BA">
      <w:start w:val="1"/>
      <w:numFmt w:val="bullet"/>
      <w:lvlText w:val="•"/>
      <w:lvlJc w:val="left"/>
      <w:pPr>
        <w:tabs>
          <w:tab w:val="num" w:pos="1440"/>
        </w:tabs>
        <w:ind w:left="1440" w:hanging="360"/>
      </w:pPr>
      <w:rPr>
        <w:rFonts w:ascii="Times New Roman" w:hAnsi="Times New Roman" w:cs="Times New Roman" w:hint="default"/>
      </w:rPr>
    </w:lvl>
    <w:lvl w:ilvl="2" w:tplc="3D36BB38">
      <w:start w:val="1"/>
      <w:numFmt w:val="bullet"/>
      <w:lvlText w:val="•"/>
      <w:lvlJc w:val="left"/>
      <w:pPr>
        <w:tabs>
          <w:tab w:val="num" w:pos="2160"/>
        </w:tabs>
        <w:ind w:left="2160" w:hanging="360"/>
      </w:pPr>
      <w:rPr>
        <w:rFonts w:ascii="Times New Roman" w:hAnsi="Times New Roman" w:cs="Times New Roman" w:hint="default"/>
      </w:rPr>
    </w:lvl>
    <w:lvl w:ilvl="3" w:tplc="EA789310">
      <w:start w:val="1"/>
      <w:numFmt w:val="bullet"/>
      <w:lvlText w:val="•"/>
      <w:lvlJc w:val="left"/>
      <w:pPr>
        <w:tabs>
          <w:tab w:val="num" w:pos="2880"/>
        </w:tabs>
        <w:ind w:left="2880" w:hanging="360"/>
      </w:pPr>
      <w:rPr>
        <w:rFonts w:ascii="Times New Roman" w:hAnsi="Times New Roman" w:cs="Times New Roman" w:hint="default"/>
      </w:rPr>
    </w:lvl>
    <w:lvl w:ilvl="4" w:tplc="42B6C8F2">
      <w:start w:val="1"/>
      <w:numFmt w:val="bullet"/>
      <w:lvlText w:val="•"/>
      <w:lvlJc w:val="left"/>
      <w:pPr>
        <w:tabs>
          <w:tab w:val="num" w:pos="3600"/>
        </w:tabs>
        <w:ind w:left="3600" w:hanging="360"/>
      </w:pPr>
      <w:rPr>
        <w:rFonts w:ascii="Times New Roman" w:hAnsi="Times New Roman" w:cs="Times New Roman" w:hint="default"/>
      </w:rPr>
    </w:lvl>
    <w:lvl w:ilvl="5" w:tplc="83C003FE">
      <w:start w:val="1"/>
      <w:numFmt w:val="bullet"/>
      <w:lvlText w:val="•"/>
      <w:lvlJc w:val="left"/>
      <w:pPr>
        <w:tabs>
          <w:tab w:val="num" w:pos="4320"/>
        </w:tabs>
        <w:ind w:left="4320" w:hanging="360"/>
      </w:pPr>
      <w:rPr>
        <w:rFonts w:ascii="Times New Roman" w:hAnsi="Times New Roman" w:cs="Times New Roman" w:hint="default"/>
      </w:rPr>
    </w:lvl>
    <w:lvl w:ilvl="6" w:tplc="8CA643BE">
      <w:start w:val="1"/>
      <w:numFmt w:val="bullet"/>
      <w:lvlText w:val="•"/>
      <w:lvlJc w:val="left"/>
      <w:pPr>
        <w:tabs>
          <w:tab w:val="num" w:pos="5040"/>
        </w:tabs>
        <w:ind w:left="5040" w:hanging="360"/>
      </w:pPr>
      <w:rPr>
        <w:rFonts w:ascii="Times New Roman" w:hAnsi="Times New Roman" w:cs="Times New Roman" w:hint="default"/>
      </w:rPr>
    </w:lvl>
    <w:lvl w:ilvl="7" w:tplc="1C0694D4">
      <w:start w:val="1"/>
      <w:numFmt w:val="bullet"/>
      <w:lvlText w:val="•"/>
      <w:lvlJc w:val="left"/>
      <w:pPr>
        <w:tabs>
          <w:tab w:val="num" w:pos="5760"/>
        </w:tabs>
        <w:ind w:left="5760" w:hanging="360"/>
      </w:pPr>
      <w:rPr>
        <w:rFonts w:ascii="Times New Roman" w:hAnsi="Times New Roman" w:cs="Times New Roman" w:hint="default"/>
      </w:rPr>
    </w:lvl>
    <w:lvl w:ilvl="8" w:tplc="FC8E9DA4">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14E123D"/>
    <w:multiLevelType w:val="hybridMultilevel"/>
    <w:tmpl w:val="A6BACC56"/>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nsid w:val="13861E63"/>
    <w:multiLevelType w:val="hybridMultilevel"/>
    <w:tmpl w:val="ED42A55A"/>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6">
    <w:nsid w:val="19381E79"/>
    <w:multiLevelType w:val="hybridMultilevel"/>
    <w:tmpl w:val="8812A1E0"/>
    <w:lvl w:ilvl="0" w:tplc="9A6499DC">
      <w:start w:val="1"/>
      <w:numFmt w:val="bullet"/>
      <w:lvlText w:val="•"/>
      <w:lvlJc w:val="left"/>
      <w:pPr>
        <w:tabs>
          <w:tab w:val="num" w:pos="720"/>
        </w:tabs>
        <w:ind w:left="720" w:hanging="360"/>
      </w:pPr>
      <w:rPr>
        <w:rFonts w:ascii="Times New Roman" w:hAnsi="Times New Roman" w:cs="Times New Roman" w:hint="default"/>
      </w:rPr>
    </w:lvl>
    <w:lvl w:ilvl="1" w:tplc="3BE66628">
      <w:start w:val="1"/>
      <w:numFmt w:val="bullet"/>
      <w:lvlText w:val="•"/>
      <w:lvlJc w:val="left"/>
      <w:pPr>
        <w:tabs>
          <w:tab w:val="num" w:pos="1440"/>
        </w:tabs>
        <w:ind w:left="1440" w:hanging="360"/>
      </w:pPr>
      <w:rPr>
        <w:rFonts w:ascii="Times New Roman" w:hAnsi="Times New Roman" w:cs="Times New Roman" w:hint="default"/>
      </w:rPr>
    </w:lvl>
    <w:lvl w:ilvl="2" w:tplc="67D4A840">
      <w:start w:val="1"/>
      <w:numFmt w:val="bullet"/>
      <w:lvlText w:val="•"/>
      <w:lvlJc w:val="left"/>
      <w:pPr>
        <w:tabs>
          <w:tab w:val="num" w:pos="2160"/>
        </w:tabs>
        <w:ind w:left="2160" w:hanging="360"/>
      </w:pPr>
      <w:rPr>
        <w:rFonts w:ascii="Times New Roman" w:hAnsi="Times New Roman" w:cs="Times New Roman" w:hint="default"/>
      </w:rPr>
    </w:lvl>
    <w:lvl w:ilvl="3" w:tplc="4B38F8F8">
      <w:start w:val="1"/>
      <w:numFmt w:val="bullet"/>
      <w:lvlText w:val="•"/>
      <w:lvlJc w:val="left"/>
      <w:pPr>
        <w:tabs>
          <w:tab w:val="num" w:pos="2880"/>
        </w:tabs>
        <w:ind w:left="2880" w:hanging="360"/>
      </w:pPr>
      <w:rPr>
        <w:rFonts w:ascii="Times New Roman" w:hAnsi="Times New Roman" w:cs="Times New Roman" w:hint="default"/>
      </w:rPr>
    </w:lvl>
    <w:lvl w:ilvl="4" w:tplc="E67498A6">
      <w:start w:val="1"/>
      <w:numFmt w:val="bullet"/>
      <w:lvlText w:val="•"/>
      <w:lvlJc w:val="left"/>
      <w:pPr>
        <w:tabs>
          <w:tab w:val="num" w:pos="3600"/>
        </w:tabs>
        <w:ind w:left="3600" w:hanging="360"/>
      </w:pPr>
      <w:rPr>
        <w:rFonts w:ascii="Times New Roman" w:hAnsi="Times New Roman" w:cs="Times New Roman" w:hint="default"/>
      </w:rPr>
    </w:lvl>
    <w:lvl w:ilvl="5" w:tplc="BD0C0398">
      <w:start w:val="1"/>
      <w:numFmt w:val="bullet"/>
      <w:lvlText w:val="•"/>
      <w:lvlJc w:val="left"/>
      <w:pPr>
        <w:tabs>
          <w:tab w:val="num" w:pos="4320"/>
        </w:tabs>
        <w:ind w:left="4320" w:hanging="360"/>
      </w:pPr>
      <w:rPr>
        <w:rFonts w:ascii="Times New Roman" w:hAnsi="Times New Roman" w:cs="Times New Roman" w:hint="default"/>
      </w:rPr>
    </w:lvl>
    <w:lvl w:ilvl="6" w:tplc="1AD0DE4A">
      <w:start w:val="1"/>
      <w:numFmt w:val="bullet"/>
      <w:lvlText w:val="•"/>
      <w:lvlJc w:val="left"/>
      <w:pPr>
        <w:tabs>
          <w:tab w:val="num" w:pos="5040"/>
        </w:tabs>
        <w:ind w:left="5040" w:hanging="360"/>
      </w:pPr>
      <w:rPr>
        <w:rFonts w:ascii="Times New Roman" w:hAnsi="Times New Roman" w:cs="Times New Roman" w:hint="default"/>
      </w:rPr>
    </w:lvl>
    <w:lvl w:ilvl="7" w:tplc="7EBC54EA">
      <w:start w:val="1"/>
      <w:numFmt w:val="bullet"/>
      <w:lvlText w:val="•"/>
      <w:lvlJc w:val="left"/>
      <w:pPr>
        <w:tabs>
          <w:tab w:val="num" w:pos="5760"/>
        </w:tabs>
        <w:ind w:left="5760" w:hanging="360"/>
      </w:pPr>
      <w:rPr>
        <w:rFonts w:ascii="Times New Roman" w:hAnsi="Times New Roman" w:cs="Times New Roman" w:hint="default"/>
      </w:rPr>
    </w:lvl>
    <w:lvl w:ilvl="8" w:tplc="220224B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9D12B17"/>
    <w:multiLevelType w:val="hybridMultilevel"/>
    <w:tmpl w:val="7A8E396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1A0976E9"/>
    <w:multiLevelType w:val="hybridMultilevel"/>
    <w:tmpl w:val="41C6C694"/>
    <w:lvl w:ilvl="0" w:tplc="8E3E43DA">
      <w:start w:val="1"/>
      <w:numFmt w:val="bullet"/>
      <w:lvlText w:val="•"/>
      <w:lvlJc w:val="left"/>
      <w:pPr>
        <w:tabs>
          <w:tab w:val="num" w:pos="720"/>
        </w:tabs>
        <w:ind w:left="720" w:hanging="360"/>
      </w:pPr>
      <w:rPr>
        <w:rFonts w:ascii="Times New Roman" w:hAnsi="Times New Roman" w:cs="Times New Roman" w:hint="default"/>
      </w:rPr>
    </w:lvl>
    <w:lvl w:ilvl="1" w:tplc="70307CB2">
      <w:start w:val="1"/>
      <w:numFmt w:val="bullet"/>
      <w:lvlText w:val="•"/>
      <w:lvlJc w:val="left"/>
      <w:pPr>
        <w:tabs>
          <w:tab w:val="num" w:pos="1440"/>
        </w:tabs>
        <w:ind w:left="1440" w:hanging="360"/>
      </w:pPr>
      <w:rPr>
        <w:rFonts w:ascii="Times New Roman" w:hAnsi="Times New Roman" w:cs="Times New Roman" w:hint="default"/>
      </w:rPr>
    </w:lvl>
    <w:lvl w:ilvl="2" w:tplc="3704E194">
      <w:start w:val="1"/>
      <w:numFmt w:val="bullet"/>
      <w:lvlText w:val="•"/>
      <w:lvlJc w:val="left"/>
      <w:pPr>
        <w:tabs>
          <w:tab w:val="num" w:pos="2160"/>
        </w:tabs>
        <w:ind w:left="2160" w:hanging="360"/>
      </w:pPr>
      <w:rPr>
        <w:rFonts w:ascii="Times New Roman" w:hAnsi="Times New Roman" w:cs="Times New Roman" w:hint="default"/>
      </w:rPr>
    </w:lvl>
    <w:lvl w:ilvl="3" w:tplc="7E16A892">
      <w:start w:val="1"/>
      <w:numFmt w:val="bullet"/>
      <w:lvlText w:val="•"/>
      <w:lvlJc w:val="left"/>
      <w:pPr>
        <w:tabs>
          <w:tab w:val="num" w:pos="2880"/>
        </w:tabs>
        <w:ind w:left="2880" w:hanging="360"/>
      </w:pPr>
      <w:rPr>
        <w:rFonts w:ascii="Times New Roman" w:hAnsi="Times New Roman" w:cs="Times New Roman" w:hint="default"/>
      </w:rPr>
    </w:lvl>
    <w:lvl w:ilvl="4" w:tplc="58041598">
      <w:start w:val="1"/>
      <w:numFmt w:val="bullet"/>
      <w:lvlText w:val="•"/>
      <w:lvlJc w:val="left"/>
      <w:pPr>
        <w:tabs>
          <w:tab w:val="num" w:pos="3600"/>
        </w:tabs>
        <w:ind w:left="3600" w:hanging="360"/>
      </w:pPr>
      <w:rPr>
        <w:rFonts w:ascii="Times New Roman" w:hAnsi="Times New Roman" w:cs="Times New Roman" w:hint="default"/>
      </w:rPr>
    </w:lvl>
    <w:lvl w:ilvl="5" w:tplc="B074D402">
      <w:start w:val="1"/>
      <w:numFmt w:val="bullet"/>
      <w:lvlText w:val="•"/>
      <w:lvlJc w:val="left"/>
      <w:pPr>
        <w:tabs>
          <w:tab w:val="num" w:pos="4320"/>
        </w:tabs>
        <w:ind w:left="4320" w:hanging="360"/>
      </w:pPr>
      <w:rPr>
        <w:rFonts w:ascii="Times New Roman" w:hAnsi="Times New Roman" w:cs="Times New Roman" w:hint="default"/>
      </w:rPr>
    </w:lvl>
    <w:lvl w:ilvl="6" w:tplc="E6969EF4">
      <w:start w:val="1"/>
      <w:numFmt w:val="bullet"/>
      <w:lvlText w:val="•"/>
      <w:lvlJc w:val="left"/>
      <w:pPr>
        <w:tabs>
          <w:tab w:val="num" w:pos="5040"/>
        </w:tabs>
        <w:ind w:left="5040" w:hanging="360"/>
      </w:pPr>
      <w:rPr>
        <w:rFonts w:ascii="Times New Roman" w:hAnsi="Times New Roman" w:cs="Times New Roman" w:hint="default"/>
      </w:rPr>
    </w:lvl>
    <w:lvl w:ilvl="7" w:tplc="7CF40344">
      <w:start w:val="1"/>
      <w:numFmt w:val="bullet"/>
      <w:lvlText w:val="•"/>
      <w:lvlJc w:val="left"/>
      <w:pPr>
        <w:tabs>
          <w:tab w:val="num" w:pos="5760"/>
        </w:tabs>
        <w:ind w:left="5760" w:hanging="360"/>
      </w:pPr>
      <w:rPr>
        <w:rFonts w:ascii="Times New Roman" w:hAnsi="Times New Roman" w:cs="Times New Roman" w:hint="default"/>
      </w:rPr>
    </w:lvl>
    <w:lvl w:ilvl="8" w:tplc="A26C8C9A">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D1451A1"/>
    <w:multiLevelType w:val="hybridMultilevel"/>
    <w:tmpl w:val="B442EFB4"/>
    <w:lvl w:ilvl="0" w:tplc="82B27160">
      <w:start w:val="1"/>
      <w:numFmt w:val="bullet"/>
      <w:lvlText w:val="•"/>
      <w:lvlJc w:val="left"/>
      <w:pPr>
        <w:tabs>
          <w:tab w:val="num" w:pos="720"/>
        </w:tabs>
        <w:ind w:left="720" w:hanging="360"/>
      </w:pPr>
      <w:rPr>
        <w:rFonts w:ascii="Times New Roman" w:hAnsi="Times New Roman" w:cs="Times New Roman" w:hint="default"/>
      </w:rPr>
    </w:lvl>
    <w:lvl w:ilvl="1" w:tplc="F2CACD7A">
      <w:start w:val="1"/>
      <w:numFmt w:val="bullet"/>
      <w:lvlText w:val="•"/>
      <w:lvlJc w:val="left"/>
      <w:pPr>
        <w:tabs>
          <w:tab w:val="num" w:pos="1440"/>
        </w:tabs>
        <w:ind w:left="1440" w:hanging="360"/>
      </w:pPr>
      <w:rPr>
        <w:rFonts w:ascii="Times New Roman" w:hAnsi="Times New Roman" w:cs="Times New Roman" w:hint="default"/>
      </w:rPr>
    </w:lvl>
    <w:lvl w:ilvl="2" w:tplc="3D6CE004">
      <w:start w:val="1"/>
      <w:numFmt w:val="bullet"/>
      <w:lvlText w:val="•"/>
      <w:lvlJc w:val="left"/>
      <w:pPr>
        <w:tabs>
          <w:tab w:val="num" w:pos="2160"/>
        </w:tabs>
        <w:ind w:left="2160" w:hanging="360"/>
      </w:pPr>
      <w:rPr>
        <w:rFonts w:ascii="Times New Roman" w:hAnsi="Times New Roman" w:cs="Times New Roman" w:hint="default"/>
      </w:rPr>
    </w:lvl>
    <w:lvl w:ilvl="3" w:tplc="8480BC02">
      <w:start w:val="1"/>
      <w:numFmt w:val="bullet"/>
      <w:lvlText w:val="•"/>
      <w:lvlJc w:val="left"/>
      <w:pPr>
        <w:tabs>
          <w:tab w:val="num" w:pos="2880"/>
        </w:tabs>
        <w:ind w:left="2880" w:hanging="360"/>
      </w:pPr>
      <w:rPr>
        <w:rFonts w:ascii="Times New Roman" w:hAnsi="Times New Roman" w:cs="Times New Roman" w:hint="default"/>
      </w:rPr>
    </w:lvl>
    <w:lvl w:ilvl="4" w:tplc="4BDCA576">
      <w:start w:val="1"/>
      <w:numFmt w:val="bullet"/>
      <w:lvlText w:val="•"/>
      <w:lvlJc w:val="left"/>
      <w:pPr>
        <w:tabs>
          <w:tab w:val="num" w:pos="3600"/>
        </w:tabs>
        <w:ind w:left="3600" w:hanging="360"/>
      </w:pPr>
      <w:rPr>
        <w:rFonts w:ascii="Times New Roman" w:hAnsi="Times New Roman" w:cs="Times New Roman" w:hint="default"/>
      </w:rPr>
    </w:lvl>
    <w:lvl w:ilvl="5" w:tplc="53B81200">
      <w:start w:val="1"/>
      <w:numFmt w:val="bullet"/>
      <w:lvlText w:val="•"/>
      <w:lvlJc w:val="left"/>
      <w:pPr>
        <w:tabs>
          <w:tab w:val="num" w:pos="4320"/>
        </w:tabs>
        <w:ind w:left="4320" w:hanging="360"/>
      </w:pPr>
      <w:rPr>
        <w:rFonts w:ascii="Times New Roman" w:hAnsi="Times New Roman" w:cs="Times New Roman" w:hint="default"/>
      </w:rPr>
    </w:lvl>
    <w:lvl w:ilvl="6" w:tplc="C7DCB84A">
      <w:start w:val="1"/>
      <w:numFmt w:val="bullet"/>
      <w:lvlText w:val="•"/>
      <w:lvlJc w:val="left"/>
      <w:pPr>
        <w:tabs>
          <w:tab w:val="num" w:pos="5040"/>
        </w:tabs>
        <w:ind w:left="5040" w:hanging="360"/>
      </w:pPr>
      <w:rPr>
        <w:rFonts w:ascii="Times New Roman" w:hAnsi="Times New Roman" w:cs="Times New Roman" w:hint="default"/>
      </w:rPr>
    </w:lvl>
    <w:lvl w:ilvl="7" w:tplc="6A20B93A">
      <w:start w:val="1"/>
      <w:numFmt w:val="bullet"/>
      <w:lvlText w:val="•"/>
      <w:lvlJc w:val="left"/>
      <w:pPr>
        <w:tabs>
          <w:tab w:val="num" w:pos="5760"/>
        </w:tabs>
        <w:ind w:left="5760" w:hanging="360"/>
      </w:pPr>
      <w:rPr>
        <w:rFonts w:ascii="Times New Roman" w:hAnsi="Times New Roman" w:cs="Times New Roman" w:hint="default"/>
      </w:rPr>
    </w:lvl>
    <w:lvl w:ilvl="8" w:tplc="53D81B0C">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26176C47"/>
    <w:multiLevelType w:val="hybridMultilevel"/>
    <w:tmpl w:val="702820C8"/>
    <w:lvl w:ilvl="0" w:tplc="0322B1E8">
      <w:start w:val="1"/>
      <w:numFmt w:val="bullet"/>
      <w:lvlText w:val="•"/>
      <w:lvlJc w:val="left"/>
      <w:pPr>
        <w:tabs>
          <w:tab w:val="num" w:pos="720"/>
        </w:tabs>
        <w:ind w:left="720" w:hanging="360"/>
      </w:pPr>
      <w:rPr>
        <w:rFonts w:ascii="Times New Roman" w:hAnsi="Times New Roman" w:cs="Times New Roman" w:hint="default"/>
      </w:rPr>
    </w:lvl>
    <w:lvl w:ilvl="1" w:tplc="B6429A26">
      <w:start w:val="1"/>
      <w:numFmt w:val="bullet"/>
      <w:lvlText w:val="•"/>
      <w:lvlJc w:val="left"/>
      <w:pPr>
        <w:tabs>
          <w:tab w:val="num" w:pos="1440"/>
        </w:tabs>
        <w:ind w:left="1440" w:hanging="360"/>
      </w:pPr>
      <w:rPr>
        <w:rFonts w:ascii="Times New Roman" w:hAnsi="Times New Roman" w:cs="Times New Roman" w:hint="default"/>
      </w:rPr>
    </w:lvl>
    <w:lvl w:ilvl="2" w:tplc="4D0C4686">
      <w:start w:val="1"/>
      <w:numFmt w:val="bullet"/>
      <w:lvlText w:val="•"/>
      <w:lvlJc w:val="left"/>
      <w:pPr>
        <w:tabs>
          <w:tab w:val="num" w:pos="2160"/>
        </w:tabs>
        <w:ind w:left="2160" w:hanging="360"/>
      </w:pPr>
      <w:rPr>
        <w:rFonts w:ascii="Times New Roman" w:hAnsi="Times New Roman" w:cs="Times New Roman" w:hint="default"/>
      </w:rPr>
    </w:lvl>
    <w:lvl w:ilvl="3" w:tplc="EEE2E304">
      <w:start w:val="1"/>
      <w:numFmt w:val="bullet"/>
      <w:lvlText w:val="•"/>
      <w:lvlJc w:val="left"/>
      <w:pPr>
        <w:tabs>
          <w:tab w:val="num" w:pos="2880"/>
        </w:tabs>
        <w:ind w:left="2880" w:hanging="360"/>
      </w:pPr>
      <w:rPr>
        <w:rFonts w:ascii="Times New Roman" w:hAnsi="Times New Roman" w:cs="Times New Roman" w:hint="default"/>
      </w:rPr>
    </w:lvl>
    <w:lvl w:ilvl="4" w:tplc="ADEA7080">
      <w:start w:val="1"/>
      <w:numFmt w:val="bullet"/>
      <w:lvlText w:val="•"/>
      <w:lvlJc w:val="left"/>
      <w:pPr>
        <w:tabs>
          <w:tab w:val="num" w:pos="3600"/>
        </w:tabs>
        <w:ind w:left="3600" w:hanging="360"/>
      </w:pPr>
      <w:rPr>
        <w:rFonts w:ascii="Times New Roman" w:hAnsi="Times New Roman" w:cs="Times New Roman" w:hint="default"/>
      </w:rPr>
    </w:lvl>
    <w:lvl w:ilvl="5" w:tplc="589E2F32">
      <w:start w:val="1"/>
      <w:numFmt w:val="bullet"/>
      <w:lvlText w:val="•"/>
      <w:lvlJc w:val="left"/>
      <w:pPr>
        <w:tabs>
          <w:tab w:val="num" w:pos="4320"/>
        </w:tabs>
        <w:ind w:left="4320" w:hanging="360"/>
      </w:pPr>
      <w:rPr>
        <w:rFonts w:ascii="Times New Roman" w:hAnsi="Times New Roman" w:cs="Times New Roman" w:hint="default"/>
      </w:rPr>
    </w:lvl>
    <w:lvl w:ilvl="6" w:tplc="E1540B2A">
      <w:start w:val="1"/>
      <w:numFmt w:val="bullet"/>
      <w:lvlText w:val="•"/>
      <w:lvlJc w:val="left"/>
      <w:pPr>
        <w:tabs>
          <w:tab w:val="num" w:pos="5040"/>
        </w:tabs>
        <w:ind w:left="5040" w:hanging="360"/>
      </w:pPr>
      <w:rPr>
        <w:rFonts w:ascii="Times New Roman" w:hAnsi="Times New Roman" w:cs="Times New Roman" w:hint="default"/>
      </w:rPr>
    </w:lvl>
    <w:lvl w:ilvl="7" w:tplc="B2782AD4">
      <w:start w:val="1"/>
      <w:numFmt w:val="bullet"/>
      <w:lvlText w:val="•"/>
      <w:lvlJc w:val="left"/>
      <w:pPr>
        <w:tabs>
          <w:tab w:val="num" w:pos="5760"/>
        </w:tabs>
        <w:ind w:left="5760" w:hanging="360"/>
      </w:pPr>
      <w:rPr>
        <w:rFonts w:ascii="Times New Roman" w:hAnsi="Times New Roman" w:cs="Times New Roman" w:hint="default"/>
      </w:rPr>
    </w:lvl>
    <w:lvl w:ilvl="8" w:tplc="7A64BE2E">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296C3C73"/>
    <w:multiLevelType w:val="hybridMultilevel"/>
    <w:tmpl w:val="7F82275A"/>
    <w:lvl w:ilvl="0" w:tplc="F0F69C08">
      <w:start w:val="1"/>
      <w:numFmt w:val="bullet"/>
      <w:lvlText w:val="•"/>
      <w:lvlJc w:val="left"/>
      <w:pPr>
        <w:tabs>
          <w:tab w:val="num" w:pos="720"/>
        </w:tabs>
        <w:ind w:left="720" w:hanging="360"/>
      </w:pPr>
      <w:rPr>
        <w:rFonts w:ascii="Times New Roman" w:hAnsi="Times New Roman" w:cs="Times New Roman" w:hint="default"/>
      </w:rPr>
    </w:lvl>
    <w:lvl w:ilvl="1" w:tplc="620845EC">
      <w:start w:val="1"/>
      <w:numFmt w:val="bullet"/>
      <w:lvlText w:val="•"/>
      <w:lvlJc w:val="left"/>
      <w:pPr>
        <w:tabs>
          <w:tab w:val="num" w:pos="1440"/>
        </w:tabs>
        <w:ind w:left="1440" w:hanging="360"/>
      </w:pPr>
      <w:rPr>
        <w:rFonts w:ascii="Times New Roman" w:hAnsi="Times New Roman" w:cs="Times New Roman" w:hint="default"/>
      </w:rPr>
    </w:lvl>
    <w:lvl w:ilvl="2" w:tplc="CCB4A6DC">
      <w:start w:val="1"/>
      <w:numFmt w:val="bullet"/>
      <w:lvlText w:val="•"/>
      <w:lvlJc w:val="left"/>
      <w:pPr>
        <w:tabs>
          <w:tab w:val="num" w:pos="2160"/>
        </w:tabs>
        <w:ind w:left="2160" w:hanging="360"/>
      </w:pPr>
      <w:rPr>
        <w:rFonts w:ascii="Times New Roman" w:hAnsi="Times New Roman" w:cs="Times New Roman" w:hint="default"/>
      </w:rPr>
    </w:lvl>
    <w:lvl w:ilvl="3" w:tplc="F32EEB4A">
      <w:start w:val="1"/>
      <w:numFmt w:val="bullet"/>
      <w:lvlText w:val="•"/>
      <w:lvlJc w:val="left"/>
      <w:pPr>
        <w:tabs>
          <w:tab w:val="num" w:pos="2880"/>
        </w:tabs>
        <w:ind w:left="2880" w:hanging="360"/>
      </w:pPr>
      <w:rPr>
        <w:rFonts w:ascii="Times New Roman" w:hAnsi="Times New Roman" w:cs="Times New Roman" w:hint="default"/>
      </w:rPr>
    </w:lvl>
    <w:lvl w:ilvl="4" w:tplc="036A50C0">
      <w:start w:val="1"/>
      <w:numFmt w:val="bullet"/>
      <w:lvlText w:val="•"/>
      <w:lvlJc w:val="left"/>
      <w:pPr>
        <w:tabs>
          <w:tab w:val="num" w:pos="3600"/>
        </w:tabs>
        <w:ind w:left="3600" w:hanging="360"/>
      </w:pPr>
      <w:rPr>
        <w:rFonts w:ascii="Times New Roman" w:hAnsi="Times New Roman" w:cs="Times New Roman" w:hint="default"/>
      </w:rPr>
    </w:lvl>
    <w:lvl w:ilvl="5" w:tplc="6C0CA066">
      <w:start w:val="1"/>
      <w:numFmt w:val="bullet"/>
      <w:lvlText w:val="•"/>
      <w:lvlJc w:val="left"/>
      <w:pPr>
        <w:tabs>
          <w:tab w:val="num" w:pos="4320"/>
        </w:tabs>
        <w:ind w:left="4320" w:hanging="360"/>
      </w:pPr>
      <w:rPr>
        <w:rFonts w:ascii="Times New Roman" w:hAnsi="Times New Roman" w:cs="Times New Roman" w:hint="default"/>
      </w:rPr>
    </w:lvl>
    <w:lvl w:ilvl="6" w:tplc="0DF27976">
      <w:start w:val="1"/>
      <w:numFmt w:val="bullet"/>
      <w:lvlText w:val="•"/>
      <w:lvlJc w:val="left"/>
      <w:pPr>
        <w:tabs>
          <w:tab w:val="num" w:pos="5040"/>
        </w:tabs>
        <w:ind w:left="5040" w:hanging="360"/>
      </w:pPr>
      <w:rPr>
        <w:rFonts w:ascii="Times New Roman" w:hAnsi="Times New Roman" w:cs="Times New Roman" w:hint="default"/>
      </w:rPr>
    </w:lvl>
    <w:lvl w:ilvl="7" w:tplc="0ECACB00">
      <w:start w:val="1"/>
      <w:numFmt w:val="bullet"/>
      <w:lvlText w:val="•"/>
      <w:lvlJc w:val="left"/>
      <w:pPr>
        <w:tabs>
          <w:tab w:val="num" w:pos="5760"/>
        </w:tabs>
        <w:ind w:left="5760" w:hanging="360"/>
      </w:pPr>
      <w:rPr>
        <w:rFonts w:ascii="Times New Roman" w:hAnsi="Times New Roman" w:cs="Times New Roman" w:hint="default"/>
      </w:rPr>
    </w:lvl>
    <w:lvl w:ilvl="8" w:tplc="70F630B6">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A02579C"/>
    <w:multiLevelType w:val="hybridMultilevel"/>
    <w:tmpl w:val="90885CF0"/>
    <w:lvl w:ilvl="0" w:tplc="E9A62478">
      <w:start w:val="1"/>
      <w:numFmt w:val="bullet"/>
      <w:lvlText w:val="•"/>
      <w:lvlJc w:val="left"/>
      <w:pPr>
        <w:tabs>
          <w:tab w:val="num" w:pos="720"/>
        </w:tabs>
        <w:ind w:left="720" w:hanging="360"/>
      </w:pPr>
      <w:rPr>
        <w:rFonts w:ascii="Times New Roman" w:hAnsi="Times New Roman" w:cs="Times New Roman" w:hint="default"/>
      </w:rPr>
    </w:lvl>
    <w:lvl w:ilvl="1" w:tplc="5BAE8CC0">
      <w:start w:val="1"/>
      <w:numFmt w:val="bullet"/>
      <w:lvlText w:val="•"/>
      <w:lvlJc w:val="left"/>
      <w:pPr>
        <w:tabs>
          <w:tab w:val="num" w:pos="1440"/>
        </w:tabs>
        <w:ind w:left="1440" w:hanging="360"/>
      </w:pPr>
      <w:rPr>
        <w:rFonts w:ascii="Times New Roman" w:hAnsi="Times New Roman" w:cs="Times New Roman" w:hint="default"/>
      </w:rPr>
    </w:lvl>
    <w:lvl w:ilvl="2" w:tplc="100AA012">
      <w:start w:val="1"/>
      <w:numFmt w:val="bullet"/>
      <w:lvlText w:val="•"/>
      <w:lvlJc w:val="left"/>
      <w:pPr>
        <w:tabs>
          <w:tab w:val="num" w:pos="2160"/>
        </w:tabs>
        <w:ind w:left="2160" w:hanging="360"/>
      </w:pPr>
      <w:rPr>
        <w:rFonts w:ascii="Times New Roman" w:hAnsi="Times New Roman" w:cs="Times New Roman" w:hint="default"/>
      </w:rPr>
    </w:lvl>
    <w:lvl w:ilvl="3" w:tplc="3B6E5BC0">
      <w:start w:val="1"/>
      <w:numFmt w:val="bullet"/>
      <w:lvlText w:val="•"/>
      <w:lvlJc w:val="left"/>
      <w:pPr>
        <w:tabs>
          <w:tab w:val="num" w:pos="2880"/>
        </w:tabs>
        <w:ind w:left="2880" w:hanging="360"/>
      </w:pPr>
      <w:rPr>
        <w:rFonts w:ascii="Times New Roman" w:hAnsi="Times New Roman" w:cs="Times New Roman" w:hint="default"/>
      </w:rPr>
    </w:lvl>
    <w:lvl w:ilvl="4" w:tplc="72301D36">
      <w:start w:val="1"/>
      <w:numFmt w:val="bullet"/>
      <w:lvlText w:val="•"/>
      <w:lvlJc w:val="left"/>
      <w:pPr>
        <w:tabs>
          <w:tab w:val="num" w:pos="3600"/>
        </w:tabs>
        <w:ind w:left="3600" w:hanging="360"/>
      </w:pPr>
      <w:rPr>
        <w:rFonts w:ascii="Times New Roman" w:hAnsi="Times New Roman" w:cs="Times New Roman" w:hint="default"/>
      </w:rPr>
    </w:lvl>
    <w:lvl w:ilvl="5" w:tplc="0A2803E6">
      <w:start w:val="1"/>
      <w:numFmt w:val="bullet"/>
      <w:lvlText w:val="•"/>
      <w:lvlJc w:val="left"/>
      <w:pPr>
        <w:tabs>
          <w:tab w:val="num" w:pos="4320"/>
        </w:tabs>
        <w:ind w:left="4320" w:hanging="360"/>
      </w:pPr>
      <w:rPr>
        <w:rFonts w:ascii="Times New Roman" w:hAnsi="Times New Roman" w:cs="Times New Roman" w:hint="default"/>
      </w:rPr>
    </w:lvl>
    <w:lvl w:ilvl="6" w:tplc="090A2398">
      <w:start w:val="1"/>
      <w:numFmt w:val="bullet"/>
      <w:lvlText w:val="•"/>
      <w:lvlJc w:val="left"/>
      <w:pPr>
        <w:tabs>
          <w:tab w:val="num" w:pos="5040"/>
        </w:tabs>
        <w:ind w:left="5040" w:hanging="360"/>
      </w:pPr>
      <w:rPr>
        <w:rFonts w:ascii="Times New Roman" w:hAnsi="Times New Roman" w:cs="Times New Roman" w:hint="default"/>
      </w:rPr>
    </w:lvl>
    <w:lvl w:ilvl="7" w:tplc="0562E0C8">
      <w:start w:val="1"/>
      <w:numFmt w:val="bullet"/>
      <w:lvlText w:val="•"/>
      <w:lvlJc w:val="left"/>
      <w:pPr>
        <w:tabs>
          <w:tab w:val="num" w:pos="5760"/>
        </w:tabs>
        <w:ind w:left="5760" w:hanging="360"/>
      </w:pPr>
      <w:rPr>
        <w:rFonts w:ascii="Times New Roman" w:hAnsi="Times New Roman" w:cs="Times New Roman" w:hint="default"/>
      </w:rPr>
    </w:lvl>
    <w:lvl w:ilvl="8" w:tplc="155A9212">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2BEF3153"/>
    <w:multiLevelType w:val="hybridMultilevel"/>
    <w:tmpl w:val="EF4E3DD8"/>
    <w:lvl w:ilvl="0" w:tplc="F8B6FCDC">
      <w:start w:val="1"/>
      <w:numFmt w:val="bullet"/>
      <w:lvlText w:val="•"/>
      <w:lvlJc w:val="left"/>
      <w:pPr>
        <w:tabs>
          <w:tab w:val="num" w:pos="720"/>
        </w:tabs>
        <w:ind w:left="720" w:hanging="360"/>
      </w:pPr>
      <w:rPr>
        <w:rFonts w:ascii="Times New Roman" w:hAnsi="Times New Roman" w:cs="Times New Roman" w:hint="default"/>
      </w:rPr>
    </w:lvl>
    <w:lvl w:ilvl="1" w:tplc="17F21994">
      <w:start w:val="1"/>
      <w:numFmt w:val="bullet"/>
      <w:lvlText w:val="•"/>
      <w:lvlJc w:val="left"/>
      <w:pPr>
        <w:tabs>
          <w:tab w:val="num" w:pos="1440"/>
        </w:tabs>
        <w:ind w:left="1440" w:hanging="360"/>
      </w:pPr>
      <w:rPr>
        <w:rFonts w:ascii="Times New Roman" w:hAnsi="Times New Roman" w:cs="Times New Roman" w:hint="default"/>
      </w:rPr>
    </w:lvl>
    <w:lvl w:ilvl="2" w:tplc="AB1E2C08">
      <w:start w:val="1"/>
      <w:numFmt w:val="bullet"/>
      <w:lvlText w:val="•"/>
      <w:lvlJc w:val="left"/>
      <w:pPr>
        <w:tabs>
          <w:tab w:val="num" w:pos="2160"/>
        </w:tabs>
        <w:ind w:left="2160" w:hanging="360"/>
      </w:pPr>
      <w:rPr>
        <w:rFonts w:ascii="Times New Roman" w:hAnsi="Times New Roman" w:cs="Times New Roman" w:hint="default"/>
      </w:rPr>
    </w:lvl>
    <w:lvl w:ilvl="3" w:tplc="974EF85E">
      <w:start w:val="1"/>
      <w:numFmt w:val="bullet"/>
      <w:lvlText w:val="•"/>
      <w:lvlJc w:val="left"/>
      <w:pPr>
        <w:tabs>
          <w:tab w:val="num" w:pos="2880"/>
        </w:tabs>
        <w:ind w:left="2880" w:hanging="360"/>
      </w:pPr>
      <w:rPr>
        <w:rFonts w:ascii="Times New Roman" w:hAnsi="Times New Roman" w:cs="Times New Roman" w:hint="default"/>
      </w:rPr>
    </w:lvl>
    <w:lvl w:ilvl="4" w:tplc="EDE4F054">
      <w:start w:val="1"/>
      <w:numFmt w:val="bullet"/>
      <w:lvlText w:val="•"/>
      <w:lvlJc w:val="left"/>
      <w:pPr>
        <w:tabs>
          <w:tab w:val="num" w:pos="3600"/>
        </w:tabs>
        <w:ind w:left="3600" w:hanging="360"/>
      </w:pPr>
      <w:rPr>
        <w:rFonts w:ascii="Times New Roman" w:hAnsi="Times New Roman" w:cs="Times New Roman" w:hint="default"/>
      </w:rPr>
    </w:lvl>
    <w:lvl w:ilvl="5" w:tplc="6EE236FA">
      <w:start w:val="1"/>
      <w:numFmt w:val="bullet"/>
      <w:lvlText w:val="•"/>
      <w:lvlJc w:val="left"/>
      <w:pPr>
        <w:tabs>
          <w:tab w:val="num" w:pos="4320"/>
        </w:tabs>
        <w:ind w:left="4320" w:hanging="360"/>
      </w:pPr>
      <w:rPr>
        <w:rFonts w:ascii="Times New Roman" w:hAnsi="Times New Roman" w:cs="Times New Roman" w:hint="default"/>
      </w:rPr>
    </w:lvl>
    <w:lvl w:ilvl="6" w:tplc="80801C7A">
      <w:start w:val="1"/>
      <w:numFmt w:val="bullet"/>
      <w:lvlText w:val="•"/>
      <w:lvlJc w:val="left"/>
      <w:pPr>
        <w:tabs>
          <w:tab w:val="num" w:pos="5040"/>
        </w:tabs>
        <w:ind w:left="5040" w:hanging="360"/>
      </w:pPr>
      <w:rPr>
        <w:rFonts w:ascii="Times New Roman" w:hAnsi="Times New Roman" w:cs="Times New Roman" w:hint="default"/>
      </w:rPr>
    </w:lvl>
    <w:lvl w:ilvl="7" w:tplc="FF3061CC">
      <w:start w:val="1"/>
      <w:numFmt w:val="bullet"/>
      <w:lvlText w:val="•"/>
      <w:lvlJc w:val="left"/>
      <w:pPr>
        <w:tabs>
          <w:tab w:val="num" w:pos="5760"/>
        </w:tabs>
        <w:ind w:left="5760" w:hanging="360"/>
      </w:pPr>
      <w:rPr>
        <w:rFonts w:ascii="Times New Roman" w:hAnsi="Times New Roman" w:cs="Times New Roman" w:hint="default"/>
      </w:rPr>
    </w:lvl>
    <w:lvl w:ilvl="8" w:tplc="5010E854">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2E720FCE"/>
    <w:multiLevelType w:val="hybridMultilevel"/>
    <w:tmpl w:val="F3A835EA"/>
    <w:lvl w:ilvl="0" w:tplc="CAEA10D6">
      <w:start w:val="1"/>
      <w:numFmt w:val="bullet"/>
      <w:lvlText w:val="•"/>
      <w:lvlJc w:val="left"/>
      <w:pPr>
        <w:tabs>
          <w:tab w:val="num" w:pos="720"/>
        </w:tabs>
        <w:ind w:left="720" w:hanging="360"/>
      </w:pPr>
      <w:rPr>
        <w:rFonts w:ascii="Arial" w:hAnsi="Arial" w:cs="Arial" w:hint="default"/>
      </w:rPr>
    </w:lvl>
    <w:lvl w:ilvl="1" w:tplc="418AA85C">
      <w:start w:val="1"/>
      <w:numFmt w:val="bullet"/>
      <w:lvlText w:val="•"/>
      <w:lvlJc w:val="left"/>
      <w:pPr>
        <w:tabs>
          <w:tab w:val="num" w:pos="1440"/>
        </w:tabs>
        <w:ind w:left="1440" w:hanging="360"/>
      </w:pPr>
      <w:rPr>
        <w:rFonts w:ascii="Arial" w:hAnsi="Arial" w:cs="Arial" w:hint="default"/>
      </w:rPr>
    </w:lvl>
    <w:lvl w:ilvl="2" w:tplc="5B949E02">
      <w:start w:val="1"/>
      <w:numFmt w:val="bullet"/>
      <w:lvlText w:val="•"/>
      <w:lvlJc w:val="left"/>
      <w:pPr>
        <w:tabs>
          <w:tab w:val="num" w:pos="2160"/>
        </w:tabs>
        <w:ind w:left="2160" w:hanging="360"/>
      </w:pPr>
      <w:rPr>
        <w:rFonts w:ascii="Arial" w:hAnsi="Arial" w:cs="Arial" w:hint="default"/>
      </w:rPr>
    </w:lvl>
    <w:lvl w:ilvl="3" w:tplc="54E6607E">
      <w:start w:val="1"/>
      <w:numFmt w:val="bullet"/>
      <w:lvlText w:val="•"/>
      <w:lvlJc w:val="left"/>
      <w:pPr>
        <w:tabs>
          <w:tab w:val="num" w:pos="2880"/>
        </w:tabs>
        <w:ind w:left="2880" w:hanging="360"/>
      </w:pPr>
      <w:rPr>
        <w:rFonts w:ascii="Arial" w:hAnsi="Arial" w:cs="Arial" w:hint="default"/>
      </w:rPr>
    </w:lvl>
    <w:lvl w:ilvl="4" w:tplc="60AADF88">
      <w:start w:val="1"/>
      <w:numFmt w:val="bullet"/>
      <w:lvlText w:val="•"/>
      <w:lvlJc w:val="left"/>
      <w:pPr>
        <w:tabs>
          <w:tab w:val="num" w:pos="3600"/>
        </w:tabs>
        <w:ind w:left="3600" w:hanging="360"/>
      </w:pPr>
      <w:rPr>
        <w:rFonts w:ascii="Arial" w:hAnsi="Arial" w:cs="Arial" w:hint="default"/>
      </w:rPr>
    </w:lvl>
    <w:lvl w:ilvl="5" w:tplc="FDE0278E">
      <w:start w:val="1"/>
      <w:numFmt w:val="bullet"/>
      <w:lvlText w:val="•"/>
      <w:lvlJc w:val="left"/>
      <w:pPr>
        <w:tabs>
          <w:tab w:val="num" w:pos="4320"/>
        </w:tabs>
        <w:ind w:left="4320" w:hanging="360"/>
      </w:pPr>
      <w:rPr>
        <w:rFonts w:ascii="Arial" w:hAnsi="Arial" w:cs="Arial" w:hint="default"/>
      </w:rPr>
    </w:lvl>
    <w:lvl w:ilvl="6" w:tplc="F564BAFC">
      <w:start w:val="1"/>
      <w:numFmt w:val="bullet"/>
      <w:lvlText w:val="•"/>
      <w:lvlJc w:val="left"/>
      <w:pPr>
        <w:tabs>
          <w:tab w:val="num" w:pos="5040"/>
        </w:tabs>
        <w:ind w:left="5040" w:hanging="360"/>
      </w:pPr>
      <w:rPr>
        <w:rFonts w:ascii="Arial" w:hAnsi="Arial" w:cs="Arial" w:hint="default"/>
      </w:rPr>
    </w:lvl>
    <w:lvl w:ilvl="7" w:tplc="C486DBEC">
      <w:start w:val="1"/>
      <w:numFmt w:val="bullet"/>
      <w:lvlText w:val="•"/>
      <w:lvlJc w:val="left"/>
      <w:pPr>
        <w:tabs>
          <w:tab w:val="num" w:pos="5760"/>
        </w:tabs>
        <w:ind w:left="5760" w:hanging="360"/>
      </w:pPr>
      <w:rPr>
        <w:rFonts w:ascii="Arial" w:hAnsi="Arial" w:cs="Arial" w:hint="default"/>
      </w:rPr>
    </w:lvl>
    <w:lvl w:ilvl="8" w:tplc="AABED9CA">
      <w:start w:val="1"/>
      <w:numFmt w:val="bullet"/>
      <w:lvlText w:val="•"/>
      <w:lvlJc w:val="left"/>
      <w:pPr>
        <w:tabs>
          <w:tab w:val="num" w:pos="6480"/>
        </w:tabs>
        <w:ind w:left="6480" w:hanging="360"/>
      </w:pPr>
      <w:rPr>
        <w:rFonts w:ascii="Arial" w:hAnsi="Arial" w:cs="Arial" w:hint="default"/>
      </w:rPr>
    </w:lvl>
  </w:abstractNum>
  <w:abstractNum w:abstractNumId="15">
    <w:nsid w:val="30F43EF3"/>
    <w:multiLevelType w:val="hybridMultilevel"/>
    <w:tmpl w:val="79C037CE"/>
    <w:lvl w:ilvl="0" w:tplc="5C0C9798">
      <w:start w:val="1"/>
      <w:numFmt w:val="bullet"/>
      <w:lvlText w:val="•"/>
      <w:lvlJc w:val="left"/>
      <w:pPr>
        <w:tabs>
          <w:tab w:val="num" w:pos="720"/>
        </w:tabs>
        <w:ind w:left="720" w:hanging="360"/>
      </w:pPr>
      <w:rPr>
        <w:rFonts w:ascii="Times New Roman" w:hAnsi="Times New Roman" w:cs="Times New Roman" w:hint="default"/>
      </w:rPr>
    </w:lvl>
    <w:lvl w:ilvl="1" w:tplc="3B5EFFDA">
      <w:start w:val="1"/>
      <w:numFmt w:val="bullet"/>
      <w:lvlText w:val="•"/>
      <w:lvlJc w:val="left"/>
      <w:pPr>
        <w:tabs>
          <w:tab w:val="num" w:pos="1440"/>
        </w:tabs>
        <w:ind w:left="1440" w:hanging="360"/>
      </w:pPr>
      <w:rPr>
        <w:rFonts w:ascii="Times New Roman" w:hAnsi="Times New Roman" w:cs="Times New Roman" w:hint="default"/>
      </w:rPr>
    </w:lvl>
    <w:lvl w:ilvl="2" w:tplc="16204BDC">
      <w:start w:val="1"/>
      <w:numFmt w:val="bullet"/>
      <w:lvlText w:val="•"/>
      <w:lvlJc w:val="left"/>
      <w:pPr>
        <w:tabs>
          <w:tab w:val="num" w:pos="2160"/>
        </w:tabs>
        <w:ind w:left="2160" w:hanging="360"/>
      </w:pPr>
      <w:rPr>
        <w:rFonts w:ascii="Times New Roman" w:hAnsi="Times New Roman" w:cs="Times New Roman" w:hint="default"/>
      </w:rPr>
    </w:lvl>
    <w:lvl w:ilvl="3" w:tplc="CAC2F1E8">
      <w:start w:val="1"/>
      <w:numFmt w:val="bullet"/>
      <w:lvlText w:val="•"/>
      <w:lvlJc w:val="left"/>
      <w:pPr>
        <w:tabs>
          <w:tab w:val="num" w:pos="2880"/>
        </w:tabs>
        <w:ind w:left="2880" w:hanging="360"/>
      </w:pPr>
      <w:rPr>
        <w:rFonts w:ascii="Times New Roman" w:hAnsi="Times New Roman" w:cs="Times New Roman" w:hint="default"/>
      </w:rPr>
    </w:lvl>
    <w:lvl w:ilvl="4" w:tplc="F21E2ECE">
      <w:start w:val="1"/>
      <w:numFmt w:val="bullet"/>
      <w:lvlText w:val="•"/>
      <w:lvlJc w:val="left"/>
      <w:pPr>
        <w:tabs>
          <w:tab w:val="num" w:pos="3600"/>
        </w:tabs>
        <w:ind w:left="3600" w:hanging="360"/>
      </w:pPr>
      <w:rPr>
        <w:rFonts w:ascii="Times New Roman" w:hAnsi="Times New Roman" w:cs="Times New Roman" w:hint="default"/>
      </w:rPr>
    </w:lvl>
    <w:lvl w:ilvl="5" w:tplc="EDE027EE">
      <w:start w:val="1"/>
      <w:numFmt w:val="bullet"/>
      <w:lvlText w:val="•"/>
      <w:lvlJc w:val="left"/>
      <w:pPr>
        <w:tabs>
          <w:tab w:val="num" w:pos="4320"/>
        </w:tabs>
        <w:ind w:left="4320" w:hanging="360"/>
      </w:pPr>
      <w:rPr>
        <w:rFonts w:ascii="Times New Roman" w:hAnsi="Times New Roman" w:cs="Times New Roman" w:hint="default"/>
      </w:rPr>
    </w:lvl>
    <w:lvl w:ilvl="6" w:tplc="26C0FD86">
      <w:start w:val="1"/>
      <w:numFmt w:val="bullet"/>
      <w:lvlText w:val="•"/>
      <w:lvlJc w:val="left"/>
      <w:pPr>
        <w:tabs>
          <w:tab w:val="num" w:pos="5040"/>
        </w:tabs>
        <w:ind w:left="5040" w:hanging="360"/>
      </w:pPr>
      <w:rPr>
        <w:rFonts w:ascii="Times New Roman" w:hAnsi="Times New Roman" w:cs="Times New Roman" w:hint="default"/>
      </w:rPr>
    </w:lvl>
    <w:lvl w:ilvl="7" w:tplc="A5D45A86">
      <w:start w:val="1"/>
      <w:numFmt w:val="bullet"/>
      <w:lvlText w:val="•"/>
      <w:lvlJc w:val="left"/>
      <w:pPr>
        <w:tabs>
          <w:tab w:val="num" w:pos="5760"/>
        </w:tabs>
        <w:ind w:left="5760" w:hanging="360"/>
      </w:pPr>
      <w:rPr>
        <w:rFonts w:ascii="Times New Roman" w:hAnsi="Times New Roman" w:cs="Times New Roman" w:hint="default"/>
      </w:rPr>
    </w:lvl>
    <w:lvl w:ilvl="8" w:tplc="607E5FBE">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3A5052F0"/>
    <w:multiLevelType w:val="hybridMultilevel"/>
    <w:tmpl w:val="19CAB0D4"/>
    <w:lvl w:ilvl="0" w:tplc="5590E2DA">
      <w:start w:val="1"/>
      <w:numFmt w:val="bullet"/>
      <w:lvlText w:val="•"/>
      <w:lvlJc w:val="left"/>
      <w:pPr>
        <w:tabs>
          <w:tab w:val="num" w:pos="720"/>
        </w:tabs>
        <w:ind w:left="720" w:hanging="360"/>
      </w:pPr>
      <w:rPr>
        <w:rFonts w:ascii="Arial" w:hAnsi="Arial" w:cs="Arial" w:hint="default"/>
      </w:rPr>
    </w:lvl>
    <w:lvl w:ilvl="1" w:tplc="429AA1B6">
      <w:start w:val="1"/>
      <w:numFmt w:val="bullet"/>
      <w:lvlText w:val="•"/>
      <w:lvlJc w:val="left"/>
      <w:pPr>
        <w:tabs>
          <w:tab w:val="num" w:pos="1440"/>
        </w:tabs>
        <w:ind w:left="1440" w:hanging="360"/>
      </w:pPr>
      <w:rPr>
        <w:rFonts w:ascii="Arial" w:hAnsi="Arial" w:cs="Arial" w:hint="default"/>
      </w:rPr>
    </w:lvl>
    <w:lvl w:ilvl="2" w:tplc="608A03F8">
      <w:start w:val="1"/>
      <w:numFmt w:val="bullet"/>
      <w:lvlText w:val="•"/>
      <w:lvlJc w:val="left"/>
      <w:pPr>
        <w:tabs>
          <w:tab w:val="num" w:pos="2160"/>
        </w:tabs>
        <w:ind w:left="2160" w:hanging="360"/>
      </w:pPr>
      <w:rPr>
        <w:rFonts w:ascii="Arial" w:hAnsi="Arial" w:cs="Arial" w:hint="default"/>
      </w:rPr>
    </w:lvl>
    <w:lvl w:ilvl="3" w:tplc="786C56BE">
      <w:start w:val="1"/>
      <w:numFmt w:val="bullet"/>
      <w:lvlText w:val="•"/>
      <w:lvlJc w:val="left"/>
      <w:pPr>
        <w:tabs>
          <w:tab w:val="num" w:pos="2880"/>
        </w:tabs>
        <w:ind w:left="2880" w:hanging="360"/>
      </w:pPr>
      <w:rPr>
        <w:rFonts w:ascii="Arial" w:hAnsi="Arial" w:cs="Arial" w:hint="default"/>
      </w:rPr>
    </w:lvl>
    <w:lvl w:ilvl="4" w:tplc="1320137E">
      <w:start w:val="1"/>
      <w:numFmt w:val="bullet"/>
      <w:lvlText w:val="•"/>
      <w:lvlJc w:val="left"/>
      <w:pPr>
        <w:tabs>
          <w:tab w:val="num" w:pos="3600"/>
        </w:tabs>
        <w:ind w:left="3600" w:hanging="360"/>
      </w:pPr>
      <w:rPr>
        <w:rFonts w:ascii="Arial" w:hAnsi="Arial" w:cs="Arial" w:hint="default"/>
      </w:rPr>
    </w:lvl>
    <w:lvl w:ilvl="5" w:tplc="317A5EB0">
      <w:start w:val="1"/>
      <w:numFmt w:val="bullet"/>
      <w:lvlText w:val="•"/>
      <w:lvlJc w:val="left"/>
      <w:pPr>
        <w:tabs>
          <w:tab w:val="num" w:pos="4320"/>
        </w:tabs>
        <w:ind w:left="4320" w:hanging="360"/>
      </w:pPr>
      <w:rPr>
        <w:rFonts w:ascii="Arial" w:hAnsi="Arial" w:cs="Arial" w:hint="default"/>
      </w:rPr>
    </w:lvl>
    <w:lvl w:ilvl="6" w:tplc="01AEC272">
      <w:start w:val="1"/>
      <w:numFmt w:val="bullet"/>
      <w:lvlText w:val="•"/>
      <w:lvlJc w:val="left"/>
      <w:pPr>
        <w:tabs>
          <w:tab w:val="num" w:pos="5040"/>
        </w:tabs>
        <w:ind w:left="5040" w:hanging="360"/>
      </w:pPr>
      <w:rPr>
        <w:rFonts w:ascii="Arial" w:hAnsi="Arial" w:cs="Arial" w:hint="default"/>
      </w:rPr>
    </w:lvl>
    <w:lvl w:ilvl="7" w:tplc="222A08F8">
      <w:start w:val="1"/>
      <w:numFmt w:val="bullet"/>
      <w:lvlText w:val="•"/>
      <w:lvlJc w:val="left"/>
      <w:pPr>
        <w:tabs>
          <w:tab w:val="num" w:pos="5760"/>
        </w:tabs>
        <w:ind w:left="5760" w:hanging="360"/>
      </w:pPr>
      <w:rPr>
        <w:rFonts w:ascii="Arial" w:hAnsi="Arial" w:cs="Arial" w:hint="default"/>
      </w:rPr>
    </w:lvl>
    <w:lvl w:ilvl="8" w:tplc="72A0FDC6">
      <w:start w:val="1"/>
      <w:numFmt w:val="bullet"/>
      <w:lvlText w:val="•"/>
      <w:lvlJc w:val="left"/>
      <w:pPr>
        <w:tabs>
          <w:tab w:val="num" w:pos="6480"/>
        </w:tabs>
        <w:ind w:left="6480" w:hanging="360"/>
      </w:pPr>
      <w:rPr>
        <w:rFonts w:ascii="Arial" w:hAnsi="Arial" w:cs="Arial" w:hint="default"/>
      </w:rPr>
    </w:lvl>
  </w:abstractNum>
  <w:abstractNum w:abstractNumId="17">
    <w:nsid w:val="3E6E34E2"/>
    <w:multiLevelType w:val="hybridMultilevel"/>
    <w:tmpl w:val="5B22B250"/>
    <w:lvl w:ilvl="0" w:tplc="70F27F2E">
      <w:start w:val="1"/>
      <w:numFmt w:val="bullet"/>
      <w:lvlText w:val="•"/>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8">
    <w:nsid w:val="40194D83"/>
    <w:multiLevelType w:val="hybridMultilevel"/>
    <w:tmpl w:val="C28048CE"/>
    <w:lvl w:ilvl="0" w:tplc="69F8CBBA">
      <w:start w:val="1"/>
      <w:numFmt w:val="bullet"/>
      <w:lvlText w:val="•"/>
      <w:lvlJc w:val="left"/>
      <w:pPr>
        <w:tabs>
          <w:tab w:val="num" w:pos="720"/>
        </w:tabs>
        <w:ind w:left="720" w:hanging="360"/>
      </w:pPr>
      <w:rPr>
        <w:rFonts w:ascii="Times New Roman" w:hAnsi="Times New Roman" w:cs="Times New Roman" w:hint="default"/>
      </w:rPr>
    </w:lvl>
    <w:lvl w:ilvl="1" w:tplc="48D46D14">
      <w:start w:val="1"/>
      <w:numFmt w:val="bullet"/>
      <w:lvlText w:val="•"/>
      <w:lvlJc w:val="left"/>
      <w:pPr>
        <w:tabs>
          <w:tab w:val="num" w:pos="1440"/>
        </w:tabs>
        <w:ind w:left="1440" w:hanging="360"/>
      </w:pPr>
      <w:rPr>
        <w:rFonts w:ascii="Times New Roman" w:hAnsi="Times New Roman" w:cs="Times New Roman" w:hint="default"/>
      </w:rPr>
    </w:lvl>
    <w:lvl w:ilvl="2" w:tplc="060AFF90">
      <w:start w:val="1"/>
      <w:numFmt w:val="bullet"/>
      <w:lvlText w:val="•"/>
      <w:lvlJc w:val="left"/>
      <w:pPr>
        <w:tabs>
          <w:tab w:val="num" w:pos="2160"/>
        </w:tabs>
        <w:ind w:left="2160" w:hanging="360"/>
      </w:pPr>
      <w:rPr>
        <w:rFonts w:ascii="Times New Roman" w:hAnsi="Times New Roman" w:cs="Times New Roman" w:hint="default"/>
      </w:rPr>
    </w:lvl>
    <w:lvl w:ilvl="3" w:tplc="C71ACE1A">
      <w:start w:val="1"/>
      <w:numFmt w:val="bullet"/>
      <w:lvlText w:val="•"/>
      <w:lvlJc w:val="left"/>
      <w:pPr>
        <w:tabs>
          <w:tab w:val="num" w:pos="2880"/>
        </w:tabs>
        <w:ind w:left="2880" w:hanging="360"/>
      </w:pPr>
      <w:rPr>
        <w:rFonts w:ascii="Times New Roman" w:hAnsi="Times New Roman" w:cs="Times New Roman" w:hint="default"/>
      </w:rPr>
    </w:lvl>
    <w:lvl w:ilvl="4" w:tplc="56FA4BD4">
      <w:start w:val="1"/>
      <w:numFmt w:val="bullet"/>
      <w:lvlText w:val="•"/>
      <w:lvlJc w:val="left"/>
      <w:pPr>
        <w:tabs>
          <w:tab w:val="num" w:pos="3600"/>
        </w:tabs>
        <w:ind w:left="3600" w:hanging="360"/>
      </w:pPr>
      <w:rPr>
        <w:rFonts w:ascii="Times New Roman" w:hAnsi="Times New Roman" w:cs="Times New Roman" w:hint="default"/>
      </w:rPr>
    </w:lvl>
    <w:lvl w:ilvl="5" w:tplc="5D74C6A8">
      <w:start w:val="1"/>
      <w:numFmt w:val="bullet"/>
      <w:lvlText w:val="•"/>
      <w:lvlJc w:val="left"/>
      <w:pPr>
        <w:tabs>
          <w:tab w:val="num" w:pos="4320"/>
        </w:tabs>
        <w:ind w:left="4320" w:hanging="360"/>
      </w:pPr>
      <w:rPr>
        <w:rFonts w:ascii="Times New Roman" w:hAnsi="Times New Roman" w:cs="Times New Roman" w:hint="default"/>
      </w:rPr>
    </w:lvl>
    <w:lvl w:ilvl="6" w:tplc="A01E305A">
      <w:start w:val="1"/>
      <w:numFmt w:val="bullet"/>
      <w:lvlText w:val="•"/>
      <w:lvlJc w:val="left"/>
      <w:pPr>
        <w:tabs>
          <w:tab w:val="num" w:pos="5040"/>
        </w:tabs>
        <w:ind w:left="5040" w:hanging="360"/>
      </w:pPr>
      <w:rPr>
        <w:rFonts w:ascii="Times New Roman" w:hAnsi="Times New Roman" w:cs="Times New Roman" w:hint="default"/>
      </w:rPr>
    </w:lvl>
    <w:lvl w:ilvl="7" w:tplc="658C458A">
      <w:start w:val="1"/>
      <w:numFmt w:val="bullet"/>
      <w:lvlText w:val="•"/>
      <w:lvlJc w:val="left"/>
      <w:pPr>
        <w:tabs>
          <w:tab w:val="num" w:pos="5760"/>
        </w:tabs>
        <w:ind w:left="5760" w:hanging="360"/>
      </w:pPr>
      <w:rPr>
        <w:rFonts w:ascii="Times New Roman" w:hAnsi="Times New Roman" w:cs="Times New Roman" w:hint="default"/>
      </w:rPr>
    </w:lvl>
    <w:lvl w:ilvl="8" w:tplc="0F9C2ED8">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450C1CC3"/>
    <w:multiLevelType w:val="hybridMultilevel"/>
    <w:tmpl w:val="413049E4"/>
    <w:lvl w:ilvl="0" w:tplc="342CF0C8">
      <w:start w:val="1"/>
      <w:numFmt w:val="bullet"/>
      <w:lvlText w:val="•"/>
      <w:lvlJc w:val="left"/>
      <w:pPr>
        <w:tabs>
          <w:tab w:val="num" w:pos="720"/>
        </w:tabs>
        <w:ind w:left="720" w:hanging="360"/>
      </w:pPr>
      <w:rPr>
        <w:rFonts w:ascii="Times New Roman" w:hAnsi="Times New Roman" w:cs="Times New Roman" w:hint="default"/>
      </w:rPr>
    </w:lvl>
    <w:lvl w:ilvl="1" w:tplc="B3DC7EBE">
      <w:start w:val="1"/>
      <w:numFmt w:val="bullet"/>
      <w:lvlText w:val="•"/>
      <w:lvlJc w:val="left"/>
      <w:pPr>
        <w:tabs>
          <w:tab w:val="num" w:pos="1440"/>
        </w:tabs>
        <w:ind w:left="1440" w:hanging="360"/>
      </w:pPr>
      <w:rPr>
        <w:rFonts w:ascii="Times New Roman" w:hAnsi="Times New Roman" w:cs="Times New Roman" w:hint="default"/>
      </w:rPr>
    </w:lvl>
    <w:lvl w:ilvl="2" w:tplc="D03E62CE">
      <w:start w:val="1"/>
      <w:numFmt w:val="bullet"/>
      <w:lvlText w:val="•"/>
      <w:lvlJc w:val="left"/>
      <w:pPr>
        <w:tabs>
          <w:tab w:val="num" w:pos="2160"/>
        </w:tabs>
        <w:ind w:left="2160" w:hanging="360"/>
      </w:pPr>
      <w:rPr>
        <w:rFonts w:ascii="Times New Roman" w:hAnsi="Times New Roman" w:cs="Times New Roman" w:hint="default"/>
      </w:rPr>
    </w:lvl>
    <w:lvl w:ilvl="3" w:tplc="03C4E2C2">
      <w:start w:val="1"/>
      <w:numFmt w:val="bullet"/>
      <w:lvlText w:val="•"/>
      <w:lvlJc w:val="left"/>
      <w:pPr>
        <w:tabs>
          <w:tab w:val="num" w:pos="2880"/>
        </w:tabs>
        <w:ind w:left="2880" w:hanging="360"/>
      </w:pPr>
      <w:rPr>
        <w:rFonts w:ascii="Times New Roman" w:hAnsi="Times New Roman" w:cs="Times New Roman" w:hint="default"/>
      </w:rPr>
    </w:lvl>
    <w:lvl w:ilvl="4" w:tplc="A80EBFB6">
      <w:start w:val="1"/>
      <w:numFmt w:val="bullet"/>
      <w:lvlText w:val="•"/>
      <w:lvlJc w:val="left"/>
      <w:pPr>
        <w:tabs>
          <w:tab w:val="num" w:pos="3600"/>
        </w:tabs>
        <w:ind w:left="3600" w:hanging="360"/>
      </w:pPr>
      <w:rPr>
        <w:rFonts w:ascii="Times New Roman" w:hAnsi="Times New Roman" w:cs="Times New Roman" w:hint="default"/>
      </w:rPr>
    </w:lvl>
    <w:lvl w:ilvl="5" w:tplc="3B4C64C6">
      <w:start w:val="1"/>
      <w:numFmt w:val="bullet"/>
      <w:lvlText w:val="•"/>
      <w:lvlJc w:val="left"/>
      <w:pPr>
        <w:tabs>
          <w:tab w:val="num" w:pos="4320"/>
        </w:tabs>
        <w:ind w:left="4320" w:hanging="360"/>
      </w:pPr>
      <w:rPr>
        <w:rFonts w:ascii="Times New Roman" w:hAnsi="Times New Roman" w:cs="Times New Roman" w:hint="default"/>
      </w:rPr>
    </w:lvl>
    <w:lvl w:ilvl="6" w:tplc="9C862AD4">
      <w:start w:val="1"/>
      <w:numFmt w:val="bullet"/>
      <w:lvlText w:val="•"/>
      <w:lvlJc w:val="left"/>
      <w:pPr>
        <w:tabs>
          <w:tab w:val="num" w:pos="5040"/>
        </w:tabs>
        <w:ind w:left="5040" w:hanging="360"/>
      </w:pPr>
      <w:rPr>
        <w:rFonts w:ascii="Times New Roman" w:hAnsi="Times New Roman" w:cs="Times New Roman" w:hint="default"/>
      </w:rPr>
    </w:lvl>
    <w:lvl w:ilvl="7" w:tplc="4F1A11DC">
      <w:start w:val="1"/>
      <w:numFmt w:val="bullet"/>
      <w:lvlText w:val="•"/>
      <w:lvlJc w:val="left"/>
      <w:pPr>
        <w:tabs>
          <w:tab w:val="num" w:pos="5760"/>
        </w:tabs>
        <w:ind w:left="5760" w:hanging="360"/>
      </w:pPr>
      <w:rPr>
        <w:rFonts w:ascii="Times New Roman" w:hAnsi="Times New Roman" w:cs="Times New Roman" w:hint="default"/>
      </w:rPr>
    </w:lvl>
    <w:lvl w:ilvl="8" w:tplc="9334C200">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47A004E8"/>
    <w:multiLevelType w:val="hybridMultilevel"/>
    <w:tmpl w:val="CEAAE04E"/>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21">
    <w:nsid w:val="4A07400C"/>
    <w:multiLevelType w:val="hybridMultilevel"/>
    <w:tmpl w:val="BFA80568"/>
    <w:lvl w:ilvl="0" w:tplc="70F27F2E">
      <w:start w:val="1"/>
      <w:numFmt w:val="bullet"/>
      <w:lvlText w:val="•"/>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2">
    <w:nsid w:val="4A1B21C8"/>
    <w:multiLevelType w:val="hybridMultilevel"/>
    <w:tmpl w:val="5B7E5D0C"/>
    <w:lvl w:ilvl="0" w:tplc="290E5728">
      <w:start w:val="1"/>
      <w:numFmt w:val="bullet"/>
      <w:lvlText w:val="•"/>
      <w:lvlJc w:val="left"/>
      <w:pPr>
        <w:tabs>
          <w:tab w:val="num" w:pos="720"/>
        </w:tabs>
        <w:ind w:left="720" w:hanging="360"/>
      </w:pPr>
      <w:rPr>
        <w:rFonts w:ascii="Times New Roman" w:hAnsi="Times New Roman" w:cs="Times New Roman" w:hint="default"/>
      </w:rPr>
    </w:lvl>
    <w:lvl w:ilvl="1" w:tplc="1E703430">
      <w:start w:val="1"/>
      <w:numFmt w:val="bullet"/>
      <w:lvlText w:val="•"/>
      <w:lvlJc w:val="left"/>
      <w:pPr>
        <w:tabs>
          <w:tab w:val="num" w:pos="1440"/>
        </w:tabs>
        <w:ind w:left="1440" w:hanging="360"/>
      </w:pPr>
      <w:rPr>
        <w:rFonts w:ascii="Times New Roman" w:hAnsi="Times New Roman" w:cs="Times New Roman" w:hint="default"/>
      </w:rPr>
    </w:lvl>
    <w:lvl w:ilvl="2" w:tplc="9EEC4276">
      <w:start w:val="1"/>
      <w:numFmt w:val="bullet"/>
      <w:lvlText w:val="•"/>
      <w:lvlJc w:val="left"/>
      <w:pPr>
        <w:tabs>
          <w:tab w:val="num" w:pos="2160"/>
        </w:tabs>
        <w:ind w:left="2160" w:hanging="360"/>
      </w:pPr>
      <w:rPr>
        <w:rFonts w:ascii="Times New Roman" w:hAnsi="Times New Roman" w:cs="Times New Roman" w:hint="default"/>
      </w:rPr>
    </w:lvl>
    <w:lvl w:ilvl="3" w:tplc="09A2C5D4">
      <w:start w:val="1"/>
      <w:numFmt w:val="bullet"/>
      <w:lvlText w:val="•"/>
      <w:lvlJc w:val="left"/>
      <w:pPr>
        <w:tabs>
          <w:tab w:val="num" w:pos="2880"/>
        </w:tabs>
        <w:ind w:left="2880" w:hanging="360"/>
      </w:pPr>
      <w:rPr>
        <w:rFonts w:ascii="Times New Roman" w:hAnsi="Times New Roman" w:cs="Times New Roman" w:hint="default"/>
      </w:rPr>
    </w:lvl>
    <w:lvl w:ilvl="4" w:tplc="119E3816">
      <w:start w:val="1"/>
      <w:numFmt w:val="bullet"/>
      <w:lvlText w:val="•"/>
      <w:lvlJc w:val="left"/>
      <w:pPr>
        <w:tabs>
          <w:tab w:val="num" w:pos="3600"/>
        </w:tabs>
        <w:ind w:left="3600" w:hanging="360"/>
      </w:pPr>
      <w:rPr>
        <w:rFonts w:ascii="Times New Roman" w:hAnsi="Times New Roman" w:cs="Times New Roman" w:hint="default"/>
      </w:rPr>
    </w:lvl>
    <w:lvl w:ilvl="5" w:tplc="03788720">
      <w:start w:val="1"/>
      <w:numFmt w:val="bullet"/>
      <w:lvlText w:val="•"/>
      <w:lvlJc w:val="left"/>
      <w:pPr>
        <w:tabs>
          <w:tab w:val="num" w:pos="4320"/>
        </w:tabs>
        <w:ind w:left="4320" w:hanging="360"/>
      </w:pPr>
      <w:rPr>
        <w:rFonts w:ascii="Times New Roman" w:hAnsi="Times New Roman" w:cs="Times New Roman" w:hint="default"/>
      </w:rPr>
    </w:lvl>
    <w:lvl w:ilvl="6" w:tplc="435EC628">
      <w:start w:val="1"/>
      <w:numFmt w:val="bullet"/>
      <w:lvlText w:val="•"/>
      <w:lvlJc w:val="left"/>
      <w:pPr>
        <w:tabs>
          <w:tab w:val="num" w:pos="5040"/>
        </w:tabs>
        <w:ind w:left="5040" w:hanging="360"/>
      </w:pPr>
      <w:rPr>
        <w:rFonts w:ascii="Times New Roman" w:hAnsi="Times New Roman" w:cs="Times New Roman" w:hint="default"/>
      </w:rPr>
    </w:lvl>
    <w:lvl w:ilvl="7" w:tplc="906C16D6">
      <w:start w:val="1"/>
      <w:numFmt w:val="bullet"/>
      <w:lvlText w:val="•"/>
      <w:lvlJc w:val="left"/>
      <w:pPr>
        <w:tabs>
          <w:tab w:val="num" w:pos="5760"/>
        </w:tabs>
        <w:ind w:left="5760" w:hanging="360"/>
      </w:pPr>
      <w:rPr>
        <w:rFonts w:ascii="Times New Roman" w:hAnsi="Times New Roman" w:cs="Times New Roman" w:hint="default"/>
      </w:rPr>
    </w:lvl>
    <w:lvl w:ilvl="8" w:tplc="931E6EB2">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B111289"/>
    <w:multiLevelType w:val="hybridMultilevel"/>
    <w:tmpl w:val="A47A82C4"/>
    <w:lvl w:ilvl="0" w:tplc="70F27F2E">
      <w:start w:val="1"/>
      <w:numFmt w:val="bullet"/>
      <w:lvlText w:val="•"/>
      <w:lvlJc w:val="left"/>
      <w:pPr>
        <w:tabs>
          <w:tab w:val="num" w:pos="720"/>
        </w:tabs>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4DD7683F"/>
    <w:multiLevelType w:val="hybridMultilevel"/>
    <w:tmpl w:val="092A0CB4"/>
    <w:lvl w:ilvl="0" w:tplc="70F27F2E">
      <w:start w:val="1"/>
      <w:numFmt w:val="bullet"/>
      <w:lvlText w:val="•"/>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5">
    <w:nsid w:val="4F7C15B5"/>
    <w:multiLevelType w:val="hybridMultilevel"/>
    <w:tmpl w:val="E5BC1FC6"/>
    <w:lvl w:ilvl="0" w:tplc="70F27F2E">
      <w:start w:val="1"/>
      <w:numFmt w:val="bullet"/>
      <w:lvlText w:val="•"/>
      <w:lvlJc w:val="left"/>
      <w:pPr>
        <w:tabs>
          <w:tab w:val="num" w:pos="720"/>
        </w:tabs>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nsid w:val="502014D6"/>
    <w:multiLevelType w:val="hybridMultilevel"/>
    <w:tmpl w:val="0A884F22"/>
    <w:lvl w:ilvl="0" w:tplc="3F96B30C">
      <w:start w:val="1"/>
      <w:numFmt w:val="bullet"/>
      <w:lvlText w:val="•"/>
      <w:lvlJc w:val="left"/>
      <w:pPr>
        <w:tabs>
          <w:tab w:val="num" w:pos="720"/>
        </w:tabs>
        <w:ind w:left="720" w:hanging="360"/>
      </w:pPr>
      <w:rPr>
        <w:rFonts w:ascii="Times New Roman" w:hAnsi="Times New Roman" w:cs="Times New Roman" w:hint="default"/>
      </w:rPr>
    </w:lvl>
    <w:lvl w:ilvl="1" w:tplc="77E4D71C">
      <w:start w:val="1"/>
      <w:numFmt w:val="bullet"/>
      <w:lvlText w:val="•"/>
      <w:lvlJc w:val="left"/>
      <w:pPr>
        <w:tabs>
          <w:tab w:val="num" w:pos="1440"/>
        </w:tabs>
        <w:ind w:left="1440" w:hanging="360"/>
      </w:pPr>
      <w:rPr>
        <w:rFonts w:ascii="Times New Roman" w:hAnsi="Times New Roman" w:cs="Times New Roman" w:hint="default"/>
      </w:rPr>
    </w:lvl>
    <w:lvl w:ilvl="2" w:tplc="F37A590A">
      <w:start w:val="1"/>
      <w:numFmt w:val="bullet"/>
      <w:lvlText w:val="•"/>
      <w:lvlJc w:val="left"/>
      <w:pPr>
        <w:tabs>
          <w:tab w:val="num" w:pos="2160"/>
        </w:tabs>
        <w:ind w:left="2160" w:hanging="360"/>
      </w:pPr>
      <w:rPr>
        <w:rFonts w:ascii="Times New Roman" w:hAnsi="Times New Roman" w:cs="Times New Roman" w:hint="default"/>
      </w:rPr>
    </w:lvl>
    <w:lvl w:ilvl="3" w:tplc="2B2449BA">
      <w:start w:val="1"/>
      <w:numFmt w:val="bullet"/>
      <w:lvlText w:val="•"/>
      <w:lvlJc w:val="left"/>
      <w:pPr>
        <w:tabs>
          <w:tab w:val="num" w:pos="2880"/>
        </w:tabs>
        <w:ind w:left="2880" w:hanging="360"/>
      </w:pPr>
      <w:rPr>
        <w:rFonts w:ascii="Times New Roman" w:hAnsi="Times New Roman" w:cs="Times New Roman" w:hint="default"/>
      </w:rPr>
    </w:lvl>
    <w:lvl w:ilvl="4" w:tplc="B4549E50">
      <w:start w:val="1"/>
      <w:numFmt w:val="bullet"/>
      <w:lvlText w:val="•"/>
      <w:lvlJc w:val="left"/>
      <w:pPr>
        <w:tabs>
          <w:tab w:val="num" w:pos="3600"/>
        </w:tabs>
        <w:ind w:left="3600" w:hanging="360"/>
      </w:pPr>
      <w:rPr>
        <w:rFonts w:ascii="Times New Roman" w:hAnsi="Times New Roman" w:cs="Times New Roman" w:hint="default"/>
      </w:rPr>
    </w:lvl>
    <w:lvl w:ilvl="5" w:tplc="F740088C">
      <w:start w:val="1"/>
      <w:numFmt w:val="bullet"/>
      <w:lvlText w:val="•"/>
      <w:lvlJc w:val="left"/>
      <w:pPr>
        <w:tabs>
          <w:tab w:val="num" w:pos="4320"/>
        </w:tabs>
        <w:ind w:left="4320" w:hanging="360"/>
      </w:pPr>
      <w:rPr>
        <w:rFonts w:ascii="Times New Roman" w:hAnsi="Times New Roman" w:cs="Times New Roman" w:hint="default"/>
      </w:rPr>
    </w:lvl>
    <w:lvl w:ilvl="6" w:tplc="447EEAB6">
      <w:start w:val="1"/>
      <w:numFmt w:val="bullet"/>
      <w:lvlText w:val="•"/>
      <w:lvlJc w:val="left"/>
      <w:pPr>
        <w:tabs>
          <w:tab w:val="num" w:pos="5040"/>
        </w:tabs>
        <w:ind w:left="5040" w:hanging="360"/>
      </w:pPr>
      <w:rPr>
        <w:rFonts w:ascii="Times New Roman" w:hAnsi="Times New Roman" w:cs="Times New Roman" w:hint="default"/>
      </w:rPr>
    </w:lvl>
    <w:lvl w:ilvl="7" w:tplc="D8386F3E">
      <w:start w:val="1"/>
      <w:numFmt w:val="bullet"/>
      <w:lvlText w:val="•"/>
      <w:lvlJc w:val="left"/>
      <w:pPr>
        <w:tabs>
          <w:tab w:val="num" w:pos="5760"/>
        </w:tabs>
        <w:ind w:left="5760" w:hanging="360"/>
      </w:pPr>
      <w:rPr>
        <w:rFonts w:ascii="Times New Roman" w:hAnsi="Times New Roman" w:cs="Times New Roman" w:hint="default"/>
      </w:rPr>
    </w:lvl>
    <w:lvl w:ilvl="8" w:tplc="38161228">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523508C4"/>
    <w:multiLevelType w:val="hybridMultilevel"/>
    <w:tmpl w:val="DF58BD94"/>
    <w:lvl w:ilvl="0" w:tplc="5CDE3154">
      <w:start w:val="1"/>
      <w:numFmt w:val="bullet"/>
      <w:lvlText w:val="•"/>
      <w:lvlJc w:val="left"/>
      <w:pPr>
        <w:tabs>
          <w:tab w:val="num" w:pos="720"/>
        </w:tabs>
        <w:ind w:left="720" w:hanging="360"/>
      </w:pPr>
      <w:rPr>
        <w:rFonts w:ascii="Times New Roman" w:hAnsi="Times New Roman" w:cs="Times New Roman" w:hint="default"/>
      </w:rPr>
    </w:lvl>
    <w:lvl w:ilvl="1" w:tplc="BF72EAC6">
      <w:start w:val="1"/>
      <w:numFmt w:val="bullet"/>
      <w:lvlText w:val="•"/>
      <w:lvlJc w:val="left"/>
      <w:pPr>
        <w:tabs>
          <w:tab w:val="num" w:pos="1440"/>
        </w:tabs>
        <w:ind w:left="1440" w:hanging="360"/>
      </w:pPr>
      <w:rPr>
        <w:rFonts w:ascii="Times New Roman" w:hAnsi="Times New Roman" w:cs="Times New Roman" w:hint="default"/>
      </w:rPr>
    </w:lvl>
    <w:lvl w:ilvl="2" w:tplc="562E8464">
      <w:start w:val="1"/>
      <w:numFmt w:val="bullet"/>
      <w:lvlText w:val="•"/>
      <w:lvlJc w:val="left"/>
      <w:pPr>
        <w:tabs>
          <w:tab w:val="num" w:pos="2160"/>
        </w:tabs>
        <w:ind w:left="2160" w:hanging="360"/>
      </w:pPr>
      <w:rPr>
        <w:rFonts w:ascii="Times New Roman" w:hAnsi="Times New Roman" w:cs="Times New Roman" w:hint="default"/>
      </w:rPr>
    </w:lvl>
    <w:lvl w:ilvl="3" w:tplc="8F28936C">
      <w:start w:val="1"/>
      <w:numFmt w:val="bullet"/>
      <w:lvlText w:val="•"/>
      <w:lvlJc w:val="left"/>
      <w:pPr>
        <w:tabs>
          <w:tab w:val="num" w:pos="2880"/>
        </w:tabs>
        <w:ind w:left="2880" w:hanging="360"/>
      </w:pPr>
      <w:rPr>
        <w:rFonts w:ascii="Times New Roman" w:hAnsi="Times New Roman" w:cs="Times New Roman" w:hint="default"/>
      </w:rPr>
    </w:lvl>
    <w:lvl w:ilvl="4" w:tplc="FA0AFCE6">
      <w:start w:val="1"/>
      <w:numFmt w:val="bullet"/>
      <w:lvlText w:val="•"/>
      <w:lvlJc w:val="left"/>
      <w:pPr>
        <w:tabs>
          <w:tab w:val="num" w:pos="3600"/>
        </w:tabs>
        <w:ind w:left="3600" w:hanging="360"/>
      </w:pPr>
      <w:rPr>
        <w:rFonts w:ascii="Times New Roman" w:hAnsi="Times New Roman" w:cs="Times New Roman" w:hint="default"/>
      </w:rPr>
    </w:lvl>
    <w:lvl w:ilvl="5" w:tplc="88A24B58">
      <w:start w:val="1"/>
      <w:numFmt w:val="bullet"/>
      <w:lvlText w:val="•"/>
      <w:lvlJc w:val="left"/>
      <w:pPr>
        <w:tabs>
          <w:tab w:val="num" w:pos="4320"/>
        </w:tabs>
        <w:ind w:left="4320" w:hanging="360"/>
      </w:pPr>
      <w:rPr>
        <w:rFonts w:ascii="Times New Roman" w:hAnsi="Times New Roman" w:cs="Times New Roman" w:hint="default"/>
      </w:rPr>
    </w:lvl>
    <w:lvl w:ilvl="6" w:tplc="EFB8FED2">
      <w:start w:val="1"/>
      <w:numFmt w:val="bullet"/>
      <w:lvlText w:val="•"/>
      <w:lvlJc w:val="left"/>
      <w:pPr>
        <w:tabs>
          <w:tab w:val="num" w:pos="5040"/>
        </w:tabs>
        <w:ind w:left="5040" w:hanging="360"/>
      </w:pPr>
      <w:rPr>
        <w:rFonts w:ascii="Times New Roman" w:hAnsi="Times New Roman" w:cs="Times New Roman" w:hint="default"/>
      </w:rPr>
    </w:lvl>
    <w:lvl w:ilvl="7" w:tplc="5E207758">
      <w:start w:val="1"/>
      <w:numFmt w:val="bullet"/>
      <w:lvlText w:val="•"/>
      <w:lvlJc w:val="left"/>
      <w:pPr>
        <w:tabs>
          <w:tab w:val="num" w:pos="5760"/>
        </w:tabs>
        <w:ind w:left="5760" w:hanging="360"/>
      </w:pPr>
      <w:rPr>
        <w:rFonts w:ascii="Times New Roman" w:hAnsi="Times New Roman" w:cs="Times New Roman" w:hint="default"/>
      </w:rPr>
    </w:lvl>
    <w:lvl w:ilvl="8" w:tplc="D6E00E5A">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52D27787"/>
    <w:multiLevelType w:val="hybridMultilevel"/>
    <w:tmpl w:val="9A8C7604"/>
    <w:lvl w:ilvl="0" w:tplc="F55215E2">
      <w:start w:val="1"/>
      <w:numFmt w:val="bullet"/>
      <w:lvlText w:val="•"/>
      <w:lvlJc w:val="left"/>
      <w:pPr>
        <w:tabs>
          <w:tab w:val="num" w:pos="720"/>
        </w:tabs>
        <w:ind w:left="720" w:hanging="360"/>
      </w:pPr>
      <w:rPr>
        <w:rFonts w:ascii="Times New Roman" w:hAnsi="Times New Roman" w:cs="Times New Roman" w:hint="default"/>
      </w:rPr>
    </w:lvl>
    <w:lvl w:ilvl="1" w:tplc="F9B8A6AA">
      <w:start w:val="1"/>
      <w:numFmt w:val="bullet"/>
      <w:lvlText w:val="•"/>
      <w:lvlJc w:val="left"/>
      <w:pPr>
        <w:tabs>
          <w:tab w:val="num" w:pos="1440"/>
        </w:tabs>
        <w:ind w:left="1440" w:hanging="360"/>
      </w:pPr>
      <w:rPr>
        <w:rFonts w:ascii="Times New Roman" w:hAnsi="Times New Roman" w:cs="Times New Roman" w:hint="default"/>
      </w:rPr>
    </w:lvl>
    <w:lvl w:ilvl="2" w:tplc="7318C490">
      <w:start w:val="1"/>
      <w:numFmt w:val="bullet"/>
      <w:lvlText w:val="•"/>
      <w:lvlJc w:val="left"/>
      <w:pPr>
        <w:tabs>
          <w:tab w:val="num" w:pos="2160"/>
        </w:tabs>
        <w:ind w:left="2160" w:hanging="360"/>
      </w:pPr>
      <w:rPr>
        <w:rFonts w:ascii="Times New Roman" w:hAnsi="Times New Roman" w:cs="Times New Roman" w:hint="default"/>
      </w:rPr>
    </w:lvl>
    <w:lvl w:ilvl="3" w:tplc="6046B2B6">
      <w:start w:val="1"/>
      <w:numFmt w:val="bullet"/>
      <w:lvlText w:val="•"/>
      <w:lvlJc w:val="left"/>
      <w:pPr>
        <w:tabs>
          <w:tab w:val="num" w:pos="2880"/>
        </w:tabs>
        <w:ind w:left="2880" w:hanging="360"/>
      </w:pPr>
      <w:rPr>
        <w:rFonts w:ascii="Times New Roman" w:hAnsi="Times New Roman" w:cs="Times New Roman" w:hint="default"/>
      </w:rPr>
    </w:lvl>
    <w:lvl w:ilvl="4" w:tplc="66F8C158">
      <w:start w:val="1"/>
      <w:numFmt w:val="bullet"/>
      <w:lvlText w:val="•"/>
      <w:lvlJc w:val="left"/>
      <w:pPr>
        <w:tabs>
          <w:tab w:val="num" w:pos="3600"/>
        </w:tabs>
        <w:ind w:left="3600" w:hanging="360"/>
      </w:pPr>
      <w:rPr>
        <w:rFonts w:ascii="Times New Roman" w:hAnsi="Times New Roman" w:cs="Times New Roman" w:hint="default"/>
      </w:rPr>
    </w:lvl>
    <w:lvl w:ilvl="5" w:tplc="DE9A35E8">
      <w:start w:val="1"/>
      <w:numFmt w:val="bullet"/>
      <w:lvlText w:val="•"/>
      <w:lvlJc w:val="left"/>
      <w:pPr>
        <w:tabs>
          <w:tab w:val="num" w:pos="4320"/>
        </w:tabs>
        <w:ind w:left="4320" w:hanging="360"/>
      </w:pPr>
      <w:rPr>
        <w:rFonts w:ascii="Times New Roman" w:hAnsi="Times New Roman" w:cs="Times New Roman" w:hint="default"/>
      </w:rPr>
    </w:lvl>
    <w:lvl w:ilvl="6" w:tplc="640EDAA0">
      <w:start w:val="1"/>
      <w:numFmt w:val="bullet"/>
      <w:lvlText w:val="•"/>
      <w:lvlJc w:val="left"/>
      <w:pPr>
        <w:tabs>
          <w:tab w:val="num" w:pos="5040"/>
        </w:tabs>
        <w:ind w:left="5040" w:hanging="360"/>
      </w:pPr>
      <w:rPr>
        <w:rFonts w:ascii="Times New Roman" w:hAnsi="Times New Roman" w:cs="Times New Roman" w:hint="default"/>
      </w:rPr>
    </w:lvl>
    <w:lvl w:ilvl="7" w:tplc="EEEC7602">
      <w:start w:val="1"/>
      <w:numFmt w:val="bullet"/>
      <w:lvlText w:val="•"/>
      <w:lvlJc w:val="left"/>
      <w:pPr>
        <w:tabs>
          <w:tab w:val="num" w:pos="5760"/>
        </w:tabs>
        <w:ind w:left="5760" w:hanging="360"/>
      </w:pPr>
      <w:rPr>
        <w:rFonts w:ascii="Times New Roman" w:hAnsi="Times New Roman" w:cs="Times New Roman" w:hint="default"/>
      </w:rPr>
    </w:lvl>
    <w:lvl w:ilvl="8" w:tplc="85A8F970">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597A5C3F"/>
    <w:multiLevelType w:val="hybridMultilevel"/>
    <w:tmpl w:val="2870D74A"/>
    <w:lvl w:ilvl="0" w:tplc="D8D04684">
      <w:start w:val="1"/>
      <w:numFmt w:val="bullet"/>
      <w:lvlText w:val="•"/>
      <w:lvlJc w:val="left"/>
      <w:pPr>
        <w:tabs>
          <w:tab w:val="num" w:pos="720"/>
        </w:tabs>
        <w:ind w:left="720" w:hanging="360"/>
      </w:pPr>
      <w:rPr>
        <w:rFonts w:ascii="Times New Roman" w:hAnsi="Times New Roman" w:cs="Times New Roman" w:hint="default"/>
      </w:rPr>
    </w:lvl>
    <w:lvl w:ilvl="1" w:tplc="B61CDED6">
      <w:start w:val="1"/>
      <w:numFmt w:val="bullet"/>
      <w:lvlText w:val="•"/>
      <w:lvlJc w:val="left"/>
      <w:pPr>
        <w:tabs>
          <w:tab w:val="num" w:pos="1440"/>
        </w:tabs>
        <w:ind w:left="1440" w:hanging="360"/>
      </w:pPr>
      <w:rPr>
        <w:rFonts w:ascii="Times New Roman" w:hAnsi="Times New Roman" w:cs="Times New Roman" w:hint="default"/>
      </w:rPr>
    </w:lvl>
    <w:lvl w:ilvl="2" w:tplc="33BAD8BA">
      <w:start w:val="1"/>
      <w:numFmt w:val="bullet"/>
      <w:lvlText w:val="•"/>
      <w:lvlJc w:val="left"/>
      <w:pPr>
        <w:tabs>
          <w:tab w:val="num" w:pos="2160"/>
        </w:tabs>
        <w:ind w:left="2160" w:hanging="360"/>
      </w:pPr>
      <w:rPr>
        <w:rFonts w:ascii="Times New Roman" w:hAnsi="Times New Roman" w:cs="Times New Roman" w:hint="default"/>
      </w:rPr>
    </w:lvl>
    <w:lvl w:ilvl="3" w:tplc="D9287800">
      <w:start w:val="1"/>
      <w:numFmt w:val="bullet"/>
      <w:lvlText w:val="•"/>
      <w:lvlJc w:val="left"/>
      <w:pPr>
        <w:tabs>
          <w:tab w:val="num" w:pos="2880"/>
        </w:tabs>
        <w:ind w:left="2880" w:hanging="360"/>
      </w:pPr>
      <w:rPr>
        <w:rFonts w:ascii="Times New Roman" w:hAnsi="Times New Roman" w:cs="Times New Roman" w:hint="default"/>
      </w:rPr>
    </w:lvl>
    <w:lvl w:ilvl="4" w:tplc="3C701724">
      <w:start w:val="1"/>
      <w:numFmt w:val="bullet"/>
      <w:lvlText w:val="•"/>
      <w:lvlJc w:val="left"/>
      <w:pPr>
        <w:tabs>
          <w:tab w:val="num" w:pos="3600"/>
        </w:tabs>
        <w:ind w:left="3600" w:hanging="360"/>
      </w:pPr>
      <w:rPr>
        <w:rFonts w:ascii="Times New Roman" w:hAnsi="Times New Roman" w:cs="Times New Roman" w:hint="default"/>
      </w:rPr>
    </w:lvl>
    <w:lvl w:ilvl="5" w:tplc="02B89A3A">
      <w:start w:val="1"/>
      <w:numFmt w:val="bullet"/>
      <w:lvlText w:val="•"/>
      <w:lvlJc w:val="left"/>
      <w:pPr>
        <w:tabs>
          <w:tab w:val="num" w:pos="4320"/>
        </w:tabs>
        <w:ind w:left="4320" w:hanging="360"/>
      </w:pPr>
      <w:rPr>
        <w:rFonts w:ascii="Times New Roman" w:hAnsi="Times New Roman" w:cs="Times New Roman" w:hint="default"/>
      </w:rPr>
    </w:lvl>
    <w:lvl w:ilvl="6" w:tplc="2ED4051C">
      <w:start w:val="1"/>
      <w:numFmt w:val="bullet"/>
      <w:lvlText w:val="•"/>
      <w:lvlJc w:val="left"/>
      <w:pPr>
        <w:tabs>
          <w:tab w:val="num" w:pos="5040"/>
        </w:tabs>
        <w:ind w:left="5040" w:hanging="360"/>
      </w:pPr>
      <w:rPr>
        <w:rFonts w:ascii="Times New Roman" w:hAnsi="Times New Roman" w:cs="Times New Roman" w:hint="default"/>
      </w:rPr>
    </w:lvl>
    <w:lvl w:ilvl="7" w:tplc="8292B3F8">
      <w:start w:val="1"/>
      <w:numFmt w:val="bullet"/>
      <w:lvlText w:val="•"/>
      <w:lvlJc w:val="left"/>
      <w:pPr>
        <w:tabs>
          <w:tab w:val="num" w:pos="5760"/>
        </w:tabs>
        <w:ind w:left="5760" w:hanging="360"/>
      </w:pPr>
      <w:rPr>
        <w:rFonts w:ascii="Times New Roman" w:hAnsi="Times New Roman" w:cs="Times New Roman" w:hint="default"/>
      </w:rPr>
    </w:lvl>
    <w:lvl w:ilvl="8" w:tplc="C54A2A56">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5DCE5F49"/>
    <w:multiLevelType w:val="hybridMultilevel"/>
    <w:tmpl w:val="62364D38"/>
    <w:lvl w:ilvl="0" w:tplc="C79AF96A">
      <w:start w:val="1"/>
      <w:numFmt w:val="bullet"/>
      <w:lvlText w:val="•"/>
      <w:lvlJc w:val="left"/>
      <w:pPr>
        <w:tabs>
          <w:tab w:val="num" w:pos="720"/>
        </w:tabs>
        <w:ind w:left="720" w:hanging="360"/>
      </w:pPr>
      <w:rPr>
        <w:rFonts w:ascii="Arial" w:hAnsi="Arial" w:cs="Arial" w:hint="default"/>
      </w:rPr>
    </w:lvl>
    <w:lvl w:ilvl="1" w:tplc="EC5E714C">
      <w:start w:val="1"/>
      <w:numFmt w:val="bullet"/>
      <w:lvlText w:val="•"/>
      <w:lvlJc w:val="left"/>
      <w:pPr>
        <w:tabs>
          <w:tab w:val="num" w:pos="1440"/>
        </w:tabs>
        <w:ind w:left="1440" w:hanging="360"/>
      </w:pPr>
      <w:rPr>
        <w:rFonts w:ascii="Arial" w:hAnsi="Arial" w:cs="Arial" w:hint="default"/>
      </w:rPr>
    </w:lvl>
    <w:lvl w:ilvl="2" w:tplc="F58813CA">
      <w:start w:val="1"/>
      <w:numFmt w:val="bullet"/>
      <w:lvlText w:val="•"/>
      <w:lvlJc w:val="left"/>
      <w:pPr>
        <w:tabs>
          <w:tab w:val="num" w:pos="2160"/>
        </w:tabs>
        <w:ind w:left="2160" w:hanging="360"/>
      </w:pPr>
      <w:rPr>
        <w:rFonts w:ascii="Arial" w:hAnsi="Arial" w:cs="Arial" w:hint="default"/>
      </w:rPr>
    </w:lvl>
    <w:lvl w:ilvl="3" w:tplc="776A7EAE">
      <w:start w:val="1"/>
      <w:numFmt w:val="bullet"/>
      <w:lvlText w:val="•"/>
      <w:lvlJc w:val="left"/>
      <w:pPr>
        <w:tabs>
          <w:tab w:val="num" w:pos="2880"/>
        </w:tabs>
        <w:ind w:left="2880" w:hanging="360"/>
      </w:pPr>
      <w:rPr>
        <w:rFonts w:ascii="Arial" w:hAnsi="Arial" w:cs="Arial" w:hint="default"/>
      </w:rPr>
    </w:lvl>
    <w:lvl w:ilvl="4" w:tplc="6B8EBCA0">
      <w:start w:val="1"/>
      <w:numFmt w:val="bullet"/>
      <w:lvlText w:val="•"/>
      <w:lvlJc w:val="left"/>
      <w:pPr>
        <w:tabs>
          <w:tab w:val="num" w:pos="3600"/>
        </w:tabs>
        <w:ind w:left="3600" w:hanging="360"/>
      </w:pPr>
      <w:rPr>
        <w:rFonts w:ascii="Arial" w:hAnsi="Arial" w:cs="Arial" w:hint="default"/>
      </w:rPr>
    </w:lvl>
    <w:lvl w:ilvl="5" w:tplc="BF94006C">
      <w:start w:val="1"/>
      <w:numFmt w:val="bullet"/>
      <w:lvlText w:val="•"/>
      <w:lvlJc w:val="left"/>
      <w:pPr>
        <w:tabs>
          <w:tab w:val="num" w:pos="4320"/>
        </w:tabs>
        <w:ind w:left="4320" w:hanging="360"/>
      </w:pPr>
      <w:rPr>
        <w:rFonts w:ascii="Arial" w:hAnsi="Arial" w:cs="Arial" w:hint="default"/>
      </w:rPr>
    </w:lvl>
    <w:lvl w:ilvl="6" w:tplc="8CA63AFA">
      <w:start w:val="1"/>
      <w:numFmt w:val="bullet"/>
      <w:lvlText w:val="•"/>
      <w:lvlJc w:val="left"/>
      <w:pPr>
        <w:tabs>
          <w:tab w:val="num" w:pos="5040"/>
        </w:tabs>
        <w:ind w:left="5040" w:hanging="360"/>
      </w:pPr>
      <w:rPr>
        <w:rFonts w:ascii="Arial" w:hAnsi="Arial" w:cs="Arial" w:hint="default"/>
      </w:rPr>
    </w:lvl>
    <w:lvl w:ilvl="7" w:tplc="E6F4BE12">
      <w:start w:val="1"/>
      <w:numFmt w:val="bullet"/>
      <w:lvlText w:val="•"/>
      <w:lvlJc w:val="left"/>
      <w:pPr>
        <w:tabs>
          <w:tab w:val="num" w:pos="5760"/>
        </w:tabs>
        <w:ind w:left="5760" w:hanging="360"/>
      </w:pPr>
      <w:rPr>
        <w:rFonts w:ascii="Arial" w:hAnsi="Arial" w:cs="Arial" w:hint="default"/>
      </w:rPr>
    </w:lvl>
    <w:lvl w:ilvl="8" w:tplc="27AC5496">
      <w:start w:val="1"/>
      <w:numFmt w:val="bullet"/>
      <w:lvlText w:val="•"/>
      <w:lvlJc w:val="left"/>
      <w:pPr>
        <w:tabs>
          <w:tab w:val="num" w:pos="6480"/>
        </w:tabs>
        <w:ind w:left="6480" w:hanging="360"/>
      </w:pPr>
      <w:rPr>
        <w:rFonts w:ascii="Arial" w:hAnsi="Arial" w:cs="Arial" w:hint="default"/>
      </w:rPr>
    </w:lvl>
  </w:abstractNum>
  <w:abstractNum w:abstractNumId="31">
    <w:nsid w:val="5F980910"/>
    <w:multiLevelType w:val="hybridMultilevel"/>
    <w:tmpl w:val="AF8E4B20"/>
    <w:lvl w:ilvl="0" w:tplc="7AEE746C">
      <w:start w:val="1"/>
      <w:numFmt w:val="bullet"/>
      <w:lvlText w:val="•"/>
      <w:lvlJc w:val="left"/>
      <w:pPr>
        <w:tabs>
          <w:tab w:val="num" w:pos="720"/>
        </w:tabs>
        <w:ind w:left="720" w:hanging="360"/>
      </w:pPr>
      <w:rPr>
        <w:rFonts w:ascii="Times New Roman" w:hAnsi="Times New Roman" w:cs="Times New Roman" w:hint="default"/>
      </w:rPr>
    </w:lvl>
    <w:lvl w:ilvl="1" w:tplc="DD0A657A">
      <w:start w:val="1"/>
      <w:numFmt w:val="bullet"/>
      <w:lvlText w:val="•"/>
      <w:lvlJc w:val="left"/>
      <w:pPr>
        <w:tabs>
          <w:tab w:val="num" w:pos="1440"/>
        </w:tabs>
        <w:ind w:left="1440" w:hanging="360"/>
      </w:pPr>
      <w:rPr>
        <w:rFonts w:ascii="Times New Roman" w:hAnsi="Times New Roman" w:cs="Times New Roman" w:hint="default"/>
      </w:rPr>
    </w:lvl>
    <w:lvl w:ilvl="2" w:tplc="97F64A4C">
      <w:start w:val="1"/>
      <w:numFmt w:val="bullet"/>
      <w:lvlText w:val="•"/>
      <w:lvlJc w:val="left"/>
      <w:pPr>
        <w:tabs>
          <w:tab w:val="num" w:pos="2160"/>
        </w:tabs>
        <w:ind w:left="2160" w:hanging="360"/>
      </w:pPr>
      <w:rPr>
        <w:rFonts w:ascii="Times New Roman" w:hAnsi="Times New Roman" w:cs="Times New Roman" w:hint="default"/>
      </w:rPr>
    </w:lvl>
    <w:lvl w:ilvl="3" w:tplc="C8B67CF4">
      <w:start w:val="1"/>
      <w:numFmt w:val="bullet"/>
      <w:lvlText w:val="•"/>
      <w:lvlJc w:val="left"/>
      <w:pPr>
        <w:tabs>
          <w:tab w:val="num" w:pos="2880"/>
        </w:tabs>
        <w:ind w:left="2880" w:hanging="360"/>
      </w:pPr>
      <w:rPr>
        <w:rFonts w:ascii="Times New Roman" w:hAnsi="Times New Roman" w:cs="Times New Roman" w:hint="default"/>
      </w:rPr>
    </w:lvl>
    <w:lvl w:ilvl="4" w:tplc="1C2638DC">
      <w:start w:val="1"/>
      <w:numFmt w:val="bullet"/>
      <w:lvlText w:val="•"/>
      <w:lvlJc w:val="left"/>
      <w:pPr>
        <w:tabs>
          <w:tab w:val="num" w:pos="3600"/>
        </w:tabs>
        <w:ind w:left="3600" w:hanging="360"/>
      </w:pPr>
      <w:rPr>
        <w:rFonts w:ascii="Times New Roman" w:hAnsi="Times New Roman" w:cs="Times New Roman" w:hint="default"/>
      </w:rPr>
    </w:lvl>
    <w:lvl w:ilvl="5" w:tplc="C5A85B94">
      <w:start w:val="1"/>
      <w:numFmt w:val="bullet"/>
      <w:lvlText w:val="•"/>
      <w:lvlJc w:val="left"/>
      <w:pPr>
        <w:tabs>
          <w:tab w:val="num" w:pos="4320"/>
        </w:tabs>
        <w:ind w:left="4320" w:hanging="360"/>
      </w:pPr>
      <w:rPr>
        <w:rFonts w:ascii="Times New Roman" w:hAnsi="Times New Roman" w:cs="Times New Roman" w:hint="default"/>
      </w:rPr>
    </w:lvl>
    <w:lvl w:ilvl="6" w:tplc="D6E4853E">
      <w:start w:val="1"/>
      <w:numFmt w:val="bullet"/>
      <w:lvlText w:val="•"/>
      <w:lvlJc w:val="left"/>
      <w:pPr>
        <w:tabs>
          <w:tab w:val="num" w:pos="5040"/>
        </w:tabs>
        <w:ind w:left="5040" w:hanging="360"/>
      </w:pPr>
      <w:rPr>
        <w:rFonts w:ascii="Times New Roman" w:hAnsi="Times New Roman" w:cs="Times New Roman" w:hint="default"/>
      </w:rPr>
    </w:lvl>
    <w:lvl w:ilvl="7" w:tplc="3C808C9E">
      <w:start w:val="1"/>
      <w:numFmt w:val="bullet"/>
      <w:lvlText w:val="•"/>
      <w:lvlJc w:val="left"/>
      <w:pPr>
        <w:tabs>
          <w:tab w:val="num" w:pos="5760"/>
        </w:tabs>
        <w:ind w:left="5760" w:hanging="360"/>
      </w:pPr>
      <w:rPr>
        <w:rFonts w:ascii="Times New Roman" w:hAnsi="Times New Roman" w:cs="Times New Roman" w:hint="default"/>
      </w:rPr>
    </w:lvl>
    <w:lvl w:ilvl="8" w:tplc="2CF882BC">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60D64F48"/>
    <w:multiLevelType w:val="hybridMultilevel"/>
    <w:tmpl w:val="954E7E7E"/>
    <w:lvl w:ilvl="0" w:tplc="254E8C3E">
      <w:start w:val="1"/>
      <w:numFmt w:val="bullet"/>
      <w:lvlText w:val="•"/>
      <w:lvlJc w:val="left"/>
      <w:pPr>
        <w:tabs>
          <w:tab w:val="num" w:pos="720"/>
        </w:tabs>
        <w:ind w:left="720" w:hanging="360"/>
      </w:pPr>
      <w:rPr>
        <w:rFonts w:ascii="Times New Roman" w:hAnsi="Times New Roman" w:cs="Times New Roman" w:hint="default"/>
      </w:rPr>
    </w:lvl>
    <w:lvl w:ilvl="1" w:tplc="A1A6DAF4">
      <w:start w:val="1"/>
      <w:numFmt w:val="bullet"/>
      <w:lvlText w:val="•"/>
      <w:lvlJc w:val="left"/>
      <w:pPr>
        <w:tabs>
          <w:tab w:val="num" w:pos="1440"/>
        </w:tabs>
        <w:ind w:left="1440" w:hanging="360"/>
      </w:pPr>
      <w:rPr>
        <w:rFonts w:ascii="Times New Roman" w:hAnsi="Times New Roman" w:cs="Times New Roman" w:hint="default"/>
      </w:rPr>
    </w:lvl>
    <w:lvl w:ilvl="2" w:tplc="857C880E">
      <w:start w:val="1"/>
      <w:numFmt w:val="bullet"/>
      <w:lvlText w:val="•"/>
      <w:lvlJc w:val="left"/>
      <w:pPr>
        <w:tabs>
          <w:tab w:val="num" w:pos="2160"/>
        </w:tabs>
        <w:ind w:left="2160" w:hanging="360"/>
      </w:pPr>
      <w:rPr>
        <w:rFonts w:ascii="Times New Roman" w:hAnsi="Times New Roman" w:cs="Times New Roman" w:hint="default"/>
      </w:rPr>
    </w:lvl>
    <w:lvl w:ilvl="3" w:tplc="0DE2F0E4">
      <w:start w:val="1"/>
      <w:numFmt w:val="bullet"/>
      <w:lvlText w:val="•"/>
      <w:lvlJc w:val="left"/>
      <w:pPr>
        <w:tabs>
          <w:tab w:val="num" w:pos="2880"/>
        </w:tabs>
        <w:ind w:left="2880" w:hanging="360"/>
      </w:pPr>
      <w:rPr>
        <w:rFonts w:ascii="Times New Roman" w:hAnsi="Times New Roman" w:cs="Times New Roman" w:hint="default"/>
      </w:rPr>
    </w:lvl>
    <w:lvl w:ilvl="4" w:tplc="F5CE626C">
      <w:start w:val="1"/>
      <w:numFmt w:val="bullet"/>
      <w:lvlText w:val="•"/>
      <w:lvlJc w:val="left"/>
      <w:pPr>
        <w:tabs>
          <w:tab w:val="num" w:pos="3600"/>
        </w:tabs>
        <w:ind w:left="3600" w:hanging="360"/>
      </w:pPr>
      <w:rPr>
        <w:rFonts w:ascii="Times New Roman" w:hAnsi="Times New Roman" w:cs="Times New Roman" w:hint="default"/>
      </w:rPr>
    </w:lvl>
    <w:lvl w:ilvl="5" w:tplc="231C5DBC">
      <w:start w:val="1"/>
      <w:numFmt w:val="bullet"/>
      <w:lvlText w:val="•"/>
      <w:lvlJc w:val="left"/>
      <w:pPr>
        <w:tabs>
          <w:tab w:val="num" w:pos="4320"/>
        </w:tabs>
        <w:ind w:left="4320" w:hanging="360"/>
      </w:pPr>
      <w:rPr>
        <w:rFonts w:ascii="Times New Roman" w:hAnsi="Times New Roman" w:cs="Times New Roman" w:hint="default"/>
      </w:rPr>
    </w:lvl>
    <w:lvl w:ilvl="6" w:tplc="6E88F886">
      <w:start w:val="1"/>
      <w:numFmt w:val="bullet"/>
      <w:lvlText w:val="•"/>
      <w:lvlJc w:val="left"/>
      <w:pPr>
        <w:tabs>
          <w:tab w:val="num" w:pos="5040"/>
        </w:tabs>
        <w:ind w:left="5040" w:hanging="360"/>
      </w:pPr>
      <w:rPr>
        <w:rFonts w:ascii="Times New Roman" w:hAnsi="Times New Roman" w:cs="Times New Roman" w:hint="default"/>
      </w:rPr>
    </w:lvl>
    <w:lvl w:ilvl="7" w:tplc="D422D902">
      <w:start w:val="1"/>
      <w:numFmt w:val="bullet"/>
      <w:lvlText w:val="•"/>
      <w:lvlJc w:val="left"/>
      <w:pPr>
        <w:tabs>
          <w:tab w:val="num" w:pos="5760"/>
        </w:tabs>
        <w:ind w:left="5760" w:hanging="360"/>
      </w:pPr>
      <w:rPr>
        <w:rFonts w:ascii="Times New Roman" w:hAnsi="Times New Roman" w:cs="Times New Roman" w:hint="default"/>
      </w:rPr>
    </w:lvl>
    <w:lvl w:ilvl="8" w:tplc="D41E05AE">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6A300192"/>
    <w:multiLevelType w:val="hybridMultilevel"/>
    <w:tmpl w:val="BF48D496"/>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4">
    <w:nsid w:val="6E626F6F"/>
    <w:multiLevelType w:val="hybridMultilevel"/>
    <w:tmpl w:val="B00AE876"/>
    <w:lvl w:ilvl="0" w:tplc="83CEF38A">
      <w:start w:val="1"/>
      <w:numFmt w:val="bullet"/>
      <w:lvlText w:val="•"/>
      <w:lvlJc w:val="left"/>
      <w:pPr>
        <w:tabs>
          <w:tab w:val="num" w:pos="720"/>
        </w:tabs>
        <w:ind w:left="720" w:hanging="360"/>
      </w:pPr>
      <w:rPr>
        <w:rFonts w:ascii="Times New Roman" w:hAnsi="Times New Roman" w:cs="Times New Roman" w:hint="default"/>
      </w:rPr>
    </w:lvl>
    <w:lvl w:ilvl="1" w:tplc="8680774C">
      <w:start w:val="1"/>
      <w:numFmt w:val="bullet"/>
      <w:lvlText w:val="•"/>
      <w:lvlJc w:val="left"/>
      <w:pPr>
        <w:tabs>
          <w:tab w:val="num" w:pos="1440"/>
        </w:tabs>
        <w:ind w:left="1440" w:hanging="360"/>
      </w:pPr>
      <w:rPr>
        <w:rFonts w:ascii="Times New Roman" w:hAnsi="Times New Roman" w:cs="Times New Roman" w:hint="default"/>
      </w:rPr>
    </w:lvl>
    <w:lvl w:ilvl="2" w:tplc="3FCCEC6E">
      <w:start w:val="1"/>
      <w:numFmt w:val="bullet"/>
      <w:lvlText w:val="•"/>
      <w:lvlJc w:val="left"/>
      <w:pPr>
        <w:tabs>
          <w:tab w:val="num" w:pos="2160"/>
        </w:tabs>
        <w:ind w:left="2160" w:hanging="360"/>
      </w:pPr>
      <w:rPr>
        <w:rFonts w:ascii="Times New Roman" w:hAnsi="Times New Roman" w:cs="Times New Roman" w:hint="default"/>
      </w:rPr>
    </w:lvl>
    <w:lvl w:ilvl="3" w:tplc="E530EAF0">
      <w:start w:val="1"/>
      <w:numFmt w:val="bullet"/>
      <w:lvlText w:val="•"/>
      <w:lvlJc w:val="left"/>
      <w:pPr>
        <w:tabs>
          <w:tab w:val="num" w:pos="2880"/>
        </w:tabs>
        <w:ind w:left="2880" w:hanging="360"/>
      </w:pPr>
      <w:rPr>
        <w:rFonts w:ascii="Times New Roman" w:hAnsi="Times New Roman" w:cs="Times New Roman" w:hint="default"/>
      </w:rPr>
    </w:lvl>
    <w:lvl w:ilvl="4" w:tplc="881886D0">
      <w:start w:val="1"/>
      <w:numFmt w:val="bullet"/>
      <w:lvlText w:val="•"/>
      <w:lvlJc w:val="left"/>
      <w:pPr>
        <w:tabs>
          <w:tab w:val="num" w:pos="3600"/>
        </w:tabs>
        <w:ind w:left="3600" w:hanging="360"/>
      </w:pPr>
      <w:rPr>
        <w:rFonts w:ascii="Times New Roman" w:hAnsi="Times New Roman" w:cs="Times New Roman" w:hint="default"/>
      </w:rPr>
    </w:lvl>
    <w:lvl w:ilvl="5" w:tplc="7CF8C752">
      <w:start w:val="1"/>
      <w:numFmt w:val="bullet"/>
      <w:lvlText w:val="•"/>
      <w:lvlJc w:val="left"/>
      <w:pPr>
        <w:tabs>
          <w:tab w:val="num" w:pos="4320"/>
        </w:tabs>
        <w:ind w:left="4320" w:hanging="360"/>
      </w:pPr>
      <w:rPr>
        <w:rFonts w:ascii="Times New Roman" w:hAnsi="Times New Roman" w:cs="Times New Roman" w:hint="default"/>
      </w:rPr>
    </w:lvl>
    <w:lvl w:ilvl="6" w:tplc="2DA8EC96">
      <w:start w:val="1"/>
      <w:numFmt w:val="bullet"/>
      <w:lvlText w:val="•"/>
      <w:lvlJc w:val="left"/>
      <w:pPr>
        <w:tabs>
          <w:tab w:val="num" w:pos="5040"/>
        </w:tabs>
        <w:ind w:left="5040" w:hanging="360"/>
      </w:pPr>
      <w:rPr>
        <w:rFonts w:ascii="Times New Roman" w:hAnsi="Times New Roman" w:cs="Times New Roman" w:hint="default"/>
      </w:rPr>
    </w:lvl>
    <w:lvl w:ilvl="7" w:tplc="D54EC4D0">
      <w:start w:val="1"/>
      <w:numFmt w:val="bullet"/>
      <w:lvlText w:val="•"/>
      <w:lvlJc w:val="left"/>
      <w:pPr>
        <w:tabs>
          <w:tab w:val="num" w:pos="5760"/>
        </w:tabs>
        <w:ind w:left="5760" w:hanging="360"/>
      </w:pPr>
      <w:rPr>
        <w:rFonts w:ascii="Times New Roman" w:hAnsi="Times New Roman" w:cs="Times New Roman" w:hint="default"/>
      </w:rPr>
    </w:lvl>
    <w:lvl w:ilvl="8" w:tplc="DAEA01D4">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73054C66"/>
    <w:multiLevelType w:val="hybridMultilevel"/>
    <w:tmpl w:val="73EECDC8"/>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6">
    <w:nsid w:val="74733EE0"/>
    <w:multiLevelType w:val="hybridMultilevel"/>
    <w:tmpl w:val="9FD41A06"/>
    <w:lvl w:ilvl="0" w:tplc="A1F84B5C">
      <w:start w:val="1"/>
      <w:numFmt w:val="bullet"/>
      <w:lvlText w:val="•"/>
      <w:lvlJc w:val="left"/>
      <w:pPr>
        <w:tabs>
          <w:tab w:val="num" w:pos="720"/>
        </w:tabs>
        <w:ind w:left="720" w:hanging="360"/>
      </w:pPr>
      <w:rPr>
        <w:rFonts w:ascii="Times New Roman" w:hAnsi="Times New Roman" w:cs="Times New Roman" w:hint="default"/>
      </w:rPr>
    </w:lvl>
    <w:lvl w:ilvl="1" w:tplc="6E949EAA">
      <w:start w:val="1"/>
      <w:numFmt w:val="bullet"/>
      <w:lvlText w:val="•"/>
      <w:lvlJc w:val="left"/>
      <w:pPr>
        <w:tabs>
          <w:tab w:val="num" w:pos="1440"/>
        </w:tabs>
        <w:ind w:left="1440" w:hanging="360"/>
      </w:pPr>
      <w:rPr>
        <w:rFonts w:ascii="Times New Roman" w:hAnsi="Times New Roman" w:cs="Times New Roman" w:hint="default"/>
      </w:rPr>
    </w:lvl>
    <w:lvl w:ilvl="2" w:tplc="734C9BDE">
      <w:start w:val="1"/>
      <w:numFmt w:val="bullet"/>
      <w:lvlText w:val="•"/>
      <w:lvlJc w:val="left"/>
      <w:pPr>
        <w:tabs>
          <w:tab w:val="num" w:pos="2160"/>
        </w:tabs>
        <w:ind w:left="2160" w:hanging="360"/>
      </w:pPr>
      <w:rPr>
        <w:rFonts w:ascii="Times New Roman" w:hAnsi="Times New Roman" w:cs="Times New Roman" w:hint="default"/>
      </w:rPr>
    </w:lvl>
    <w:lvl w:ilvl="3" w:tplc="0D1C6CEA">
      <w:start w:val="1"/>
      <w:numFmt w:val="bullet"/>
      <w:lvlText w:val="•"/>
      <w:lvlJc w:val="left"/>
      <w:pPr>
        <w:tabs>
          <w:tab w:val="num" w:pos="2880"/>
        </w:tabs>
        <w:ind w:left="2880" w:hanging="360"/>
      </w:pPr>
      <w:rPr>
        <w:rFonts w:ascii="Times New Roman" w:hAnsi="Times New Roman" w:cs="Times New Roman" w:hint="default"/>
      </w:rPr>
    </w:lvl>
    <w:lvl w:ilvl="4" w:tplc="B36837BE">
      <w:start w:val="1"/>
      <w:numFmt w:val="bullet"/>
      <w:lvlText w:val="•"/>
      <w:lvlJc w:val="left"/>
      <w:pPr>
        <w:tabs>
          <w:tab w:val="num" w:pos="3600"/>
        </w:tabs>
        <w:ind w:left="3600" w:hanging="360"/>
      </w:pPr>
      <w:rPr>
        <w:rFonts w:ascii="Times New Roman" w:hAnsi="Times New Roman" w:cs="Times New Roman" w:hint="default"/>
      </w:rPr>
    </w:lvl>
    <w:lvl w:ilvl="5" w:tplc="BC9AF3D6">
      <w:start w:val="1"/>
      <w:numFmt w:val="bullet"/>
      <w:lvlText w:val="•"/>
      <w:lvlJc w:val="left"/>
      <w:pPr>
        <w:tabs>
          <w:tab w:val="num" w:pos="4320"/>
        </w:tabs>
        <w:ind w:left="4320" w:hanging="360"/>
      </w:pPr>
      <w:rPr>
        <w:rFonts w:ascii="Times New Roman" w:hAnsi="Times New Roman" w:cs="Times New Roman" w:hint="default"/>
      </w:rPr>
    </w:lvl>
    <w:lvl w:ilvl="6" w:tplc="F094F11A">
      <w:start w:val="1"/>
      <w:numFmt w:val="bullet"/>
      <w:lvlText w:val="•"/>
      <w:lvlJc w:val="left"/>
      <w:pPr>
        <w:tabs>
          <w:tab w:val="num" w:pos="5040"/>
        </w:tabs>
        <w:ind w:left="5040" w:hanging="360"/>
      </w:pPr>
      <w:rPr>
        <w:rFonts w:ascii="Times New Roman" w:hAnsi="Times New Roman" w:cs="Times New Roman" w:hint="default"/>
      </w:rPr>
    </w:lvl>
    <w:lvl w:ilvl="7" w:tplc="33BC0C38">
      <w:start w:val="1"/>
      <w:numFmt w:val="bullet"/>
      <w:lvlText w:val="•"/>
      <w:lvlJc w:val="left"/>
      <w:pPr>
        <w:tabs>
          <w:tab w:val="num" w:pos="5760"/>
        </w:tabs>
        <w:ind w:left="5760" w:hanging="360"/>
      </w:pPr>
      <w:rPr>
        <w:rFonts w:ascii="Times New Roman" w:hAnsi="Times New Roman" w:cs="Times New Roman" w:hint="default"/>
      </w:rPr>
    </w:lvl>
    <w:lvl w:ilvl="8" w:tplc="42F2CAC2">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4C62103"/>
    <w:multiLevelType w:val="hybridMultilevel"/>
    <w:tmpl w:val="4916540A"/>
    <w:lvl w:ilvl="0" w:tplc="721283F0">
      <w:start w:val="1"/>
      <w:numFmt w:val="bullet"/>
      <w:lvlText w:val="•"/>
      <w:lvlJc w:val="left"/>
      <w:pPr>
        <w:tabs>
          <w:tab w:val="num" w:pos="720"/>
        </w:tabs>
        <w:ind w:left="720" w:hanging="360"/>
      </w:pPr>
      <w:rPr>
        <w:rFonts w:ascii="Times New Roman" w:hAnsi="Times New Roman" w:cs="Times New Roman" w:hint="default"/>
      </w:rPr>
    </w:lvl>
    <w:lvl w:ilvl="1" w:tplc="18CCD13E">
      <w:start w:val="1"/>
      <w:numFmt w:val="bullet"/>
      <w:lvlText w:val="•"/>
      <w:lvlJc w:val="left"/>
      <w:pPr>
        <w:tabs>
          <w:tab w:val="num" w:pos="1440"/>
        </w:tabs>
        <w:ind w:left="1440" w:hanging="360"/>
      </w:pPr>
      <w:rPr>
        <w:rFonts w:ascii="Times New Roman" w:hAnsi="Times New Roman" w:cs="Times New Roman" w:hint="default"/>
      </w:rPr>
    </w:lvl>
    <w:lvl w:ilvl="2" w:tplc="C9929A6A">
      <w:start w:val="1"/>
      <w:numFmt w:val="bullet"/>
      <w:lvlText w:val="•"/>
      <w:lvlJc w:val="left"/>
      <w:pPr>
        <w:tabs>
          <w:tab w:val="num" w:pos="2160"/>
        </w:tabs>
        <w:ind w:left="2160" w:hanging="360"/>
      </w:pPr>
      <w:rPr>
        <w:rFonts w:ascii="Times New Roman" w:hAnsi="Times New Roman" w:cs="Times New Roman" w:hint="default"/>
      </w:rPr>
    </w:lvl>
    <w:lvl w:ilvl="3" w:tplc="46B4E082">
      <w:start w:val="1"/>
      <w:numFmt w:val="bullet"/>
      <w:lvlText w:val="•"/>
      <w:lvlJc w:val="left"/>
      <w:pPr>
        <w:tabs>
          <w:tab w:val="num" w:pos="2880"/>
        </w:tabs>
        <w:ind w:left="2880" w:hanging="360"/>
      </w:pPr>
      <w:rPr>
        <w:rFonts w:ascii="Times New Roman" w:hAnsi="Times New Roman" w:cs="Times New Roman" w:hint="default"/>
      </w:rPr>
    </w:lvl>
    <w:lvl w:ilvl="4" w:tplc="97865634">
      <w:start w:val="1"/>
      <w:numFmt w:val="bullet"/>
      <w:lvlText w:val="•"/>
      <w:lvlJc w:val="left"/>
      <w:pPr>
        <w:tabs>
          <w:tab w:val="num" w:pos="3600"/>
        </w:tabs>
        <w:ind w:left="3600" w:hanging="360"/>
      </w:pPr>
      <w:rPr>
        <w:rFonts w:ascii="Times New Roman" w:hAnsi="Times New Roman" w:cs="Times New Roman" w:hint="default"/>
      </w:rPr>
    </w:lvl>
    <w:lvl w:ilvl="5" w:tplc="80604C9C">
      <w:start w:val="1"/>
      <w:numFmt w:val="bullet"/>
      <w:lvlText w:val="•"/>
      <w:lvlJc w:val="left"/>
      <w:pPr>
        <w:tabs>
          <w:tab w:val="num" w:pos="4320"/>
        </w:tabs>
        <w:ind w:left="4320" w:hanging="360"/>
      </w:pPr>
      <w:rPr>
        <w:rFonts w:ascii="Times New Roman" w:hAnsi="Times New Roman" w:cs="Times New Roman" w:hint="default"/>
      </w:rPr>
    </w:lvl>
    <w:lvl w:ilvl="6" w:tplc="56F2ED68">
      <w:start w:val="1"/>
      <w:numFmt w:val="bullet"/>
      <w:lvlText w:val="•"/>
      <w:lvlJc w:val="left"/>
      <w:pPr>
        <w:tabs>
          <w:tab w:val="num" w:pos="5040"/>
        </w:tabs>
        <w:ind w:left="5040" w:hanging="360"/>
      </w:pPr>
      <w:rPr>
        <w:rFonts w:ascii="Times New Roman" w:hAnsi="Times New Roman" w:cs="Times New Roman" w:hint="default"/>
      </w:rPr>
    </w:lvl>
    <w:lvl w:ilvl="7" w:tplc="65A4C87E">
      <w:start w:val="1"/>
      <w:numFmt w:val="bullet"/>
      <w:lvlText w:val="•"/>
      <w:lvlJc w:val="left"/>
      <w:pPr>
        <w:tabs>
          <w:tab w:val="num" w:pos="5760"/>
        </w:tabs>
        <w:ind w:left="5760" w:hanging="360"/>
      </w:pPr>
      <w:rPr>
        <w:rFonts w:ascii="Times New Roman" w:hAnsi="Times New Roman" w:cs="Times New Roman" w:hint="default"/>
      </w:rPr>
    </w:lvl>
    <w:lvl w:ilvl="8" w:tplc="14ECEDCC">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5F75A54"/>
    <w:multiLevelType w:val="hybridMultilevel"/>
    <w:tmpl w:val="27F43262"/>
    <w:lvl w:ilvl="0" w:tplc="70F27F2E">
      <w:start w:val="1"/>
      <w:numFmt w:val="bullet"/>
      <w:lvlText w:val="•"/>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9">
    <w:nsid w:val="765277E3"/>
    <w:multiLevelType w:val="hybridMultilevel"/>
    <w:tmpl w:val="02A48B6A"/>
    <w:lvl w:ilvl="0" w:tplc="70F27F2E">
      <w:start w:val="1"/>
      <w:numFmt w:val="bullet"/>
      <w:lvlText w:val="•"/>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40">
    <w:nsid w:val="76AC7400"/>
    <w:multiLevelType w:val="hybridMultilevel"/>
    <w:tmpl w:val="D798658E"/>
    <w:lvl w:ilvl="0" w:tplc="96329970">
      <w:start w:val="1"/>
      <w:numFmt w:val="bullet"/>
      <w:lvlText w:val="•"/>
      <w:lvlJc w:val="left"/>
      <w:pPr>
        <w:tabs>
          <w:tab w:val="num" w:pos="720"/>
        </w:tabs>
        <w:ind w:left="720" w:hanging="360"/>
      </w:pPr>
      <w:rPr>
        <w:rFonts w:ascii="Times New Roman" w:hAnsi="Times New Roman" w:cs="Times New Roman" w:hint="default"/>
      </w:rPr>
    </w:lvl>
    <w:lvl w:ilvl="1" w:tplc="F9D0329E">
      <w:start w:val="1"/>
      <w:numFmt w:val="bullet"/>
      <w:lvlText w:val="•"/>
      <w:lvlJc w:val="left"/>
      <w:pPr>
        <w:tabs>
          <w:tab w:val="num" w:pos="1440"/>
        </w:tabs>
        <w:ind w:left="1440" w:hanging="360"/>
      </w:pPr>
      <w:rPr>
        <w:rFonts w:ascii="Times New Roman" w:hAnsi="Times New Roman" w:cs="Times New Roman" w:hint="default"/>
      </w:rPr>
    </w:lvl>
    <w:lvl w:ilvl="2" w:tplc="22543E04">
      <w:start w:val="1"/>
      <w:numFmt w:val="bullet"/>
      <w:lvlText w:val="•"/>
      <w:lvlJc w:val="left"/>
      <w:pPr>
        <w:tabs>
          <w:tab w:val="num" w:pos="2160"/>
        </w:tabs>
        <w:ind w:left="2160" w:hanging="360"/>
      </w:pPr>
      <w:rPr>
        <w:rFonts w:ascii="Times New Roman" w:hAnsi="Times New Roman" w:cs="Times New Roman" w:hint="default"/>
      </w:rPr>
    </w:lvl>
    <w:lvl w:ilvl="3" w:tplc="824630BA">
      <w:start w:val="1"/>
      <w:numFmt w:val="bullet"/>
      <w:lvlText w:val="•"/>
      <w:lvlJc w:val="left"/>
      <w:pPr>
        <w:tabs>
          <w:tab w:val="num" w:pos="2880"/>
        </w:tabs>
        <w:ind w:left="2880" w:hanging="360"/>
      </w:pPr>
      <w:rPr>
        <w:rFonts w:ascii="Times New Roman" w:hAnsi="Times New Roman" w:cs="Times New Roman" w:hint="default"/>
      </w:rPr>
    </w:lvl>
    <w:lvl w:ilvl="4" w:tplc="99282A96">
      <w:start w:val="1"/>
      <w:numFmt w:val="bullet"/>
      <w:lvlText w:val="•"/>
      <w:lvlJc w:val="left"/>
      <w:pPr>
        <w:tabs>
          <w:tab w:val="num" w:pos="3600"/>
        </w:tabs>
        <w:ind w:left="3600" w:hanging="360"/>
      </w:pPr>
      <w:rPr>
        <w:rFonts w:ascii="Times New Roman" w:hAnsi="Times New Roman" w:cs="Times New Roman" w:hint="default"/>
      </w:rPr>
    </w:lvl>
    <w:lvl w:ilvl="5" w:tplc="09928BA2">
      <w:start w:val="1"/>
      <w:numFmt w:val="bullet"/>
      <w:lvlText w:val="•"/>
      <w:lvlJc w:val="left"/>
      <w:pPr>
        <w:tabs>
          <w:tab w:val="num" w:pos="4320"/>
        </w:tabs>
        <w:ind w:left="4320" w:hanging="360"/>
      </w:pPr>
      <w:rPr>
        <w:rFonts w:ascii="Times New Roman" w:hAnsi="Times New Roman" w:cs="Times New Roman" w:hint="default"/>
      </w:rPr>
    </w:lvl>
    <w:lvl w:ilvl="6" w:tplc="2D38444E">
      <w:start w:val="1"/>
      <w:numFmt w:val="bullet"/>
      <w:lvlText w:val="•"/>
      <w:lvlJc w:val="left"/>
      <w:pPr>
        <w:tabs>
          <w:tab w:val="num" w:pos="5040"/>
        </w:tabs>
        <w:ind w:left="5040" w:hanging="360"/>
      </w:pPr>
      <w:rPr>
        <w:rFonts w:ascii="Times New Roman" w:hAnsi="Times New Roman" w:cs="Times New Roman" w:hint="default"/>
      </w:rPr>
    </w:lvl>
    <w:lvl w:ilvl="7" w:tplc="CDA24552">
      <w:start w:val="1"/>
      <w:numFmt w:val="bullet"/>
      <w:lvlText w:val="•"/>
      <w:lvlJc w:val="left"/>
      <w:pPr>
        <w:tabs>
          <w:tab w:val="num" w:pos="5760"/>
        </w:tabs>
        <w:ind w:left="5760" w:hanging="360"/>
      </w:pPr>
      <w:rPr>
        <w:rFonts w:ascii="Times New Roman" w:hAnsi="Times New Roman" w:cs="Times New Roman" w:hint="default"/>
      </w:rPr>
    </w:lvl>
    <w:lvl w:ilvl="8" w:tplc="E794CD8A">
      <w:start w:val="1"/>
      <w:numFmt w:val="bullet"/>
      <w:lvlText w:val="•"/>
      <w:lvlJc w:val="left"/>
      <w:pPr>
        <w:tabs>
          <w:tab w:val="num" w:pos="6480"/>
        </w:tabs>
        <w:ind w:left="6480" w:hanging="360"/>
      </w:pPr>
      <w:rPr>
        <w:rFonts w:ascii="Times New Roman" w:hAnsi="Times New Roman" w:cs="Times New Roman" w:hint="default"/>
      </w:rPr>
    </w:lvl>
  </w:abstractNum>
  <w:abstractNum w:abstractNumId="41">
    <w:nsid w:val="779550EA"/>
    <w:multiLevelType w:val="hybridMultilevel"/>
    <w:tmpl w:val="D73485CC"/>
    <w:lvl w:ilvl="0" w:tplc="70F27F2E">
      <w:start w:val="1"/>
      <w:numFmt w:val="bullet"/>
      <w:lvlText w:val="•"/>
      <w:lvlJc w:val="left"/>
      <w:pPr>
        <w:tabs>
          <w:tab w:val="num" w:pos="720"/>
        </w:tabs>
        <w:ind w:left="720" w:hanging="360"/>
      </w:pPr>
      <w:rPr>
        <w:rFonts w:ascii="Times New Roman" w:hAnsi="Times New Roman" w:cs="Times New Roman" w:hint="default"/>
      </w:rPr>
    </w:lvl>
    <w:lvl w:ilvl="1" w:tplc="9F3434EA">
      <w:start w:val="1"/>
      <w:numFmt w:val="bullet"/>
      <w:lvlText w:val="•"/>
      <w:lvlJc w:val="left"/>
      <w:pPr>
        <w:tabs>
          <w:tab w:val="num" w:pos="1440"/>
        </w:tabs>
        <w:ind w:left="1440" w:hanging="360"/>
      </w:pPr>
      <w:rPr>
        <w:rFonts w:ascii="Times New Roman" w:hAnsi="Times New Roman" w:cs="Times New Roman" w:hint="default"/>
      </w:rPr>
    </w:lvl>
    <w:lvl w:ilvl="2" w:tplc="7CCE7660">
      <w:start w:val="1"/>
      <w:numFmt w:val="bullet"/>
      <w:lvlText w:val="•"/>
      <w:lvlJc w:val="left"/>
      <w:pPr>
        <w:tabs>
          <w:tab w:val="num" w:pos="2160"/>
        </w:tabs>
        <w:ind w:left="2160" w:hanging="360"/>
      </w:pPr>
      <w:rPr>
        <w:rFonts w:ascii="Times New Roman" w:hAnsi="Times New Roman" w:cs="Times New Roman" w:hint="default"/>
      </w:rPr>
    </w:lvl>
    <w:lvl w:ilvl="3" w:tplc="C074ACA2">
      <w:start w:val="1"/>
      <w:numFmt w:val="bullet"/>
      <w:lvlText w:val="•"/>
      <w:lvlJc w:val="left"/>
      <w:pPr>
        <w:tabs>
          <w:tab w:val="num" w:pos="2880"/>
        </w:tabs>
        <w:ind w:left="2880" w:hanging="360"/>
      </w:pPr>
      <w:rPr>
        <w:rFonts w:ascii="Times New Roman" w:hAnsi="Times New Roman" w:cs="Times New Roman" w:hint="default"/>
      </w:rPr>
    </w:lvl>
    <w:lvl w:ilvl="4" w:tplc="6A5E2D00">
      <w:start w:val="1"/>
      <w:numFmt w:val="bullet"/>
      <w:lvlText w:val="•"/>
      <w:lvlJc w:val="left"/>
      <w:pPr>
        <w:tabs>
          <w:tab w:val="num" w:pos="3600"/>
        </w:tabs>
        <w:ind w:left="3600" w:hanging="360"/>
      </w:pPr>
      <w:rPr>
        <w:rFonts w:ascii="Times New Roman" w:hAnsi="Times New Roman" w:cs="Times New Roman" w:hint="default"/>
      </w:rPr>
    </w:lvl>
    <w:lvl w:ilvl="5" w:tplc="C55C0ECC">
      <w:start w:val="1"/>
      <w:numFmt w:val="bullet"/>
      <w:lvlText w:val="•"/>
      <w:lvlJc w:val="left"/>
      <w:pPr>
        <w:tabs>
          <w:tab w:val="num" w:pos="4320"/>
        </w:tabs>
        <w:ind w:left="4320" w:hanging="360"/>
      </w:pPr>
      <w:rPr>
        <w:rFonts w:ascii="Times New Roman" w:hAnsi="Times New Roman" w:cs="Times New Roman" w:hint="default"/>
      </w:rPr>
    </w:lvl>
    <w:lvl w:ilvl="6" w:tplc="29C255EE">
      <w:start w:val="1"/>
      <w:numFmt w:val="bullet"/>
      <w:lvlText w:val="•"/>
      <w:lvlJc w:val="left"/>
      <w:pPr>
        <w:tabs>
          <w:tab w:val="num" w:pos="5040"/>
        </w:tabs>
        <w:ind w:left="5040" w:hanging="360"/>
      </w:pPr>
      <w:rPr>
        <w:rFonts w:ascii="Times New Roman" w:hAnsi="Times New Roman" w:cs="Times New Roman" w:hint="default"/>
      </w:rPr>
    </w:lvl>
    <w:lvl w:ilvl="7" w:tplc="27A068BC">
      <w:start w:val="1"/>
      <w:numFmt w:val="bullet"/>
      <w:lvlText w:val="•"/>
      <w:lvlJc w:val="left"/>
      <w:pPr>
        <w:tabs>
          <w:tab w:val="num" w:pos="5760"/>
        </w:tabs>
        <w:ind w:left="5760" w:hanging="360"/>
      </w:pPr>
      <w:rPr>
        <w:rFonts w:ascii="Times New Roman" w:hAnsi="Times New Roman" w:cs="Times New Roman" w:hint="default"/>
      </w:rPr>
    </w:lvl>
    <w:lvl w:ilvl="8" w:tplc="5CBCFD28">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num>
  <w:num w:numId="2">
    <w:abstractNumId w:val="26"/>
  </w:num>
  <w:num w:numId="3">
    <w:abstractNumId w:val="2"/>
  </w:num>
  <w:num w:numId="4">
    <w:abstractNumId w:val="37"/>
  </w:num>
  <w:num w:numId="5">
    <w:abstractNumId w:val="6"/>
  </w:num>
  <w:num w:numId="6">
    <w:abstractNumId w:val="9"/>
  </w:num>
  <w:num w:numId="7">
    <w:abstractNumId w:val="34"/>
  </w:num>
  <w:num w:numId="8">
    <w:abstractNumId w:val="12"/>
  </w:num>
  <w:num w:numId="9">
    <w:abstractNumId w:val="10"/>
  </w:num>
  <w:num w:numId="10">
    <w:abstractNumId w:val="8"/>
  </w:num>
  <w:num w:numId="11">
    <w:abstractNumId w:val="0"/>
  </w:num>
  <w:num w:numId="12">
    <w:abstractNumId w:val="14"/>
  </w:num>
  <w:num w:numId="13">
    <w:abstractNumId w:val="27"/>
  </w:num>
  <w:num w:numId="14">
    <w:abstractNumId w:val="40"/>
  </w:num>
  <w:num w:numId="15">
    <w:abstractNumId w:val="35"/>
  </w:num>
  <w:num w:numId="16">
    <w:abstractNumId w:val="19"/>
  </w:num>
  <w:num w:numId="17">
    <w:abstractNumId w:val="5"/>
  </w:num>
  <w:num w:numId="18">
    <w:abstractNumId w:val="15"/>
  </w:num>
  <w:num w:numId="19">
    <w:abstractNumId w:val="33"/>
  </w:num>
  <w:num w:numId="20">
    <w:abstractNumId w:val="22"/>
  </w:num>
  <w:num w:numId="21">
    <w:abstractNumId w:val="1"/>
  </w:num>
  <w:num w:numId="22">
    <w:abstractNumId w:val="31"/>
  </w:num>
  <w:num w:numId="23">
    <w:abstractNumId w:val="41"/>
  </w:num>
  <w:num w:numId="24">
    <w:abstractNumId w:val="23"/>
  </w:num>
  <w:num w:numId="25">
    <w:abstractNumId w:val="18"/>
  </w:num>
  <w:num w:numId="26">
    <w:abstractNumId w:val="25"/>
  </w:num>
  <w:num w:numId="27">
    <w:abstractNumId w:val="3"/>
  </w:num>
  <w:num w:numId="28">
    <w:abstractNumId w:val="17"/>
  </w:num>
  <w:num w:numId="29">
    <w:abstractNumId w:val="11"/>
  </w:num>
  <w:num w:numId="30">
    <w:abstractNumId w:val="13"/>
  </w:num>
  <w:num w:numId="31">
    <w:abstractNumId w:val="30"/>
  </w:num>
  <w:num w:numId="32">
    <w:abstractNumId w:val="16"/>
  </w:num>
  <w:num w:numId="33">
    <w:abstractNumId w:val="36"/>
  </w:num>
  <w:num w:numId="34">
    <w:abstractNumId w:val="39"/>
  </w:num>
  <w:num w:numId="35">
    <w:abstractNumId w:val="28"/>
  </w:num>
  <w:num w:numId="36">
    <w:abstractNumId w:val="21"/>
  </w:num>
  <w:num w:numId="37">
    <w:abstractNumId w:val="32"/>
  </w:num>
  <w:num w:numId="38">
    <w:abstractNumId w:val="24"/>
  </w:num>
  <w:num w:numId="39">
    <w:abstractNumId w:val="29"/>
  </w:num>
  <w:num w:numId="40">
    <w:abstractNumId w:val="38"/>
  </w:num>
  <w:num w:numId="41">
    <w:abstractNumId w:val="20"/>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C36"/>
    <w:rsid w:val="001648CB"/>
    <w:rsid w:val="00366C36"/>
    <w:rsid w:val="00585F00"/>
    <w:rsid w:val="00A20CF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F8"/>
    <w:pPr>
      <w:spacing w:after="200" w:line="276" w:lineRule="auto"/>
      <w:jc w:val="both"/>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2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0CF8"/>
    <w:rPr>
      <w:rFonts w:ascii="Tahoma" w:hAnsi="Tahoma" w:cs="Tahoma"/>
      <w:sz w:val="16"/>
      <w:szCs w:val="16"/>
    </w:rPr>
  </w:style>
  <w:style w:type="paragraph" w:styleId="ListParagraph">
    <w:name w:val="List Paragraph"/>
    <w:basedOn w:val="Normal"/>
    <w:uiPriority w:val="99"/>
    <w:qFormat/>
    <w:rsid w:val="00A20CF8"/>
    <w:pPr>
      <w:ind w:left="720"/>
    </w:pPr>
  </w:style>
  <w:style w:type="paragraph" w:styleId="NormalWeb">
    <w:name w:val="Normal (Web)"/>
    <w:basedOn w:val="Normal"/>
    <w:uiPriority w:val="99"/>
    <w:rsid w:val="00A20CF8"/>
    <w:pPr>
      <w:spacing w:before="100" w:beforeAutospacing="1" w:after="100" w:afterAutospacing="1" w:line="240" w:lineRule="auto"/>
      <w:jc w:val="left"/>
    </w:pPr>
    <w:rPr>
      <w:sz w:val="24"/>
      <w:szCs w:val="24"/>
      <w:lang w:eastAsia="el-GR"/>
    </w:rPr>
  </w:style>
  <w:style w:type="character" w:styleId="CommentReference">
    <w:name w:val="annotation reference"/>
    <w:basedOn w:val="DefaultParagraphFont"/>
    <w:uiPriority w:val="99"/>
    <w:rsid w:val="00A20CF8"/>
    <w:rPr>
      <w:rFonts w:ascii="Times New Roman" w:hAnsi="Times New Roman" w:cs="Times New Roman"/>
      <w:sz w:val="16"/>
      <w:szCs w:val="16"/>
    </w:rPr>
  </w:style>
  <w:style w:type="paragraph" w:styleId="CommentText">
    <w:name w:val="annotation text"/>
    <w:basedOn w:val="Normal"/>
    <w:link w:val="CommentTextChar"/>
    <w:uiPriority w:val="99"/>
    <w:rsid w:val="00A20CF8"/>
    <w:pPr>
      <w:spacing w:line="240" w:lineRule="auto"/>
    </w:pPr>
    <w:rPr>
      <w:sz w:val="20"/>
      <w:szCs w:val="20"/>
    </w:rPr>
  </w:style>
  <w:style w:type="character" w:customStyle="1" w:styleId="CommentTextChar">
    <w:name w:val="Comment Text Char"/>
    <w:basedOn w:val="DefaultParagraphFont"/>
    <w:link w:val="CommentText"/>
    <w:uiPriority w:val="99"/>
    <w:rsid w:val="00A20C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A20CF8"/>
    <w:rPr>
      <w:b/>
      <w:bCs/>
    </w:rPr>
  </w:style>
  <w:style w:type="character" w:customStyle="1" w:styleId="CommentSubjectChar">
    <w:name w:val="Comment Subject Char"/>
    <w:basedOn w:val="CommentTextChar"/>
    <w:link w:val="CommentSubject"/>
    <w:uiPriority w:val="99"/>
    <w:rsid w:val="00A20CF8"/>
    <w:rPr>
      <w:b/>
      <w:bCs/>
    </w:rPr>
  </w:style>
  <w:style w:type="paragraph" w:styleId="Title">
    <w:name w:val="Title"/>
    <w:basedOn w:val="Normal"/>
    <w:next w:val="Normal"/>
    <w:link w:val="TitleChar"/>
    <w:uiPriority w:val="99"/>
    <w:qFormat/>
    <w:rsid w:val="00A20CF8"/>
    <w:pPr>
      <w:pBdr>
        <w:bottom w:val="single" w:sz="8" w:space="4" w:color="4F81BD"/>
      </w:pBdr>
      <w:spacing w:after="300" w:line="240" w:lineRule="auto"/>
      <w:jc w:val="left"/>
    </w:pPr>
    <w:rPr>
      <w:rFonts w:ascii="Cambria" w:hAnsi="Cambria" w:cs="Cambria"/>
      <w:spacing w:val="5"/>
      <w:kern w:val="28"/>
      <w:sz w:val="52"/>
      <w:szCs w:val="52"/>
      <w:lang w:eastAsia="el-GR"/>
    </w:rPr>
  </w:style>
  <w:style w:type="character" w:customStyle="1" w:styleId="TitleChar">
    <w:name w:val="Title Char"/>
    <w:basedOn w:val="DefaultParagraphFont"/>
    <w:link w:val="Title"/>
    <w:uiPriority w:val="99"/>
    <w:rsid w:val="00A20CF8"/>
    <w:rPr>
      <w:rFonts w:ascii="Cambria" w:hAnsi="Cambria" w:cs="Cambria"/>
      <w:b/>
      <w:bCs/>
      <w:kern w:val="28"/>
      <w:sz w:val="32"/>
      <w:szCs w:val="32"/>
      <w:lang w:eastAsia="en-US"/>
    </w:rPr>
  </w:style>
  <w:style w:type="paragraph" w:styleId="BodyTextIndent">
    <w:name w:val="Body Text Indent"/>
    <w:basedOn w:val="Normal"/>
    <w:link w:val="BodyTextIndentChar"/>
    <w:uiPriority w:val="99"/>
    <w:rsid w:val="00A20CF8"/>
    <w:pPr>
      <w:spacing w:after="0" w:line="360" w:lineRule="auto"/>
      <w:ind w:firstLine="540"/>
    </w:pPr>
    <w:rPr>
      <w:rFonts w:ascii="Verdana" w:hAnsi="Verdana" w:cs="Verdana"/>
      <w:sz w:val="24"/>
      <w:szCs w:val="24"/>
      <w:lang w:eastAsia="el-GR"/>
    </w:rPr>
  </w:style>
  <w:style w:type="character" w:customStyle="1" w:styleId="BodyTextIndentChar">
    <w:name w:val="Body Text Indent Char"/>
    <w:basedOn w:val="DefaultParagraphFont"/>
    <w:link w:val="BodyTextIndent"/>
    <w:uiPriority w:val="99"/>
    <w:rsid w:val="00A20CF8"/>
    <w:rPr>
      <w:rFonts w:ascii="Calibri" w:hAnsi="Calibri" w:cs="Calibri"/>
      <w:lang w:eastAsia="en-US"/>
    </w:rPr>
  </w:style>
  <w:style w:type="paragraph" w:customStyle="1" w:styleId="Default">
    <w:name w:val="Default"/>
    <w:uiPriority w:val="99"/>
    <w:rsid w:val="00A20CF8"/>
    <w:pPr>
      <w:autoSpaceDE w:val="0"/>
      <w:autoSpaceDN w:val="0"/>
      <w:adjustRightInd w:val="0"/>
    </w:pPr>
    <w:rPr>
      <w:rFonts w:ascii="Verdana" w:hAnsi="Verdana" w:cs="Verdana"/>
      <w:color w:val="000000"/>
      <w:sz w:val="24"/>
      <w:szCs w:val="24"/>
    </w:rPr>
  </w:style>
  <w:style w:type="paragraph" w:styleId="Footer">
    <w:name w:val="footer"/>
    <w:basedOn w:val="Normal"/>
    <w:link w:val="FooterChar"/>
    <w:uiPriority w:val="99"/>
    <w:rsid w:val="00A20CF8"/>
    <w:pPr>
      <w:tabs>
        <w:tab w:val="center" w:pos="4153"/>
        <w:tab w:val="right" w:pos="8306"/>
      </w:tabs>
    </w:pPr>
  </w:style>
  <w:style w:type="character" w:customStyle="1" w:styleId="FooterChar">
    <w:name w:val="Footer Char"/>
    <w:basedOn w:val="DefaultParagraphFont"/>
    <w:link w:val="Footer"/>
    <w:uiPriority w:val="99"/>
    <w:rsid w:val="00A20CF8"/>
    <w:rPr>
      <w:rFonts w:ascii="Calibri" w:hAnsi="Calibri" w:cs="Calibri"/>
      <w:lang w:eastAsia="en-US"/>
    </w:rPr>
  </w:style>
  <w:style w:type="character" w:styleId="PageNumber">
    <w:name w:val="page number"/>
    <w:basedOn w:val="DefaultParagraphFont"/>
    <w:uiPriority w:val="99"/>
    <w:rsid w:val="00A20CF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1606</Words>
  <Characters>8678</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ΑΠΟΛΟΓΙΣΜΟΣ ΠΕΠΡΑΓΜΕΝΩΝ 9 ΜΗΝΩΝ ΔΗΜΟΥ ΚΗΦΙΣΙΑΣ</dc:title>
  <dc:subject/>
  <dc:creator>Angela Parts</dc:creator>
  <cp:keywords/>
  <dc:description/>
  <cp:lastModifiedBy>User</cp:lastModifiedBy>
  <cp:revision>5</cp:revision>
  <cp:lastPrinted>2015-06-24T13:55:00Z</cp:lastPrinted>
  <dcterms:created xsi:type="dcterms:W3CDTF">2015-06-25T06:57:00Z</dcterms:created>
  <dcterms:modified xsi:type="dcterms:W3CDTF">2015-06-25T10:27:00Z</dcterms:modified>
</cp:coreProperties>
</file>