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627B" w:rsidRDefault="001F627B" w:rsidP="00D0280B">
      <w:pPr>
        <w:spacing w:after="0" w:line="360" w:lineRule="auto"/>
        <w:jc w:val="center"/>
      </w:pPr>
      <w:r>
        <w:t>ΨΗΦΙΣΜΑ ΤΗΣ ΛΑΪΚΗΣ ΣΥΣΠΕ</w:t>
      </w:r>
      <w:bookmarkStart w:id="0" w:name="_GoBack"/>
      <w:bookmarkEnd w:id="0"/>
      <w:r>
        <w:t>ΙΡΩΣΗΣ</w:t>
      </w:r>
    </w:p>
    <w:p w:rsidR="001F627B" w:rsidRDefault="001F627B" w:rsidP="00D0280B">
      <w:pPr>
        <w:tabs>
          <w:tab w:val="left" w:pos="0"/>
          <w:tab w:val="left" w:pos="284"/>
        </w:tabs>
        <w:spacing w:after="0" w:line="360" w:lineRule="auto"/>
        <w:jc w:val="both"/>
      </w:pPr>
      <w:r>
        <w:t>•</w:t>
      </w:r>
      <w:r>
        <w:tab/>
        <w:t>Πλήρης κρατική χρηματοδότηση που να καλύπτει το σύνολο των αναγκών Περιφερειών και Δήμων, με αύξηση της φορολόγησης στο 45% του μεγάλου κεφαλαίου, φορολόγηση της εκκλησιαστικής περιουσίας, αύξηση του ΦΠΑ στα είδη πολυτελείας, κατάργηση του στα είδη πρώτης ανάγκης , στην υγεία και το φάρμακο, στο σχολείο, μείωση του στα νησιά και τις απομακρυσμένες περιοχές κλπ.</w:t>
      </w:r>
    </w:p>
    <w:p w:rsidR="001F627B" w:rsidRDefault="001F627B" w:rsidP="00D0280B">
      <w:pPr>
        <w:tabs>
          <w:tab w:val="left" w:pos="0"/>
          <w:tab w:val="left" w:pos="284"/>
        </w:tabs>
        <w:spacing w:after="0" w:line="360" w:lineRule="auto"/>
        <w:jc w:val="both"/>
      </w:pPr>
      <w:r>
        <w:t>•</w:t>
      </w:r>
      <w:r>
        <w:tab/>
        <w:t>Εξασφάλιση από τον κρατικό προϋπολογισμό όλων των αναγκαίων λειτουργικών δαπανών και της μισθοδοσίας των εργαζομένων.</w:t>
      </w:r>
    </w:p>
    <w:p w:rsidR="001F627B" w:rsidRDefault="001F627B" w:rsidP="00D0280B">
      <w:pPr>
        <w:tabs>
          <w:tab w:val="left" w:pos="0"/>
          <w:tab w:val="left" w:pos="284"/>
        </w:tabs>
        <w:spacing w:after="0" w:line="360" w:lineRule="auto"/>
        <w:jc w:val="both"/>
      </w:pPr>
      <w:r>
        <w:t>•</w:t>
      </w:r>
      <w:r>
        <w:tab/>
        <w:t>Να λυθεί το πρόβλημα των ληξιπρόθεσμων στους Δήμους με ευθύνη και χρηματοδότηση από το κράτος. Να αποδοθεί το σύνολο των πόρων που έχουν θεσπιστεί για την Τ.Α. και των οφειλόμενων σε αυτή. Επιπρόσθετα μέτρα στήριξης για νησιά και απομακρυσμένες ορεινές περιοχές.</w:t>
      </w:r>
    </w:p>
    <w:p w:rsidR="001F627B" w:rsidRDefault="001F627B" w:rsidP="00D0280B">
      <w:pPr>
        <w:pStyle w:val="ListParagraph"/>
        <w:numPr>
          <w:ilvl w:val="0"/>
          <w:numId w:val="1"/>
        </w:numPr>
        <w:tabs>
          <w:tab w:val="left" w:pos="0"/>
          <w:tab w:val="left" w:pos="284"/>
        </w:tabs>
        <w:spacing w:after="0" w:line="360" w:lineRule="auto"/>
        <w:ind w:left="0" w:firstLine="0"/>
        <w:jc w:val="both"/>
      </w:pPr>
      <w:r>
        <w:t>Κατάργηση όλου του αντιδραστικού θεσμικού πλαισίου (Καλλικράτης - μνημονιακές κατευθύνσεις και εφαρμοστικοί νόμοι) που κατευθύνουν την Τ.Α. να δρα ανταποδοτικά και επιχειρηματικά.</w:t>
      </w:r>
    </w:p>
    <w:p w:rsidR="001F627B" w:rsidRDefault="001F627B" w:rsidP="00D0280B">
      <w:pPr>
        <w:tabs>
          <w:tab w:val="left" w:pos="0"/>
          <w:tab w:val="left" w:pos="284"/>
        </w:tabs>
        <w:spacing w:after="0" w:line="360" w:lineRule="auto"/>
        <w:jc w:val="both"/>
      </w:pPr>
      <w:r>
        <w:t>•</w:t>
      </w:r>
      <w:r>
        <w:tab/>
        <w:t>Εξασφάλιση της λειτουργίας και ανάπτυξη νέων δημόσιων κοινωνικών δομών με σύγχρονες, δωρεάν παροχές και υπηρεσίες για όλους, χωρίς όρους και προϋποθέσεις. Κατάργηση της επιχειρηματικής δραστηριότητας και της ανταπόδοσης, των ΣΔΙΤ και των παραχωρήσεων στους ιδιώτες, των ΜΚΟ και των Κοινωνικών Συνεταιριστικών Οργανώσεων (ΚΟΙΝΣΕΠ) σε υπηρεσίες και αρμοδιότητες Δήμων και Περιφερειών.</w:t>
      </w:r>
    </w:p>
    <w:p w:rsidR="001F627B" w:rsidRDefault="001F627B" w:rsidP="00D0280B">
      <w:pPr>
        <w:tabs>
          <w:tab w:val="left" w:pos="0"/>
          <w:tab w:val="left" w:pos="284"/>
        </w:tabs>
        <w:spacing w:after="0" w:line="360" w:lineRule="auto"/>
        <w:jc w:val="both"/>
      </w:pPr>
      <w:r>
        <w:t>•</w:t>
      </w:r>
      <w:r>
        <w:tab/>
        <w:t>Επαρκής στελέχωση της λειτουργίας των υπηρεσιών και δομών των Δήμων (Βρεφικοί-Παιδικοί Σταθμοί, Βοήθεια στο Σπίτι, ΚΗΦΗ, ΚΔΑΠ, ΚΔΑΠ-ΑΜΕΑ, ΚΑΠΗ κλπ.), με εργαζόμενους όλων των αναγκαίων επιστημονικών και άλλων ειδικοτήτων, με μόνιμη σταθερή δουλειά και πλήρη μισθολογικά και συνταξιοδοτικά δικαιώματα .</w:t>
      </w:r>
    </w:p>
    <w:p w:rsidR="001F627B" w:rsidRDefault="001F627B" w:rsidP="00D0280B">
      <w:pPr>
        <w:tabs>
          <w:tab w:val="left" w:pos="0"/>
          <w:tab w:val="left" w:pos="284"/>
        </w:tabs>
        <w:spacing w:after="0" w:line="360" w:lineRule="auto"/>
        <w:jc w:val="both"/>
      </w:pPr>
      <w:r>
        <w:t>•</w:t>
      </w:r>
      <w:r>
        <w:tab/>
        <w:t>Κατάργηση της απαγόρευσης των προσλήψεων και της αναλογίας 1:5.. Κατάργηση του Ν. 3833/10 και έκδοση πράξεων διορισμού όλων των επιτυχόντων του ΑΣΕΠ/2009. Μονιμοποίηση των συμβασιούχων χωρίς όρους και προϋποθέσεις. Παύση του θεσμικού πλαισίου που επιτάσσει τις δημοτικές αρχές να προσφεύγουν αναγκαστικά στα δικαστήρια ενάντια στο δικαίωμα των εργαζόμενων να προασπίζουν μέσα και από αυτούς τους δρόμους το δικαίωμα τους στην δουλειά, τα εργασιακά τους δικαιώματα.</w:t>
      </w:r>
    </w:p>
    <w:p w:rsidR="001F627B" w:rsidRDefault="001F627B" w:rsidP="00D0280B">
      <w:pPr>
        <w:tabs>
          <w:tab w:val="left" w:pos="0"/>
          <w:tab w:val="left" w:pos="284"/>
        </w:tabs>
        <w:spacing w:after="0" w:line="360" w:lineRule="auto"/>
        <w:jc w:val="both"/>
      </w:pPr>
      <w:r>
        <w:t>•</w:t>
      </w:r>
      <w:r>
        <w:tab/>
        <w:t xml:space="preserve">Πρόγραμμα Δημοσίων Επενδύσεων (ΠΔΕ) και αξιοποίηση των κοινοτικών κονδυλίων για σύγχρονες κτηριακές υποδομές που να καλύπτουν όλο το φάσμα των προνομιακών, αθλητικών και πολιτιστικών αναγκών. </w:t>
      </w:r>
    </w:p>
    <w:p w:rsidR="001F627B" w:rsidRDefault="001F627B" w:rsidP="00D0280B">
      <w:pPr>
        <w:tabs>
          <w:tab w:val="left" w:pos="0"/>
          <w:tab w:val="left" w:pos="284"/>
        </w:tabs>
        <w:spacing w:after="0" w:line="360" w:lineRule="auto"/>
        <w:jc w:val="both"/>
      </w:pPr>
      <w:r>
        <w:lastRenderedPageBreak/>
        <w:t>•</w:t>
      </w:r>
      <w:r>
        <w:tab/>
        <w:t>Γενναία χρηματοδότηση των αναγκαίων έργων για σχολική στέγη, αντισεισμική θωράκιση, αντιπλημμυρική και αντιπυρική προστασία, αξιοποίηση και διασφάλιση ελεύθερων χώρων.</w:t>
      </w:r>
    </w:p>
    <w:p w:rsidR="006C5FB2" w:rsidRDefault="001F627B" w:rsidP="00D0280B">
      <w:pPr>
        <w:tabs>
          <w:tab w:val="left" w:pos="0"/>
          <w:tab w:val="left" w:pos="284"/>
        </w:tabs>
        <w:spacing w:after="0" w:line="360" w:lineRule="auto"/>
        <w:jc w:val="both"/>
      </w:pPr>
      <w:r>
        <w:t>•</w:t>
      </w:r>
      <w:r>
        <w:tab/>
        <w:t>Μείωση ανταποδοτικών τελών, φόρων, ουσιαστική ελάφρυνση για εργατικά, λαϊκά στρώματα, ανέργους, μικρομάγαζα, κατάργηση όλου του αντιδραστικού πλαισίου, απόρροια των στόχων του μεσοπρόθεσμου, που μετατρέπει τους Δήμους σε πολλαπλασιαστές των αντιλαϊκών φορομπηχτικών μηχανισμών και στοχεύσεων κεφαλαίου, ΕΕ.</w:t>
      </w:r>
    </w:p>
    <w:sectPr w:rsidR="006C5FB2" w:rsidSect="00780F45">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EE449D"/>
    <w:multiLevelType w:val="hybridMultilevel"/>
    <w:tmpl w:val="FE58166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1F627B"/>
    <w:rsid w:val="001F627B"/>
    <w:rsid w:val="006C5FB2"/>
    <w:rsid w:val="00780F45"/>
    <w:rsid w:val="00D0280B"/>
    <w:rsid w:val="00FF01E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0F4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627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627B"/>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436</Words>
  <Characters>2356</Characters>
  <Application>Microsoft Office Word</Application>
  <DocSecurity>0</DocSecurity>
  <Lines>19</Lines>
  <Paragraphs>5</Paragraphs>
  <ScaleCrop>false</ScaleCrop>
  <Company>HP</Company>
  <LinksUpToDate>false</LinksUpToDate>
  <CharactersWithSpaces>2787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Kostas</dc:creator>
  <cp:lastModifiedBy>Efi Manimani</cp:lastModifiedBy>
  <cp:revision>2</cp:revision>
  <dcterms:created xsi:type="dcterms:W3CDTF">2015-11-26T17:28:00Z</dcterms:created>
  <dcterms:modified xsi:type="dcterms:W3CDTF">2015-11-26T17:28:00Z</dcterms:modified>
</cp:coreProperties>
</file>