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98B" w:rsidRPr="00814A78" w:rsidRDefault="00814A78" w:rsidP="00814A78">
      <w:pPr>
        <w:pStyle w:val="normal"/>
        <w:spacing w:line="240" w:lineRule="auto"/>
        <w:rPr>
          <w:rFonts w:asciiTheme="minorHAnsi" w:eastAsia="Verdana" w:hAnsiTheme="minorHAnsi" w:cs="Verdana"/>
          <w:b/>
          <w:shadow/>
        </w:rPr>
      </w:pPr>
      <w:r w:rsidRPr="00814A78">
        <w:rPr>
          <w:rFonts w:asciiTheme="minorHAnsi" w:eastAsia="Verdana" w:hAnsiTheme="minorHAnsi" w:cs="Verdana"/>
          <w:b/>
          <w:shadow/>
        </w:rPr>
        <w:t>Αγαπητοί συνεργάτες,</w:t>
      </w:r>
    </w:p>
    <w:p w:rsidR="00814A78" w:rsidRDefault="00814A78" w:rsidP="00814A78">
      <w:pPr>
        <w:pStyle w:val="normal"/>
        <w:spacing w:line="240" w:lineRule="auto"/>
        <w:jc w:val="both"/>
        <w:rPr>
          <w:rFonts w:asciiTheme="minorHAnsi" w:eastAsia="Verdana" w:hAnsiTheme="minorHAnsi" w:cs="Verdana"/>
          <w:shadow/>
          <w:lang w:val="en-US"/>
        </w:rPr>
      </w:pPr>
    </w:p>
    <w:p w:rsidR="0007698B" w:rsidRPr="00814A78" w:rsidRDefault="00814A78" w:rsidP="00814A78">
      <w:pPr>
        <w:pStyle w:val="normal"/>
        <w:spacing w:line="240" w:lineRule="auto"/>
        <w:jc w:val="both"/>
        <w:rPr>
          <w:rFonts w:asciiTheme="minorHAnsi" w:eastAsia="Verdana" w:hAnsiTheme="minorHAnsi" w:cs="Verdana"/>
          <w:shadow/>
        </w:rPr>
      </w:pPr>
      <w:r w:rsidRPr="00814A78">
        <w:rPr>
          <w:rFonts w:asciiTheme="minorHAnsi" w:eastAsia="Verdana" w:hAnsiTheme="minorHAnsi" w:cs="Verdana"/>
          <w:shadow/>
        </w:rPr>
        <w:t>Με αφορμή τη λήξη της θητείας μου, θέλω ειλικρινά να σας ευχαριστήσω για τη συνεργασία μας στο πλέον δύσκολο πλαίσιο</w:t>
      </w:r>
      <w:r w:rsidRPr="00814A78">
        <w:rPr>
          <w:rFonts w:asciiTheme="minorHAnsi" w:eastAsia="Verdana" w:hAnsiTheme="minorHAnsi" w:cs="Verdana"/>
          <w:b/>
          <w:shadow/>
        </w:rPr>
        <w:t xml:space="preserve"> </w:t>
      </w:r>
      <w:r w:rsidRPr="00814A78">
        <w:rPr>
          <w:rFonts w:asciiTheme="minorHAnsi" w:eastAsia="Verdana" w:hAnsiTheme="minorHAnsi" w:cs="Verdana"/>
          <w:shadow/>
        </w:rPr>
        <w:t>προσφοράς του θεσμού της αυτοδιοίκησης προς την κοινωνία το οποίο υλοποιείται στην πόλη μας από το ΝΠΔΔ “Οργανισμός Κοινωνικής Πρόνοιας και Αλληλεγγύης (Ο.Κ.Π.Α.) Δήμου Πεντέλης”, στην κεφαλή του οποίου είχα την τιμή να βρεθώ τα τελευταία δυόμιση χρόνια.</w:t>
      </w:r>
    </w:p>
    <w:p w:rsidR="00814A78" w:rsidRDefault="00814A78" w:rsidP="00814A78">
      <w:pPr>
        <w:pStyle w:val="normal"/>
        <w:spacing w:line="240" w:lineRule="auto"/>
        <w:jc w:val="both"/>
        <w:rPr>
          <w:rFonts w:asciiTheme="minorHAnsi" w:eastAsia="Verdana" w:hAnsiTheme="minorHAnsi" w:cs="Verdana"/>
          <w:shadow/>
          <w:lang w:val="en-US"/>
        </w:rPr>
      </w:pPr>
    </w:p>
    <w:p w:rsidR="0007698B" w:rsidRPr="00814A78" w:rsidRDefault="00814A78" w:rsidP="00814A78">
      <w:pPr>
        <w:pStyle w:val="normal"/>
        <w:spacing w:line="240" w:lineRule="auto"/>
        <w:jc w:val="both"/>
        <w:rPr>
          <w:rFonts w:asciiTheme="minorHAnsi" w:eastAsia="Verdana" w:hAnsiTheme="minorHAnsi" w:cs="Verdana"/>
          <w:shadow/>
        </w:rPr>
      </w:pPr>
      <w:r w:rsidRPr="00814A78">
        <w:rPr>
          <w:rFonts w:asciiTheme="minorHAnsi" w:eastAsia="Verdana" w:hAnsiTheme="minorHAnsi" w:cs="Verdana"/>
          <w:shadow/>
        </w:rPr>
        <w:t>Χ</w:t>
      </w:r>
      <w:r w:rsidRPr="00814A78">
        <w:rPr>
          <w:rFonts w:asciiTheme="minorHAnsi" w:eastAsia="Verdana" w:hAnsiTheme="minorHAnsi" w:cs="Verdana"/>
          <w:shadow/>
        </w:rPr>
        <w:t>ωρίς τη δική σας ενεργή συμμετοχή</w:t>
      </w:r>
      <w:r w:rsidRPr="00814A78">
        <w:rPr>
          <w:rFonts w:asciiTheme="minorHAnsi" w:eastAsia="Verdana" w:hAnsiTheme="minorHAnsi" w:cs="Verdana"/>
          <w:b/>
          <w:shadow/>
        </w:rPr>
        <w:t>,</w:t>
      </w:r>
      <w:r w:rsidRPr="00814A78">
        <w:rPr>
          <w:rFonts w:asciiTheme="minorHAnsi" w:eastAsia="Verdana" w:hAnsiTheme="minorHAnsi" w:cs="Verdana"/>
          <w:shadow/>
        </w:rPr>
        <w:t xml:space="preserve">  ο Ο.Κ.Π.Α. δεν θα μπορούσε να αντεπεξέλθει στις διαρκώς αυξανόμενες ανάγκες των συμπολιτών μας, παρέχοντας καθημερινά υψηλού ποιοτικού επιπέδου υπηρεσίες </w:t>
      </w:r>
      <w:proofErr w:type="spellStart"/>
      <w:r w:rsidRPr="00814A78">
        <w:rPr>
          <w:rFonts w:asciiTheme="minorHAnsi" w:eastAsia="Verdana" w:hAnsiTheme="minorHAnsi" w:cs="Verdana"/>
          <w:shadow/>
        </w:rPr>
        <w:t>κατ΄</w:t>
      </w:r>
      <w:proofErr w:type="spellEnd"/>
      <w:r w:rsidRPr="00814A78">
        <w:rPr>
          <w:rFonts w:asciiTheme="minorHAnsi" w:eastAsia="Verdana" w:hAnsiTheme="minorHAnsi" w:cs="Verdana"/>
          <w:shadow/>
        </w:rPr>
        <w:t xml:space="preserve"> ελάχιστο σε 600 βρέφη - νήπια - παιδιά και 1200 γονείς και κη</w:t>
      </w:r>
      <w:r w:rsidRPr="00814A78">
        <w:rPr>
          <w:rFonts w:asciiTheme="minorHAnsi" w:eastAsia="Verdana" w:hAnsiTheme="minorHAnsi" w:cs="Verdana"/>
          <w:shadow/>
        </w:rPr>
        <w:t>δεμόνες μέσα από το θεσμό των Βρεφονηπιακών Σταθμών, σε 1500 ενεργά μέλη των έξι (6) ΚΑΠΗ του Δήμου μας,  σε 70 άτομα ευπαθών ομάδων μέσα από το “Βοήθεια στο Σπίτι” αξιοποιώντας στο μέγιστο βαθμό τους ανθρώπινους (65 υπάλληλοι), υλικούς (10 κτίρια) και οικ</w:t>
      </w:r>
      <w:r w:rsidRPr="00814A78">
        <w:rPr>
          <w:rFonts w:asciiTheme="minorHAnsi" w:eastAsia="Verdana" w:hAnsiTheme="minorHAnsi" w:cs="Verdana"/>
          <w:shadow/>
        </w:rPr>
        <w:t xml:space="preserve">ονομικούς (άνω των 2 εκατομμυρίων ευρώ στην τριετία από το ΕΣΠΑ) πόρους. </w:t>
      </w:r>
    </w:p>
    <w:p w:rsidR="00814A78" w:rsidRDefault="00814A78" w:rsidP="00814A78">
      <w:pPr>
        <w:pStyle w:val="normal"/>
        <w:spacing w:line="240" w:lineRule="auto"/>
        <w:jc w:val="both"/>
        <w:rPr>
          <w:rFonts w:asciiTheme="minorHAnsi" w:eastAsia="Verdana" w:hAnsiTheme="minorHAnsi" w:cs="Verdana"/>
          <w:shadow/>
          <w:lang w:val="en-US"/>
        </w:rPr>
      </w:pPr>
    </w:p>
    <w:p w:rsidR="0007698B" w:rsidRPr="00814A78" w:rsidRDefault="00814A78" w:rsidP="00814A78">
      <w:pPr>
        <w:pStyle w:val="normal"/>
        <w:spacing w:line="240" w:lineRule="auto"/>
        <w:jc w:val="both"/>
        <w:rPr>
          <w:rFonts w:asciiTheme="minorHAnsi" w:eastAsia="Verdana" w:hAnsiTheme="minorHAnsi" w:cs="Verdana"/>
          <w:shadow/>
        </w:rPr>
      </w:pPr>
      <w:r w:rsidRPr="00814A78">
        <w:rPr>
          <w:rFonts w:asciiTheme="minorHAnsi" w:eastAsia="Verdana" w:hAnsiTheme="minorHAnsi" w:cs="Verdana"/>
          <w:shadow/>
        </w:rPr>
        <w:t>Μέσα σε αυτό το διάστημα πετύχαμε:</w:t>
      </w:r>
    </w:p>
    <w:p w:rsidR="0007698B" w:rsidRPr="00814A78" w:rsidRDefault="00814A78" w:rsidP="00814A78">
      <w:pPr>
        <w:pStyle w:val="normal"/>
        <w:numPr>
          <w:ilvl w:val="0"/>
          <w:numId w:val="1"/>
        </w:numPr>
        <w:spacing w:line="240" w:lineRule="auto"/>
        <w:ind w:left="0" w:firstLine="0"/>
        <w:contextualSpacing/>
        <w:jc w:val="both"/>
        <w:rPr>
          <w:rFonts w:asciiTheme="minorHAnsi" w:hAnsiTheme="minorHAnsi"/>
          <w:shadow/>
        </w:rPr>
      </w:pPr>
      <w:r w:rsidRPr="00814A78">
        <w:rPr>
          <w:rFonts w:asciiTheme="minorHAnsi" w:eastAsia="Verdana" w:hAnsiTheme="minorHAnsi" w:cs="Verdana"/>
          <w:b/>
          <w:shadow/>
        </w:rPr>
        <w:t>να εξοπλίσουμε και να θέσουμε σε λειτουργία</w:t>
      </w:r>
      <w:r w:rsidRPr="00814A78">
        <w:rPr>
          <w:rFonts w:asciiTheme="minorHAnsi" w:eastAsia="Verdana" w:hAnsiTheme="minorHAnsi" w:cs="Verdana"/>
          <w:shadow/>
        </w:rPr>
        <w:t xml:space="preserve"> </w:t>
      </w:r>
      <w:r w:rsidRPr="00814A78">
        <w:rPr>
          <w:rFonts w:asciiTheme="minorHAnsi" w:eastAsia="Verdana" w:hAnsiTheme="minorHAnsi" w:cs="Verdana"/>
          <w:b/>
          <w:shadow/>
        </w:rPr>
        <w:t>νέους υψηλών προδιαγραφών χώρους</w:t>
      </w:r>
      <w:r w:rsidRPr="00814A78">
        <w:rPr>
          <w:rFonts w:asciiTheme="minorHAnsi" w:eastAsia="Verdana" w:hAnsiTheme="minorHAnsi" w:cs="Verdana"/>
          <w:shadow/>
        </w:rPr>
        <w:t xml:space="preserve"> όπως:</w:t>
      </w:r>
    </w:p>
    <w:p w:rsidR="0007698B" w:rsidRPr="00814A78" w:rsidRDefault="00814A78" w:rsidP="00814A78">
      <w:pPr>
        <w:pStyle w:val="normal"/>
        <w:numPr>
          <w:ilvl w:val="1"/>
          <w:numId w:val="1"/>
        </w:numPr>
        <w:spacing w:line="240" w:lineRule="auto"/>
        <w:ind w:left="0" w:firstLine="0"/>
        <w:contextualSpacing/>
        <w:jc w:val="both"/>
        <w:rPr>
          <w:rFonts w:asciiTheme="minorHAnsi" w:eastAsia="Verdana" w:hAnsiTheme="minorHAnsi" w:cs="Verdana"/>
          <w:shadow/>
        </w:rPr>
      </w:pPr>
      <w:r w:rsidRPr="00814A78">
        <w:rPr>
          <w:rFonts w:asciiTheme="minorHAnsi" w:eastAsia="Verdana" w:hAnsiTheme="minorHAnsi" w:cs="Verdana"/>
          <w:shadow/>
        </w:rPr>
        <w:t>το Κέντρο Πρόνοιας - ΚΑΠΗ Πεντέλης (21/12/2014)</w:t>
      </w:r>
    </w:p>
    <w:p w:rsidR="0007698B" w:rsidRPr="00814A78" w:rsidRDefault="00814A78" w:rsidP="00814A78">
      <w:pPr>
        <w:pStyle w:val="normal"/>
        <w:numPr>
          <w:ilvl w:val="1"/>
          <w:numId w:val="1"/>
        </w:numPr>
        <w:spacing w:line="240" w:lineRule="auto"/>
        <w:ind w:left="0" w:firstLine="0"/>
        <w:contextualSpacing/>
        <w:jc w:val="both"/>
        <w:rPr>
          <w:rFonts w:asciiTheme="minorHAnsi" w:eastAsia="Verdana" w:hAnsiTheme="minorHAnsi" w:cs="Verdana"/>
          <w:shadow/>
        </w:rPr>
      </w:pPr>
      <w:r w:rsidRPr="00814A78">
        <w:rPr>
          <w:rFonts w:asciiTheme="minorHAnsi" w:eastAsia="Verdana" w:hAnsiTheme="minorHAnsi" w:cs="Verdana"/>
          <w:shadow/>
        </w:rPr>
        <w:t xml:space="preserve">το Β΄ ΚΑΠΗ </w:t>
      </w:r>
      <w:proofErr w:type="spellStart"/>
      <w:r w:rsidRPr="00814A78">
        <w:rPr>
          <w:rFonts w:asciiTheme="minorHAnsi" w:eastAsia="Verdana" w:hAnsiTheme="minorHAnsi" w:cs="Verdana"/>
          <w:shadow/>
        </w:rPr>
        <w:t>Μελισ</w:t>
      </w:r>
      <w:r w:rsidRPr="00814A78">
        <w:rPr>
          <w:rFonts w:asciiTheme="minorHAnsi" w:eastAsia="Verdana" w:hAnsiTheme="minorHAnsi" w:cs="Verdana"/>
          <w:shadow/>
        </w:rPr>
        <w:t>σίων</w:t>
      </w:r>
      <w:proofErr w:type="spellEnd"/>
      <w:r w:rsidRPr="00814A78">
        <w:rPr>
          <w:rFonts w:asciiTheme="minorHAnsi" w:eastAsia="Verdana" w:hAnsiTheme="minorHAnsi" w:cs="Verdana"/>
          <w:shadow/>
        </w:rPr>
        <w:t xml:space="preserve"> (09/01/2015)</w:t>
      </w:r>
    </w:p>
    <w:p w:rsidR="0007698B" w:rsidRPr="00814A78" w:rsidRDefault="00814A78" w:rsidP="00814A78">
      <w:pPr>
        <w:pStyle w:val="normal"/>
        <w:numPr>
          <w:ilvl w:val="1"/>
          <w:numId w:val="1"/>
        </w:numPr>
        <w:spacing w:line="240" w:lineRule="auto"/>
        <w:ind w:left="0" w:firstLine="0"/>
        <w:contextualSpacing/>
        <w:jc w:val="both"/>
        <w:rPr>
          <w:rFonts w:asciiTheme="minorHAnsi" w:eastAsia="Verdana" w:hAnsiTheme="minorHAnsi" w:cs="Verdana"/>
          <w:shadow/>
        </w:rPr>
      </w:pPr>
      <w:r w:rsidRPr="00814A78">
        <w:rPr>
          <w:rFonts w:asciiTheme="minorHAnsi" w:eastAsia="Verdana" w:hAnsiTheme="minorHAnsi" w:cs="Verdana"/>
          <w:shadow/>
        </w:rPr>
        <w:t>το Κέντρο Πρόνοιας - ΚΑΠΗ Νέας Πεντέλης (03/06/2015)</w:t>
      </w:r>
    </w:p>
    <w:p w:rsidR="0007698B" w:rsidRPr="00814A78" w:rsidRDefault="00814A78" w:rsidP="00814A78">
      <w:pPr>
        <w:pStyle w:val="normal"/>
        <w:numPr>
          <w:ilvl w:val="1"/>
          <w:numId w:val="1"/>
        </w:numPr>
        <w:spacing w:line="240" w:lineRule="auto"/>
        <w:ind w:left="0" w:firstLine="0"/>
        <w:contextualSpacing/>
        <w:jc w:val="both"/>
        <w:rPr>
          <w:rFonts w:asciiTheme="minorHAnsi" w:eastAsia="Verdana" w:hAnsiTheme="minorHAnsi" w:cs="Verdana"/>
          <w:shadow/>
        </w:rPr>
      </w:pPr>
      <w:r w:rsidRPr="00814A78">
        <w:rPr>
          <w:rFonts w:asciiTheme="minorHAnsi" w:eastAsia="Verdana" w:hAnsiTheme="minorHAnsi" w:cs="Verdana"/>
          <w:shadow/>
        </w:rPr>
        <w:t xml:space="preserve">το Γ΄ Βρεφονηπιακό Σταθμό </w:t>
      </w:r>
      <w:proofErr w:type="spellStart"/>
      <w:r w:rsidRPr="00814A78">
        <w:rPr>
          <w:rFonts w:asciiTheme="minorHAnsi" w:eastAsia="Verdana" w:hAnsiTheme="minorHAnsi" w:cs="Verdana"/>
          <w:shadow/>
        </w:rPr>
        <w:t>Μελισσίων</w:t>
      </w:r>
      <w:proofErr w:type="spellEnd"/>
      <w:r w:rsidRPr="00814A78">
        <w:rPr>
          <w:rFonts w:asciiTheme="minorHAnsi" w:eastAsia="Verdana" w:hAnsiTheme="minorHAnsi" w:cs="Verdana"/>
          <w:shadow/>
        </w:rPr>
        <w:t xml:space="preserve"> (02/11/2016)</w:t>
      </w:r>
    </w:p>
    <w:p w:rsidR="0007698B" w:rsidRPr="00814A78" w:rsidRDefault="00814A78" w:rsidP="00814A78">
      <w:pPr>
        <w:pStyle w:val="normal"/>
        <w:numPr>
          <w:ilvl w:val="0"/>
          <w:numId w:val="1"/>
        </w:numPr>
        <w:spacing w:line="240" w:lineRule="auto"/>
        <w:ind w:left="0" w:firstLine="0"/>
        <w:contextualSpacing/>
        <w:jc w:val="both"/>
        <w:rPr>
          <w:rFonts w:asciiTheme="minorHAnsi" w:hAnsiTheme="minorHAnsi"/>
          <w:shadow/>
        </w:rPr>
      </w:pPr>
      <w:r w:rsidRPr="00814A78">
        <w:rPr>
          <w:rFonts w:asciiTheme="minorHAnsi" w:eastAsia="Verdana" w:hAnsiTheme="minorHAnsi" w:cs="Verdana"/>
          <w:b/>
          <w:shadow/>
        </w:rPr>
        <w:t>να βελτιώσουμε την ποιότητα των παρεχόμενων υπηρεσιών</w:t>
      </w:r>
      <w:r w:rsidRPr="00814A78">
        <w:rPr>
          <w:rFonts w:asciiTheme="minorHAnsi" w:eastAsia="Verdana" w:hAnsiTheme="minorHAnsi" w:cs="Verdana"/>
          <w:shadow/>
        </w:rPr>
        <w:t xml:space="preserve"> μέσα από:</w:t>
      </w:r>
    </w:p>
    <w:p w:rsidR="0007698B" w:rsidRPr="00814A78" w:rsidRDefault="00814A78" w:rsidP="00814A78">
      <w:pPr>
        <w:pStyle w:val="normal"/>
        <w:numPr>
          <w:ilvl w:val="1"/>
          <w:numId w:val="1"/>
        </w:numPr>
        <w:spacing w:line="240" w:lineRule="auto"/>
        <w:ind w:left="0" w:firstLine="0"/>
        <w:contextualSpacing/>
        <w:jc w:val="both"/>
        <w:rPr>
          <w:rFonts w:asciiTheme="minorHAnsi" w:eastAsia="Verdana" w:hAnsiTheme="minorHAnsi" w:cs="Verdana"/>
          <w:shadow/>
        </w:rPr>
      </w:pPr>
      <w:r w:rsidRPr="00814A78">
        <w:rPr>
          <w:rFonts w:asciiTheme="minorHAnsi" w:eastAsia="Verdana" w:hAnsiTheme="minorHAnsi" w:cs="Verdana"/>
          <w:shadow/>
        </w:rPr>
        <w:t>την αύξηση του προσωπικού κατά πέντε (5) άτομα (ΙΔΟΧ-ΕΣΠΑ)</w:t>
      </w:r>
    </w:p>
    <w:p w:rsidR="0007698B" w:rsidRPr="00814A78" w:rsidRDefault="00814A78" w:rsidP="00814A78">
      <w:pPr>
        <w:pStyle w:val="normal"/>
        <w:numPr>
          <w:ilvl w:val="1"/>
          <w:numId w:val="1"/>
        </w:numPr>
        <w:spacing w:line="240" w:lineRule="auto"/>
        <w:ind w:left="0" w:firstLine="0"/>
        <w:contextualSpacing/>
        <w:jc w:val="both"/>
        <w:rPr>
          <w:rFonts w:asciiTheme="minorHAnsi" w:eastAsia="Verdana" w:hAnsiTheme="minorHAnsi" w:cs="Verdana"/>
          <w:shadow/>
        </w:rPr>
      </w:pPr>
      <w:r w:rsidRPr="00814A78">
        <w:rPr>
          <w:rFonts w:asciiTheme="minorHAnsi" w:eastAsia="Verdana" w:hAnsiTheme="minorHAnsi" w:cs="Verdana"/>
          <w:shadow/>
        </w:rPr>
        <w:t>την επιμόρφωσ</w:t>
      </w:r>
      <w:r w:rsidRPr="00814A78">
        <w:rPr>
          <w:rFonts w:asciiTheme="minorHAnsi" w:eastAsia="Verdana" w:hAnsiTheme="minorHAnsi" w:cs="Verdana"/>
          <w:shadow/>
        </w:rPr>
        <w:t>η τριών (3) παιδαγωγών με τη συμμετοχή τους σε προγράμματα ειδικής αγωγής του Πανεπιστημίου Αθηνών</w:t>
      </w:r>
    </w:p>
    <w:p w:rsidR="0007698B" w:rsidRPr="00814A78" w:rsidRDefault="00814A78" w:rsidP="00814A78">
      <w:pPr>
        <w:pStyle w:val="normal"/>
        <w:numPr>
          <w:ilvl w:val="1"/>
          <w:numId w:val="1"/>
        </w:numPr>
        <w:spacing w:line="240" w:lineRule="auto"/>
        <w:ind w:left="0" w:firstLine="0"/>
        <w:contextualSpacing/>
        <w:jc w:val="both"/>
        <w:rPr>
          <w:rFonts w:asciiTheme="minorHAnsi" w:eastAsia="Verdana" w:hAnsiTheme="minorHAnsi" w:cs="Verdana"/>
          <w:shadow/>
        </w:rPr>
      </w:pPr>
      <w:r w:rsidRPr="00814A78">
        <w:rPr>
          <w:rFonts w:asciiTheme="minorHAnsi" w:eastAsia="Verdana" w:hAnsiTheme="minorHAnsi" w:cs="Verdana"/>
          <w:shadow/>
        </w:rPr>
        <w:t>την υλοποίηση συμβάσεων με παιδιάτρους, γιατρό εργασίας και τεχνικό ασφαλείας</w:t>
      </w:r>
    </w:p>
    <w:p w:rsidR="0007698B" w:rsidRPr="00814A78" w:rsidRDefault="00814A78" w:rsidP="00814A78">
      <w:pPr>
        <w:pStyle w:val="normal"/>
        <w:numPr>
          <w:ilvl w:val="1"/>
          <w:numId w:val="1"/>
        </w:numPr>
        <w:spacing w:line="240" w:lineRule="auto"/>
        <w:ind w:left="0" w:firstLine="0"/>
        <w:contextualSpacing/>
        <w:jc w:val="both"/>
        <w:rPr>
          <w:rFonts w:asciiTheme="minorHAnsi" w:eastAsia="Verdana" w:hAnsiTheme="minorHAnsi" w:cs="Verdana"/>
          <w:shadow/>
        </w:rPr>
      </w:pPr>
      <w:r w:rsidRPr="00814A78">
        <w:rPr>
          <w:rFonts w:asciiTheme="minorHAnsi" w:eastAsia="Verdana" w:hAnsiTheme="minorHAnsi" w:cs="Verdana"/>
          <w:shadow/>
        </w:rPr>
        <w:t>την εθελοντική προσφορά ογδόντα (80) και πλέον εθελοντών διαφόρων ειδικοτήτων</w:t>
      </w:r>
    </w:p>
    <w:p w:rsidR="0007698B" w:rsidRPr="00814A78" w:rsidRDefault="00814A78" w:rsidP="00814A78">
      <w:pPr>
        <w:pStyle w:val="normal"/>
        <w:numPr>
          <w:ilvl w:val="1"/>
          <w:numId w:val="1"/>
        </w:numPr>
        <w:spacing w:line="240" w:lineRule="auto"/>
        <w:ind w:left="0" w:firstLine="0"/>
        <w:contextualSpacing/>
        <w:jc w:val="both"/>
        <w:rPr>
          <w:rFonts w:asciiTheme="minorHAnsi" w:eastAsia="Verdana" w:hAnsiTheme="minorHAnsi" w:cs="Verdana"/>
          <w:shadow/>
        </w:rPr>
      </w:pPr>
      <w:r w:rsidRPr="00814A78">
        <w:rPr>
          <w:rFonts w:asciiTheme="minorHAnsi" w:eastAsia="Verdana" w:hAnsiTheme="minorHAnsi" w:cs="Verdana"/>
          <w:shadow/>
        </w:rPr>
        <w:t>τ</w:t>
      </w:r>
      <w:r w:rsidRPr="00814A78">
        <w:rPr>
          <w:rFonts w:asciiTheme="minorHAnsi" w:eastAsia="Verdana" w:hAnsiTheme="minorHAnsi" w:cs="Verdana"/>
          <w:shadow/>
        </w:rPr>
        <w:t xml:space="preserve">ον συνεχή υλικοτεχνικό εξοπλισμό των δομών </w:t>
      </w:r>
    </w:p>
    <w:p w:rsidR="0007698B" w:rsidRPr="00814A78" w:rsidRDefault="00814A78" w:rsidP="00814A78">
      <w:pPr>
        <w:pStyle w:val="normal"/>
        <w:numPr>
          <w:ilvl w:val="1"/>
          <w:numId w:val="1"/>
        </w:numPr>
        <w:spacing w:line="240" w:lineRule="auto"/>
        <w:ind w:left="0" w:firstLine="0"/>
        <w:contextualSpacing/>
        <w:jc w:val="both"/>
        <w:rPr>
          <w:rFonts w:asciiTheme="minorHAnsi" w:eastAsia="Verdana" w:hAnsiTheme="minorHAnsi" w:cs="Verdana"/>
          <w:shadow/>
        </w:rPr>
      </w:pPr>
      <w:r w:rsidRPr="00814A78">
        <w:rPr>
          <w:rFonts w:asciiTheme="minorHAnsi" w:eastAsia="Verdana" w:hAnsiTheme="minorHAnsi" w:cs="Verdana"/>
          <w:shadow/>
        </w:rPr>
        <w:t>την μέγιστη αξιοποίηση της σύγχρονης τεχνολογίας για:</w:t>
      </w:r>
    </w:p>
    <w:p w:rsidR="0007698B" w:rsidRPr="00814A78" w:rsidRDefault="00814A78" w:rsidP="00814A78">
      <w:pPr>
        <w:pStyle w:val="normal"/>
        <w:numPr>
          <w:ilvl w:val="2"/>
          <w:numId w:val="1"/>
        </w:numPr>
        <w:spacing w:line="240" w:lineRule="auto"/>
        <w:ind w:left="0" w:firstLine="0"/>
        <w:contextualSpacing/>
        <w:jc w:val="both"/>
        <w:rPr>
          <w:rFonts w:asciiTheme="minorHAnsi" w:eastAsia="Verdana" w:hAnsiTheme="minorHAnsi" w:cs="Verdana"/>
          <w:shadow/>
        </w:rPr>
      </w:pPr>
      <w:r w:rsidRPr="00814A78">
        <w:rPr>
          <w:rFonts w:asciiTheme="minorHAnsi" w:eastAsia="Verdana" w:hAnsiTheme="minorHAnsi" w:cs="Verdana"/>
          <w:shadow/>
        </w:rPr>
        <w:t xml:space="preserve">την άμεση εξυπηρέτηση των πολιτών (ιστοσελίδα </w:t>
      </w:r>
      <w:proofErr w:type="spellStart"/>
      <w:r w:rsidRPr="00814A78">
        <w:rPr>
          <w:rFonts w:asciiTheme="minorHAnsi" w:eastAsia="Verdana" w:hAnsiTheme="minorHAnsi" w:cs="Verdana"/>
          <w:shadow/>
        </w:rPr>
        <w:t>www.okpa.gr</w:t>
      </w:r>
      <w:proofErr w:type="spellEnd"/>
      <w:r w:rsidRPr="00814A78">
        <w:rPr>
          <w:rFonts w:asciiTheme="minorHAnsi" w:eastAsia="Verdana" w:hAnsiTheme="minorHAnsi" w:cs="Verdana"/>
          <w:shadow/>
        </w:rPr>
        <w:t xml:space="preserve">, αποστολή ομαδικών </w:t>
      </w:r>
      <w:proofErr w:type="spellStart"/>
      <w:r w:rsidRPr="00814A78">
        <w:rPr>
          <w:rFonts w:asciiTheme="minorHAnsi" w:eastAsia="Verdana" w:hAnsiTheme="minorHAnsi" w:cs="Verdana"/>
          <w:shadow/>
        </w:rPr>
        <w:t>sms</w:t>
      </w:r>
      <w:proofErr w:type="spellEnd"/>
      <w:r w:rsidRPr="00814A78">
        <w:rPr>
          <w:rFonts w:asciiTheme="minorHAnsi" w:eastAsia="Verdana" w:hAnsiTheme="minorHAnsi" w:cs="Verdana"/>
          <w:shadow/>
        </w:rPr>
        <w:t xml:space="preserve"> και </w:t>
      </w:r>
      <w:proofErr w:type="spellStart"/>
      <w:r w:rsidRPr="00814A78">
        <w:rPr>
          <w:rFonts w:asciiTheme="minorHAnsi" w:eastAsia="Verdana" w:hAnsiTheme="minorHAnsi" w:cs="Verdana"/>
          <w:shadow/>
        </w:rPr>
        <w:t>emails</w:t>
      </w:r>
      <w:proofErr w:type="spellEnd"/>
      <w:r w:rsidRPr="00814A78">
        <w:rPr>
          <w:rFonts w:asciiTheme="minorHAnsi" w:eastAsia="Verdana" w:hAnsiTheme="minorHAnsi" w:cs="Verdana"/>
          <w:shadow/>
        </w:rPr>
        <w:t xml:space="preserve"> κτλ)</w:t>
      </w:r>
    </w:p>
    <w:p w:rsidR="0007698B" w:rsidRPr="00814A78" w:rsidRDefault="00814A78" w:rsidP="00814A78">
      <w:pPr>
        <w:pStyle w:val="normal"/>
        <w:numPr>
          <w:ilvl w:val="2"/>
          <w:numId w:val="1"/>
        </w:numPr>
        <w:spacing w:line="240" w:lineRule="auto"/>
        <w:ind w:left="0" w:firstLine="0"/>
        <w:contextualSpacing/>
        <w:jc w:val="both"/>
        <w:rPr>
          <w:rFonts w:asciiTheme="minorHAnsi" w:eastAsia="Verdana" w:hAnsiTheme="minorHAnsi" w:cs="Verdana"/>
          <w:shadow/>
        </w:rPr>
      </w:pPr>
      <w:r w:rsidRPr="00814A78">
        <w:rPr>
          <w:rFonts w:asciiTheme="minorHAnsi" w:eastAsia="Verdana" w:hAnsiTheme="minorHAnsi" w:cs="Verdana"/>
          <w:shadow/>
        </w:rPr>
        <w:t xml:space="preserve">την διοικητική υποστήριξη (ηλεκτρονικά μητρώα, πρωτόκολλα, </w:t>
      </w:r>
      <w:proofErr w:type="spellStart"/>
      <w:r w:rsidRPr="00814A78">
        <w:rPr>
          <w:rFonts w:asciiTheme="minorHAnsi" w:eastAsia="Verdana" w:hAnsiTheme="minorHAnsi" w:cs="Verdana"/>
          <w:shadow/>
        </w:rPr>
        <w:t>πα</w:t>
      </w:r>
      <w:r w:rsidRPr="00814A78">
        <w:rPr>
          <w:rFonts w:asciiTheme="minorHAnsi" w:eastAsia="Verdana" w:hAnsiTheme="minorHAnsi" w:cs="Verdana"/>
          <w:shadow/>
        </w:rPr>
        <w:t>ρουσιολόγια</w:t>
      </w:r>
      <w:proofErr w:type="spellEnd"/>
      <w:r w:rsidRPr="00814A78">
        <w:rPr>
          <w:rFonts w:asciiTheme="minorHAnsi" w:eastAsia="Verdana" w:hAnsiTheme="minorHAnsi" w:cs="Verdana"/>
          <w:shadow/>
        </w:rPr>
        <w:t xml:space="preserve"> κτλ)</w:t>
      </w:r>
    </w:p>
    <w:p w:rsidR="0007698B" w:rsidRPr="00814A78" w:rsidRDefault="00814A78" w:rsidP="00814A78">
      <w:pPr>
        <w:pStyle w:val="normal"/>
        <w:numPr>
          <w:ilvl w:val="2"/>
          <w:numId w:val="1"/>
        </w:numPr>
        <w:spacing w:line="240" w:lineRule="auto"/>
        <w:ind w:left="0" w:firstLine="0"/>
        <w:jc w:val="both"/>
        <w:rPr>
          <w:rFonts w:asciiTheme="minorHAnsi" w:eastAsia="Verdana" w:hAnsiTheme="minorHAnsi" w:cs="Verdana"/>
          <w:shadow/>
        </w:rPr>
      </w:pPr>
      <w:r w:rsidRPr="00814A78">
        <w:rPr>
          <w:rFonts w:asciiTheme="minorHAnsi" w:eastAsia="Verdana" w:hAnsiTheme="minorHAnsi" w:cs="Verdana"/>
          <w:shadow/>
        </w:rPr>
        <w:t>την εκπαιδευτική διαδικασία (</w:t>
      </w:r>
      <w:proofErr w:type="spellStart"/>
      <w:r w:rsidRPr="00814A78">
        <w:rPr>
          <w:rFonts w:asciiTheme="minorHAnsi" w:eastAsia="Verdana" w:hAnsiTheme="minorHAnsi" w:cs="Verdana"/>
          <w:shadow/>
        </w:rPr>
        <w:t>πολυμηχανήματα</w:t>
      </w:r>
      <w:proofErr w:type="spellEnd"/>
      <w:r w:rsidRPr="00814A78">
        <w:rPr>
          <w:rFonts w:asciiTheme="minorHAnsi" w:eastAsia="Verdana" w:hAnsiTheme="minorHAnsi" w:cs="Verdana"/>
          <w:shadow/>
        </w:rPr>
        <w:t>, φορητοί υπολογιστές)</w:t>
      </w:r>
    </w:p>
    <w:p w:rsidR="0007698B" w:rsidRPr="00814A78" w:rsidRDefault="00814A78" w:rsidP="00814A78">
      <w:pPr>
        <w:pStyle w:val="normal"/>
        <w:numPr>
          <w:ilvl w:val="0"/>
          <w:numId w:val="1"/>
        </w:numPr>
        <w:spacing w:line="240" w:lineRule="auto"/>
        <w:ind w:left="0" w:firstLine="0"/>
        <w:contextualSpacing/>
        <w:jc w:val="both"/>
        <w:rPr>
          <w:rFonts w:asciiTheme="minorHAnsi" w:eastAsia="Verdana" w:hAnsiTheme="minorHAnsi" w:cs="Verdana"/>
          <w:shadow/>
        </w:rPr>
      </w:pPr>
      <w:r w:rsidRPr="00814A78">
        <w:rPr>
          <w:rFonts w:asciiTheme="minorHAnsi" w:eastAsia="Verdana" w:hAnsiTheme="minorHAnsi" w:cs="Verdana"/>
          <w:b/>
          <w:shadow/>
        </w:rPr>
        <w:t>να θωρακίσουμε οικονομικά τον ΟΚΠΑ:</w:t>
      </w:r>
    </w:p>
    <w:p w:rsidR="0007698B" w:rsidRPr="00814A78" w:rsidRDefault="00814A78" w:rsidP="00814A78">
      <w:pPr>
        <w:pStyle w:val="normal"/>
        <w:numPr>
          <w:ilvl w:val="0"/>
          <w:numId w:val="2"/>
        </w:numPr>
        <w:spacing w:line="240" w:lineRule="auto"/>
        <w:ind w:left="0" w:firstLine="0"/>
        <w:contextualSpacing/>
        <w:jc w:val="both"/>
        <w:rPr>
          <w:rFonts w:asciiTheme="minorHAnsi" w:eastAsia="Verdana" w:hAnsiTheme="minorHAnsi" w:cs="Verdana"/>
          <w:shadow/>
        </w:rPr>
      </w:pPr>
      <w:r w:rsidRPr="00814A78">
        <w:rPr>
          <w:rFonts w:asciiTheme="minorHAnsi" w:eastAsia="Verdana" w:hAnsiTheme="minorHAnsi" w:cs="Verdana"/>
          <w:shadow/>
        </w:rPr>
        <w:t xml:space="preserve">αυξάνοντας κάθε έτος το πλήθος των ωφελουμένων στο πρόγραμμα “Εναρμόνιση Οικογενειακής &amp; Επαγγελματικής Ζωής”  (ΕΕΤΑΑ - ΕΣΠΑ) </w:t>
      </w:r>
    </w:p>
    <w:p w:rsidR="0007698B" w:rsidRPr="00814A78" w:rsidRDefault="00814A78" w:rsidP="00814A78">
      <w:pPr>
        <w:pStyle w:val="normal"/>
        <w:numPr>
          <w:ilvl w:val="0"/>
          <w:numId w:val="2"/>
        </w:numPr>
        <w:spacing w:line="240" w:lineRule="auto"/>
        <w:ind w:left="0" w:firstLine="0"/>
        <w:contextualSpacing/>
        <w:jc w:val="both"/>
        <w:rPr>
          <w:rFonts w:asciiTheme="minorHAnsi" w:eastAsia="Verdana" w:hAnsiTheme="minorHAnsi" w:cs="Verdana"/>
          <w:shadow/>
        </w:rPr>
      </w:pPr>
      <w:r w:rsidRPr="00814A78">
        <w:rPr>
          <w:rFonts w:asciiTheme="minorHAnsi" w:eastAsia="Verdana" w:hAnsiTheme="minorHAnsi" w:cs="Verdana"/>
          <w:shadow/>
        </w:rPr>
        <w:t>πραγματοποιώντας τρεις συνεχόμενους πλεονασματικούς ισολογισμούς (2014, 2015, 2016)</w:t>
      </w:r>
    </w:p>
    <w:p w:rsidR="0007698B" w:rsidRPr="00814A78" w:rsidRDefault="00814A78" w:rsidP="00814A78">
      <w:pPr>
        <w:pStyle w:val="normal"/>
        <w:numPr>
          <w:ilvl w:val="0"/>
          <w:numId w:val="2"/>
        </w:numPr>
        <w:spacing w:line="240" w:lineRule="auto"/>
        <w:ind w:left="0" w:firstLine="0"/>
        <w:contextualSpacing/>
        <w:jc w:val="both"/>
        <w:rPr>
          <w:rFonts w:asciiTheme="minorHAnsi" w:eastAsia="Verdana" w:hAnsiTheme="minorHAnsi" w:cs="Verdana"/>
          <w:shadow/>
        </w:rPr>
      </w:pPr>
      <w:r w:rsidRPr="00814A78">
        <w:rPr>
          <w:rFonts w:asciiTheme="minorHAnsi" w:eastAsia="Verdana" w:hAnsiTheme="minorHAnsi" w:cs="Verdana"/>
          <w:shadow/>
        </w:rPr>
        <w:t xml:space="preserve">παραδίδοντας (29/03/2017) στο επόμενο ΔΣ του ΟΚΠΑ ταμείο της τάξης των 360.000 € </w:t>
      </w:r>
    </w:p>
    <w:p w:rsidR="0007698B" w:rsidRPr="00814A78" w:rsidRDefault="00814A78" w:rsidP="00814A78">
      <w:pPr>
        <w:pStyle w:val="normal"/>
        <w:numPr>
          <w:ilvl w:val="0"/>
          <w:numId w:val="2"/>
        </w:numPr>
        <w:spacing w:line="240" w:lineRule="auto"/>
        <w:ind w:left="0" w:firstLine="0"/>
        <w:contextualSpacing/>
        <w:jc w:val="both"/>
        <w:rPr>
          <w:rFonts w:asciiTheme="minorHAnsi" w:eastAsia="Verdana" w:hAnsiTheme="minorHAnsi" w:cs="Verdana"/>
          <w:shadow/>
        </w:rPr>
      </w:pPr>
      <w:r w:rsidRPr="00814A78">
        <w:rPr>
          <w:rFonts w:asciiTheme="minorHAnsi" w:eastAsia="Verdana" w:hAnsiTheme="minorHAnsi" w:cs="Verdana"/>
          <w:shadow/>
        </w:rPr>
        <w:t>ψηφίζοντας σε χρόνο ρεκόρ (04/04/2016) στο Δημοτικό Συμβούλιο του Δήμου Πεντέλης τον ταμει</w:t>
      </w:r>
      <w:r w:rsidRPr="00814A78">
        <w:rPr>
          <w:rFonts w:asciiTheme="minorHAnsi" w:eastAsia="Verdana" w:hAnsiTheme="minorHAnsi" w:cs="Verdana"/>
          <w:shadow/>
        </w:rPr>
        <w:t>ακό απολογισμό και ισολογισμό του 2016, o οποίος δεν έφερε καμία παρατήρηση από τους Ορκωτούς Λογιστές και καταδείκνυε την υγιή οικονομική κατάσταση την 31/12/2016 (ταμείο: 303.583 €, υποχρεώσεις: 22.741 €)</w:t>
      </w:r>
    </w:p>
    <w:p w:rsidR="0007698B" w:rsidRPr="00814A78" w:rsidRDefault="0007698B" w:rsidP="00814A78">
      <w:pPr>
        <w:pStyle w:val="normal"/>
        <w:spacing w:line="240" w:lineRule="auto"/>
        <w:jc w:val="both"/>
        <w:rPr>
          <w:rFonts w:asciiTheme="minorHAnsi" w:eastAsia="Verdana" w:hAnsiTheme="minorHAnsi" w:cs="Verdana"/>
          <w:b/>
          <w:shadow/>
        </w:rPr>
      </w:pPr>
    </w:p>
    <w:p w:rsidR="0007698B" w:rsidRPr="00814A78" w:rsidRDefault="00814A78" w:rsidP="00814A78">
      <w:pPr>
        <w:pStyle w:val="normal"/>
        <w:spacing w:line="240" w:lineRule="auto"/>
        <w:jc w:val="both"/>
        <w:rPr>
          <w:rFonts w:asciiTheme="minorHAnsi" w:eastAsia="Verdana" w:hAnsiTheme="minorHAnsi" w:cs="Verdana"/>
          <w:b/>
          <w:shadow/>
        </w:rPr>
      </w:pPr>
      <w:r w:rsidRPr="00814A78">
        <w:rPr>
          <w:rFonts w:asciiTheme="minorHAnsi" w:eastAsia="Verdana" w:hAnsiTheme="minorHAnsi" w:cs="Verdana"/>
          <w:shadow/>
        </w:rPr>
        <w:t>Όμως, τίποτα από τα προαναφερθέντα δεν θα έχει α</w:t>
      </w:r>
      <w:r w:rsidRPr="00814A78">
        <w:rPr>
          <w:rFonts w:asciiTheme="minorHAnsi" w:eastAsia="Verdana" w:hAnsiTheme="minorHAnsi" w:cs="Verdana"/>
          <w:shadow/>
        </w:rPr>
        <w:t xml:space="preserve">ξία αν σε μια δημόσια υπηρεσία (και ειδικά στον νευραλγικό τομέα της Κοινωνικής Πρόνοιας) δεν υπάρξει συνέχεια στο ίδιο υψηλό επίπεδο και στην ίδια ένταση αυτής της ομαδικής προσπάθειας, πολύ περισσότερο στις σημερινές δύσκολες καταστάσεις για τη χώρα. </w:t>
      </w:r>
      <w:r w:rsidRPr="00814A78">
        <w:rPr>
          <w:rFonts w:asciiTheme="minorHAnsi" w:eastAsia="Verdana" w:hAnsiTheme="minorHAnsi" w:cs="Verdana"/>
          <w:b/>
          <w:shadow/>
        </w:rPr>
        <w:t>Σας</w:t>
      </w:r>
      <w:r w:rsidRPr="00814A78">
        <w:rPr>
          <w:rFonts w:asciiTheme="minorHAnsi" w:eastAsia="Verdana" w:hAnsiTheme="minorHAnsi" w:cs="Verdana"/>
          <w:b/>
          <w:shadow/>
        </w:rPr>
        <w:t xml:space="preserve"> καλώ λοιπόν να συνεχίσετε αυτήν την προσπάθεια υπενθυμίζοντας σας πως το μυστικό της επιτυχίας είναι η συνεχής προσπάθεια δημιουργίας συνεργατικού ΚΛΙΜΑΤΟΣ και η εμπέδωση ΚΟΥΛΤΟΥΡΑΣ ποιότητας.</w:t>
      </w:r>
    </w:p>
    <w:p w:rsidR="00814A78" w:rsidRDefault="00814A78" w:rsidP="00814A78">
      <w:pPr>
        <w:pStyle w:val="normal"/>
        <w:spacing w:line="240" w:lineRule="auto"/>
        <w:jc w:val="both"/>
        <w:rPr>
          <w:rFonts w:asciiTheme="minorHAnsi" w:eastAsia="Verdana" w:hAnsiTheme="minorHAnsi" w:cs="Verdana"/>
          <w:shadow/>
          <w:lang w:val="en-US"/>
        </w:rPr>
      </w:pPr>
    </w:p>
    <w:p w:rsidR="0007698B" w:rsidRPr="00814A78" w:rsidRDefault="00814A78" w:rsidP="00814A78">
      <w:pPr>
        <w:pStyle w:val="normal"/>
        <w:spacing w:line="240" w:lineRule="auto"/>
        <w:jc w:val="both"/>
        <w:rPr>
          <w:rFonts w:asciiTheme="minorHAnsi" w:eastAsia="Verdana" w:hAnsiTheme="minorHAnsi" w:cs="Verdana"/>
          <w:shadow/>
        </w:rPr>
      </w:pPr>
      <w:r w:rsidRPr="00814A78">
        <w:rPr>
          <w:rFonts w:asciiTheme="minorHAnsi" w:eastAsia="Verdana" w:hAnsiTheme="minorHAnsi" w:cs="Verdana"/>
          <w:shadow/>
        </w:rPr>
        <w:t>Να είστε σίγουροι ότι αυτά τα δυόμιση χρόνια (όντας και ο ίδιο</w:t>
      </w:r>
      <w:r w:rsidRPr="00814A78">
        <w:rPr>
          <w:rFonts w:asciiTheme="minorHAnsi" w:eastAsia="Verdana" w:hAnsiTheme="minorHAnsi" w:cs="Verdana"/>
          <w:shadow/>
        </w:rPr>
        <w:t xml:space="preserve">ς δημόσιος λειτουργός) είχα τη δυνατότητα να κατανοήσω πλήρως τις δυσκολίες που αντιμετωπίζετε και να αναγνωρίσω τη σημαντικότητα του έργου σας. Προσωπικά, τιμώ κάθε έναν και κάθε μία  από εσάς που φορώντας το ράσο του δημόσιου λειτουργού </w:t>
      </w:r>
      <w:r w:rsidRPr="00814A78">
        <w:rPr>
          <w:rFonts w:asciiTheme="minorHAnsi" w:eastAsia="Verdana" w:hAnsiTheme="minorHAnsi" w:cs="Verdana"/>
          <w:shadow/>
        </w:rPr>
        <w:lastRenderedPageBreak/>
        <w:t>υπερβάλλετε εαυτό</w:t>
      </w:r>
      <w:r w:rsidRPr="00814A78">
        <w:rPr>
          <w:rFonts w:asciiTheme="minorHAnsi" w:eastAsia="Verdana" w:hAnsiTheme="minorHAnsi" w:cs="Verdana"/>
          <w:shadow/>
        </w:rPr>
        <w:t>ν με μοναδική επιβράβευση την αγκαλιά και το χαμόγελο ενός παιδιού ή το ευχαριστώ ενός ηλικιωμένου.</w:t>
      </w:r>
    </w:p>
    <w:p w:rsidR="00814A78" w:rsidRDefault="00814A78" w:rsidP="00814A78">
      <w:pPr>
        <w:pStyle w:val="normal"/>
        <w:spacing w:line="240" w:lineRule="auto"/>
        <w:jc w:val="both"/>
        <w:rPr>
          <w:rFonts w:asciiTheme="minorHAnsi" w:eastAsia="Verdana" w:hAnsiTheme="minorHAnsi" w:cs="Verdana"/>
          <w:b/>
          <w:shadow/>
          <w:lang w:val="en-US"/>
        </w:rPr>
      </w:pPr>
    </w:p>
    <w:p w:rsidR="0007698B" w:rsidRPr="00814A78" w:rsidRDefault="00814A78" w:rsidP="00814A78">
      <w:pPr>
        <w:pStyle w:val="normal"/>
        <w:spacing w:line="240" w:lineRule="auto"/>
        <w:jc w:val="both"/>
        <w:rPr>
          <w:rFonts w:asciiTheme="minorHAnsi" w:eastAsia="Verdana" w:hAnsiTheme="minorHAnsi" w:cs="Verdana"/>
          <w:b/>
          <w:shadow/>
        </w:rPr>
      </w:pPr>
      <w:r w:rsidRPr="00814A78">
        <w:rPr>
          <w:rFonts w:asciiTheme="minorHAnsi" w:eastAsia="Verdana" w:hAnsiTheme="minorHAnsi" w:cs="Verdana"/>
          <w:b/>
          <w:shadow/>
        </w:rPr>
        <w:t>Καλό Πάσχα, Καλή Ανάσταση και καλή επάνοδο στο δύσκολο έργο σας!</w:t>
      </w:r>
    </w:p>
    <w:p w:rsidR="0007698B" w:rsidRPr="00814A78" w:rsidRDefault="0007698B" w:rsidP="00814A78">
      <w:pPr>
        <w:pStyle w:val="normal"/>
        <w:spacing w:line="240" w:lineRule="auto"/>
        <w:jc w:val="center"/>
        <w:rPr>
          <w:rFonts w:asciiTheme="minorHAnsi" w:eastAsia="Verdana" w:hAnsiTheme="minorHAnsi" w:cs="Verdana"/>
          <w:b/>
          <w:shadow/>
        </w:rPr>
      </w:pPr>
    </w:p>
    <w:p w:rsidR="0007698B" w:rsidRPr="00814A78" w:rsidRDefault="00814A78" w:rsidP="00814A78">
      <w:pPr>
        <w:pStyle w:val="normal"/>
        <w:spacing w:line="240" w:lineRule="auto"/>
        <w:jc w:val="center"/>
        <w:rPr>
          <w:rFonts w:asciiTheme="minorHAnsi" w:eastAsia="Verdana" w:hAnsiTheme="minorHAnsi" w:cs="Verdana"/>
          <w:b/>
          <w:shadow/>
        </w:rPr>
      </w:pPr>
      <w:r w:rsidRPr="00814A78">
        <w:rPr>
          <w:rFonts w:asciiTheme="minorHAnsi" w:eastAsia="Verdana" w:hAnsiTheme="minorHAnsi" w:cs="Verdana"/>
          <w:b/>
          <w:shadow/>
        </w:rPr>
        <w:t>Με τιμή</w:t>
      </w:r>
    </w:p>
    <w:p w:rsidR="0007698B" w:rsidRPr="00814A78" w:rsidRDefault="00814A78" w:rsidP="00814A78">
      <w:pPr>
        <w:pStyle w:val="normal"/>
        <w:spacing w:line="240" w:lineRule="auto"/>
        <w:jc w:val="center"/>
        <w:rPr>
          <w:rFonts w:asciiTheme="minorHAnsi" w:eastAsia="Verdana" w:hAnsiTheme="minorHAnsi" w:cs="Verdana"/>
          <w:b/>
          <w:shadow/>
        </w:rPr>
      </w:pPr>
      <w:r w:rsidRPr="00814A78">
        <w:rPr>
          <w:rFonts w:asciiTheme="minorHAnsi" w:hAnsiTheme="minorHAnsi"/>
          <w:shadow/>
          <w:noProof/>
        </w:rPr>
        <w:drawing>
          <wp:inline distT="114300" distB="114300" distL="114300" distR="114300">
            <wp:extent cx="2398875" cy="885825"/>
            <wp:effectExtent l="0" t="0" r="0" b="0"/>
            <wp:docPr id="1" name="image01.png" descr="ypografi.jpg"/>
            <wp:cNvGraphicFramePr/>
            <a:graphic xmlns:a="http://schemas.openxmlformats.org/drawingml/2006/main">
              <a:graphicData uri="http://schemas.openxmlformats.org/drawingml/2006/picture">
                <pic:pic xmlns:pic="http://schemas.openxmlformats.org/drawingml/2006/picture">
                  <pic:nvPicPr>
                    <pic:cNvPr id="0" name="image01.png" descr="ypografi.jpg"/>
                    <pic:cNvPicPr preferRelativeResize="0"/>
                  </pic:nvPicPr>
                  <pic:blipFill>
                    <a:blip r:embed="rId5" cstate="print"/>
                    <a:srcRect/>
                    <a:stretch>
                      <a:fillRect/>
                    </a:stretch>
                  </pic:blipFill>
                  <pic:spPr>
                    <a:xfrm>
                      <a:off x="0" y="0"/>
                      <a:ext cx="2398875" cy="885825"/>
                    </a:xfrm>
                    <a:prstGeom prst="rect">
                      <a:avLst/>
                    </a:prstGeom>
                    <a:ln/>
                  </pic:spPr>
                </pic:pic>
              </a:graphicData>
            </a:graphic>
          </wp:inline>
        </w:drawing>
      </w:r>
    </w:p>
    <w:p w:rsidR="0007698B" w:rsidRPr="00814A78" w:rsidRDefault="00814A78" w:rsidP="00814A78">
      <w:pPr>
        <w:pStyle w:val="normal"/>
        <w:spacing w:line="240" w:lineRule="auto"/>
        <w:jc w:val="center"/>
        <w:rPr>
          <w:rFonts w:asciiTheme="minorHAnsi" w:eastAsia="Verdana" w:hAnsiTheme="minorHAnsi" w:cs="Verdana"/>
          <w:shadow/>
        </w:rPr>
      </w:pPr>
      <w:r w:rsidRPr="00814A78">
        <w:rPr>
          <w:rFonts w:asciiTheme="minorHAnsi" w:eastAsia="Verdana" w:hAnsiTheme="minorHAnsi" w:cs="Verdana"/>
          <w:b/>
          <w:shadow/>
        </w:rPr>
        <w:t xml:space="preserve">Άγγελος Ε. </w:t>
      </w:r>
      <w:proofErr w:type="spellStart"/>
      <w:r w:rsidRPr="00814A78">
        <w:rPr>
          <w:rFonts w:asciiTheme="minorHAnsi" w:eastAsia="Verdana" w:hAnsiTheme="minorHAnsi" w:cs="Verdana"/>
          <w:b/>
          <w:shadow/>
        </w:rPr>
        <w:t>Παλαιοδήμος</w:t>
      </w:r>
      <w:proofErr w:type="spellEnd"/>
    </w:p>
    <w:sectPr w:rsidR="0007698B" w:rsidRPr="00814A78" w:rsidSect="0007698B">
      <w:pgSz w:w="11906" w:h="16838"/>
      <w:pgMar w:top="1133" w:right="1133" w:bottom="1133" w:left="1133"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C220F1"/>
    <w:multiLevelType w:val="multilevel"/>
    <w:tmpl w:val="8B84F2AE"/>
    <w:lvl w:ilvl="0">
      <w:start w:val="1"/>
      <w:numFmt w:val="decimal"/>
      <w:lvlText w:val="%1."/>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643E5821"/>
    <w:multiLevelType w:val="multilevel"/>
    <w:tmpl w:val="706694D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07698B"/>
    <w:rsid w:val="0007698B"/>
    <w:rsid w:val="00814A7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l-GR" w:eastAsia="el-G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normal"/>
    <w:next w:val="normal"/>
    <w:rsid w:val="0007698B"/>
    <w:pPr>
      <w:keepNext/>
      <w:keepLines/>
      <w:spacing w:before="400" w:after="120"/>
      <w:contextualSpacing/>
      <w:outlineLvl w:val="0"/>
    </w:pPr>
    <w:rPr>
      <w:sz w:val="40"/>
      <w:szCs w:val="40"/>
    </w:rPr>
  </w:style>
  <w:style w:type="paragraph" w:styleId="2">
    <w:name w:val="heading 2"/>
    <w:basedOn w:val="normal"/>
    <w:next w:val="normal"/>
    <w:rsid w:val="0007698B"/>
    <w:pPr>
      <w:keepNext/>
      <w:keepLines/>
      <w:spacing w:before="360" w:after="120"/>
      <w:contextualSpacing/>
      <w:outlineLvl w:val="1"/>
    </w:pPr>
    <w:rPr>
      <w:sz w:val="32"/>
      <w:szCs w:val="32"/>
    </w:rPr>
  </w:style>
  <w:style w:type="paragraph" w:styleId="3">
    <w:name w:val="heading 3"/>
    <w:basedOn w:val="normal"/>
    <w:next w:val="normal"/>
    <w:rsid w:val="0007698B"/>
    <w:pPr>
      <w:keepNext/>
      <w:keepLines/>
      <w:spacing w:before="320" w:after="80"/>
      <w:contextualSpacing/>
      <w:outlineLvl w:val="2"/>
    </w:pPr>
    <w:rPr>
      <w:color w:val="434343"/>
      <w:sz w:val="28"/>
      <w:szCs w:val="28"/>
    </w:rPr>
  </w:style>
  <w:style w:type="paragraph" w:styleId="4">
    <w:name w:val="heading 4"/>
    <w:basedOn w:val="normal"/>
    <w:next w:val="normal"/>
    <w:rsid w:val="0007698B"/>
    <w:pPr>
      <w:keepNext/>
      <w:keepLines/>
      <w:spacing w:before="280" w:after="80"/>
      <w:contextualSpacing/>
      <w:outlineLvl w:val="3"/>
    </w:pPr>
    <w:rPr>
      <w:color w:val="666666"/>
      <w:sz w:val="24"/>
      <w:szCs w:val="24"/>
    </w:rPr>
  </w:style>
  <w:style w:type="paragraph" w:styleId="5">
    <w:name w:val="heading 5"/>
    <w:basedOn w:val="normal"/>
    <w:next w:val="normal"/>
    <w:rsid w:val="0007698B"/>
    <w:pPr>
      <w:keepNext/>
      <w:keepLines/>
      <w:spacing w:before="240" w:after="80"/>
      <w:contextualSpacing/>
      <w:outlineLvl w:val="4"/>
    </w:pPr>
    <w:rPr>
      <w:color w:val="666666"/>
    </w:rPr>
  </w:style>
  <w:style w:type="paragraph" w:styleId="6">
    <w:name w:val="heading 6"/>
    <w:basedOn w:val="normal"/>
    <w:next w:val="normal"/>
    <w:rsid w:val="0007698B"/>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07698B"/>
  </w:style>
  <w:style w:type="table" w:customStyle="1" w:styleId="TableNormal">
    <w:name w:val="Table Normal"/>
    <w:rsid w:val="0007698B"/>
    <w:tblPr>
      <w:tblCellMar>
        <w:top w:w="0" w:type="dxa"/>
        <w:left w:w="0" w:type="dxa"/>
        <w:bottom w:w="0" w:type="dxa"/>
        <w:right w:w="0" w:type="dxa"/>
      </w:tblCellMar>
    </w:tblPr>
  </w:style>
  <w:style w:type="paragraph" w:styleId="a3">
    <w:name w:val="Title"/>
    <w:basedOn w:val="normal"/>
    <w:next w:val="normal"/>
    <w:rsid w:val="0007698B"/>
    <w:pPr>
      <w:keepNext/>
      <w:keepLines/>
      <w:spacing w:after="60"/>
      <w:contextualSpacing/>
    </w:pPr>
    <w:rPr>
      <w:sz w:val="52"/>
      <w:szCs w:val="52"/>
    </w:rPr>
  </w:style>
  <w:style w:type="paragraph" w:styleId="a4">
    <w:name w:val="Subtitle"/>
    <w:basedOn w:val="normal"/>
    <w:next w:val="normal"/>
    <w:rsid w:val="0007698B"/>
    <w:pPr>
      <w:keepNext/>
      <w:keepLines/>
      <w:spacing w:after="320"/>
      <w:contextualSpacing/>
    </w:pPr>
    <w:rPr>
      <w:color w:val="666666"/>
      <w:sz w:val="30"/>
      <w:szCs w:val="30"/>
    </w:rPr>
  </w:style>
  <w:style w:type="paragraph" w:styleId="a5">
    <w:name w:val="Balloon Text"/>
    <w:basedOn w:val="a"/>
    <w:link w:val="Char"/>
    <w:uiPriority w:val="99"/>
    <w:semiHidden/>
    <w:unhideWhenUsed/>
    <w:rsid w:val="00814A78"/>
    <w:pPr>
      <w:spacing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814A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571</Words>
  <Characters>3089</Characters>
  <Application>Microsoft Office Word</Application>
  <DocSecurity>0</DocSecurity>
  <Lines>25</Lines>
  <Paragraphs>7</Paragraphs>
  <ScaleCrop>false</ScaleCrop>
  <Company/>
  <LinksUpToDate>false</LinksUpToDate>
  <CharactersWithSpaces>3653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2017-04-21T07:16:00Z</dcterms:created>
  <dcterms:modified xsi:type="dcterms:W3CDTF">2017-04-21T07:16:00Z</dcterms:modified>
</cp:coreProperties>
</file>