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73" w:rsidRPr="0068123A" w:rsidRDefault="00F8407E" w:rsidP="0090575C">
      <w:pPr>
        <w:jc w:val="center"/>
        <w:rPr>
          <w:rFonts w:ascii="Calibri" w:hAnsi="Calibri" w:cs="Arial"/>
          <w:bCs/>
          <w:shadow/>
        </w:rPr>
      </w:pPr>
      <w:r w:rsidRPr="0068123A">
        <w:rPr>
          <w:rFonts w:ascii="Calibri" w:hAnsi="Calibri" w:cs="Arial"/>
          <w:bCs/>
          <w:shadow/>
        </w:rPr>
        <w:t>ΗΜΕΡΙΔΕΣ ΕΝΗΜΕΡΩΣΗΣ</w:t>
      </w:r>
      <w:r w:rsidR="00076784" w:rsidRPr="0068123A">
        <w:rPr>
          <w:rFonts w:ascii="Calibri" w:hAnsi="Calibri" w:cs="Arial"/>
          <w:bCs/>
          <w:shadow/>
        </w:rPr>
        <w:t xml:space="preserve"> </w:t>
      </w:r>
      <w:r w:rsidR="00F13173" w:rsidRPr="0068123A">
        <w:rPr>
          <w:rFonts w:ascii="Calibri" w:hAnsi="Calibri" w:cs="Arial"/>
          <w:bCs/>
          <w:shadow/>
        </w:rPr>
        <w:t>ΝΕ</w:t>
      </w:r>
      <w:r w:rsidRPr="0068123A">
        <w:rPr>
          <w:rFonts w:ascii="Calibri" w:hAnsi="Calibri" w:cs="Arial"/>
          <w:bCs/>
          <w:shadow/>
        </w:rPr>
        <w:t>ΟΕΚΛΕΓΕΝΤΩΝ ΑΙΡΕΤΩΝ</w:t>
      </w:r>
      <w:r w:rsidR="00076784" w:rsidRPr="0068123A">
        <w:rPr>
          <w:rFonts w:ascii="Calibri" w:hAnsi="Calibri" w:cs="Arial"/>
          <w:bCs/>
          <w:shadow/>
        </w:rPr>
        <w:t xml:space="preserve"> 2014</w:t>
      </w:r>
      <w:r w:rsidRPr="0068123A">
        <w:rPr>
          <w:rFonts w:ascii="Calibri" w:hAnsi="Calibri" w:cs="Arial"/>
          <w:bCs/>
          <w:shadow/>
        </w:rPr>
        <w:t>-2019</w:t>
      </w:r>
    </w:p>
    <w:p w:rsidR="00F13173" w:rsidRPr="0068123A" w:rsidRDefault="00F13173" w:rsidP="0090575C">
      <w:pPr>
        <w:jc w:val="center"/>
        <w:rPr>
          <w:rFonts w:ascii="Calibri" w:hAnsi="Calibri" w:cs="Arial"/>
          <w:b/>
          <w:bCs/>
          <w:shadow/>
        </w:rPr>
      </w:pPr>
      <w:r w:rsidRPr="0068123A">
        <w:rPr>
          <w:rFonts w:ascii="Calibri" w:hAnsi="Calibri" w:cs="Arial"/>
          <w:b/>
          <w:bCs/>
          <w:shadow/>
        </w:rPr>
        <w:t>«</w:t>
      </w:r>
      <w:r w:rsidR="00917D6D">
        <w:rPr>
          <w:rFonts w:ascii="Calibri" w:hAnsi="Calibri" w:cs="Arial"/>
          <w:b/>
          <w:bCs/>
          <w:shadow/>
        </w:rPr>
        <w:t>Καλή Αρχή</w:t>
      </w:r>
      <w:r w:rsidRPr="0068123A">
        <w:rPr>
          <w:rFonts w:ascii="Calibri" w:hAnsi="Calibri" w:cs="Arial"/>
          <w:b/>
          <w:bCs/>
          <w:shadow/>
        </w:rPr>
        <w:t>»</w:t>
      </w:r>
    </w:p>
    <w:p w:rsidR="0090575C" w:rsidRPr="0068123A" w:rsidRDefault="0090575C" w:rsidP="0090575C">
      <w:pPr>
        <w:jc w:val="center"/>
        <w:rPr>
          <w:rFonts w:ascii="Calibri" w:hAnsi="Calibri" w:cs="Arial"/>
          <w:b/>
          <w:bCs/>
          <w:i/>
          <w:iCs/>
          <w:shadow/>
          <w:sz w:val="22"/>
          <w:szCs w:val="22"/>
        </w:rPr>
      </w:pPr>
    </w:p>
    <w:p w:rsidR="0090575C" w:rsidRPr="0068123A" w:rsidRDefault="00F13173" w:rsidP="0090575C">
      <w:pPr>
        <w:pStyle w:val="a3"/>
        <w:spacing w:after="120"/>
        <w:rPr>
          <w:rFonts w:ascii="Calibri" w:hAnsi="Calibri" w:cs="Tahoma"/>
          <w:sz w:val="22"/>
          <w:szCs w:val="22"/>
          <w:u w:val="single"/>
        </w:rPr>
      </w:pPr>
      <w:r w:rsidRPr="0068123A">
        <w:rPr>
          <w:rFonts w:ascii="Calibri" w:hAnsi="Calibri" w:cs="Tahoma"/>
          <w:sz w:val="22"/>
          <w:szCs w:val="22"/>
          <w:u w:val="single"/>
        </w:rPr>
        <w:t>ΟΔΗΓΙΕΣ ΓΙΑ ΜΕΤΑΚΙΝΗΣΗ ΚΑΙ ΔΙΑΜΟΝΗ</w:t>
      </w:r>
    </w:p>
    <w:p w:rsidR="00076784" w:rsidRPr="0068123A" w:rsidRDefault="00B7521C" w:rsidP="0090575C">
      <w:pPr>
        <w:pStyle w:val="a3"/>
        <w:spacing w:after="120"/>
        <w:jc w:val="both"/>
        <w:rPr>
          <w:rFonts w:ascii="Calibri" w:hAnsi="Calibri" w:cs="Tahoma"/>
          <w:b w:val="0"/>
          <w:bCs w:val="0"/>
          <w:sz w:val="22"/>
          <w:szCs w:val="22"/>
        </w:rPr>
      </w:pPr>
      <w:r w:rsidRPr="0068123A">
        <w:rPr>
          <w:rFonts w:ascii="Calibri" w:hAnsi="Calibri" w:cs="Tahoma"/>
          <w:b w:val="0"/>
          <w:bCs w:val="0"/>
          <w:sz w:val="22"/>
          <w:szCs w:val="22"/>
        </w:rPr>
        <w:t xml:space="preserve">Το </w:t>
      </w:r>
      <w:r w:rsidR="0090575C" w:rsidRPr="0068123A">
        <w:rPr>
          <w:rFonts w:ascii="Calibri" w:hAnsi="Calibri" w:cs="Tahoma"/>
          <w:b w:val="0"/>
          <w:bCs w:val="0"/>
          <w:sz w:val="22"/>
          <w:szCs w:val="22"/>
        </w:rPr>
        <w:t>έργο</w:t>
      </w:r>
      <w:r w:rsidRPr="0068123A">
        <w:rPr>
          <w:rFonts w:ascii="Calibri" w:hAnsi="Calibri" w:cs="Tahoma"/>
          <w:b w:val="0"/>
          <w:bCs w:val="0"/>
          <w:sz w:val="22"/>
          <w:szCs w:val="22"/>
        </w:rPr>
        <w:t xml:space="preserve"> καλύπτει για τους </w:t>
      </w:r>
      <w:r w:rsidR="00076784" w:rsidRPr="0068123A">
        <w:rPr>
          <w:rFonts w:ascii="Calibri" w:hAnsi="Calibri" w:cs="Tahoma"/>
          <w:b w:val="0"/>
          <w:bCs w:val="0"/>
          <w:sz w:val="22"/>
          <w:szCs w:val="22"/>
        </w:rPr>
        <w:t xml:space="preserve">νεοεκλεγέντες δημάρχους </w:t>
      </w:r>
      <w:r w:rsidRPr="0068123A">
        <w:rPr>
          <w:rFonts w:ascii="Calibri" w:hAnsi="Calibri" w:cs="Tahoma"/>
          <w:b w:val="0"/>
          <w:bCs w:val="0"/>
          <w:sz w:val="22"/>
          <w:szCs w:val="22"/>
        </w:rPr>
        <w:t>τις δα</w:t>
      </w:r>
      <w:r w:rsidR="00F13173" w:rsidRPr="0068123A">
        <w:rPr>
          <w:rFonts w:ascii="Calibri" w:hAnsi="Calibri" w:cs="Tahoma"/>
          <w:b w:val="0"/>
          <w:bCs w:val="0"/>
          <w:sz w:val="22"/>
          <w:szCs w:val="22"/>
        </w:rPr>
        <w:t>πάνες μετακίνησης και διαμονής.</w:t>
      </w:r>
      <w:r w:rsidR="00076784" w:rsidRPr="0068123A"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</w:p>
    <w:p w:rsidR="00076784" w:rsidRPr="0068123A" w:rsidRDefault="00076784" w:rsidP="0090575C">
      <w:pPr>
        <w:pStyle w:val="a3"/>
        <w:spacing w:after="120"/>
        <w:jc w:val="both"/>
        <w:rPr>
          <w:rFonts w:ascii="Calibri" w:hAnsi="Calibri" w:cs="Tahoma"/>
          <w:b w:val="0"/>
          <w:sz w:val="22"/>
          <w:szCs w:val="22"/>
        </w:rPr>
      </w:pPr>
      <w:r w:rsidRPr="0068123A">
        <w:rPr>
          <w:rFonts w:ascii="Calibri" w:hAnsi="Calibri" w:cs="Tahoma"/>
          <w:b w:val="0"/>
          <w:bCs w:val="0"/>
          <w:sz w:val="22"/>
          <w:szCs w:val="22"/>
        </w:rPr>
        <w:t>Οι συμμετέχοντες</w:t>
      </w:r>
      <w:r w:rsidR="0090575C" w:rsidRPr="0068123A">
        <w:rPr>
          <w:rFonts w:ascii="Calibri" w:hAnsi="Calibri" w:cs="Tahoma"/>
          <w:b w:val="0"/>
          <w:sz w:val="22"/>
          <w:szCs w:val="22"/>
        </w:rPr>
        <w:t xml:space="preserve"> </w:t>
      </w:r>
      <w:r w:rsidR="000D1817">
        <w:rPr>
          <w:rFonts w:ascii="Calibri" w:hAnsi="Calibri" w:cs="Tahoma"/>
          <w:b w:val="0"/>
          <w:sz w:val="22"/>
          <w:szCs w:val="22"/>
        </w:rPr>
        <w:t xml:space="preserve">νεοεκλεγέντες δήμαρχοι </w:t>
      </w:r>
      <w:r w:rsidR="0090575C" w:rsidRPr="0068123A">
        <w:rPr>
          <w:rFonts w:ascii="Calibri" w:hAnsi="Calibri" w:cs="Tahoma"/>
          <w:b w:val="0"/>
          <w:sz w:val="22"/>
          <w:szCs w:val="22"/>
        </w:rPr>
        <w:t>θα πρέπει να μεριμνήσουν οι ίδιοι για τον τρόπο μετακίνησης</w:t>
      </w:r>
      <w:r w:rsidRPr="0068123A">
        <w:rPr>
          <w:rFonts w:ascii="Calibri" w:hAnsi="Calibri" w:cs="Tahoma"/>
          <w:b w:val="0"/>
          <w:sz w:val="22"/>
          <w:szCs w:val="22"/>
        </w:rPr>
        <w:t xml:space="preserve"> ενώ η διαμονή έχει εξασφαλιστεί στο ξενοδοχείο που αναφέρεται στο Έντυπο Συμμετοχής</w:t>
      </w:r>
      <w:r w:rsidR="0090575C" w:rsidRPr="0068123A">
        <w:rPr>
          <w:rFonts w:ascii="Calibri" w:hAnsi="Calibri" w:cs="Tahoma"/>
          <w:b w:val="0"/>
          <w:sz w:val="22"/>
          <w:szCs w:val="22"/>
        </w:rPr>
        <w:t xml:space="preserve">. </w:t>
      </w:r>
    </w:p>
    <w:p w:rsidR="0002299A" w:rsidRPr="0068123A" w:rsidRDefault="0002299A" w:rsidP="0090575C">
      <w:pPr>
        <w:pStyle w:val="a3"/>
        <w:spacing w:after="120"/>
        <w:jc w:val="both"/>
        <w:rPr>
          <w:rFonts w:ascii="Calibri" w:hAnsi="Calibri" w:cs="Tahoma"/>
          <w:sz w:val="22"/>
          <w:szCs w:val="22"/>
          <w:u w:val="single"/>
        </w:rPr>
      </w:pPr>
    </w:p>
    <w:p w:rsidR="0002299A" w:rsidRPr="0068123A" w:rsidRDefault="0002299A" w:rsidP="0090575C">
      <w:pPr>
        <w:pStyle w:val="a3"/>
        <w:spacing w:after="120"/>
        <w:jc w:val="both"/>
        <w:rPr>
          <w:rFonts w:ascii="Calibri" w:hAnsi="Calibri" w:cs="Tahoma"/>
          <w:sz w:val="22"/>
          <w:szCs w:val="22"/>
          <w:u w:val="single"/>
        </w:rPr>
      </w:pPr>
      <w:r w:rsidRPr="0068123A">
        <w:rPr>
          <w:rFonts w:ascii="Calibri" w:hAnsi="Calibri" w:cs="Tahoma"/>
          <w:sz w:val="22"/>
          <w:szCs w:val="22"/>
          <w:u w:val="single"/>
        </w:rPr>
        <w:t>Μετακίνηση</w:t>
      </w:r>
    </w:p>
    <w:p w:rsidR="0090575C" w:rsidRPr="0068123A" w:rsidRDefault="00076784" w:rsidP="0090575C">
      <w:pPr>
        <w:pStyle w:val="a3"/>
        <w:spacing w:after="120"/>
        <w:jc w:val="both"/>
        <w:rPr>
          <w:rFonts w:ascii="Calibri" w:hAnsi="Calibri" w:cs="Tahoma"/>
          <w:b w:val="0"/>
          <w:sz w:val="22"/>
          <w:szCs w:val="22"/>
        </w:rPr>
      </w:pPr>
      <w:r w:rsidRPr="0068123A">
        <w:rPr>
          <w:rFonts w:ascii="Calibri" w:hAnsi="Calibri" w:cs="Tahoma"/>
          <w:b w:val="0"/>
          <w:sz w:val="22"/>
          <w:szCs w:val="22"/>
        </w:rPr>
        <w:t>Ως προς τη μετακίνηση, α</w:t>
      </w:r>
      <w:r w:rsidR="0090575C" w:rsidRPr="0068123A">
        <w:rPr>
          <w:rFonts w:ascii="Calibri" w:hAnsi="Calibri" w:cs="Tahoma"/>
          <w:b w:val="0"/>
          <w:sz w:val="22"/>
          <w:szCs w:val="22"/>
        </w:rPr>
        <w:t xml:space="preserve">φού </w:t>
      </w:r>
      <w:r w:rsidRPr="0068123A">
        <w:rPr>
          <w:rFonts w:ascii="Calibri" w:hAnsi="Calibri" w:cs="Tahoma"/>
          <w:b w:val="0"/>
          <w:sz w:val="22"/>
          <w:szCs w:val="22"/>
        </w:rPr>
        <w:t>καλυφθεί</w:t>
      </w:r>
      <w:r w:rsidR="0002299A" w:rsidRPr="0068123A">
        <w:rPr>
          <w:rFonts w:ascii="Calibri" w:hAnsi="Calibri" w:cs="Tahoma"/>
          <w:b w:val="0"/>
          <w:sz w:val="22"/>
          <w:szCs w:val="22"/>
        </w:rPr>
        <w:t xml:space="preserve"> </w:t>
      </w:r>
      <w:r w:rsidR="0090575C" w:rsidRPr="0068123A">
        <w:rPr>
          <w:rFonts w:ascii="Calibri" w:hAnsi="Calibri" w:cs="Tahoma"/>
          <w:b w:val="0"/>
          <w:sz w:val="22"/>
          <w:szCs w:val="22"/>
        </w:rPr>
        <w:t xml:space="preserve">με </w:t>
      </w:r>
      <w:r w:rsidRPr="0068123A">
        <w:rPr>
          <w:rFonts w:ascii="Calibri" w:hAnsi="Calibri" w:cs="Tahoma"/>
          <w:b w:val="0"/>
          <w:sz w:val="22"/>
          <w:szCs w:val="22"/>
        </w:rPr>
        <w:t>έξοδα των ιδίων</w:t>
      </w:r>
      <w:r w:rsidR="0090575C" w:rsidRPr="0068123A">
        <w:rPr>
          <w:rFonts w:ascii="Calibri" w:hAnsi="Calibri" w:cs="Tahoma"/>
          <w:b w:val="0"/>
          <w:sz w:val="22"/>
          <w:szCs w:val="22"/>
        </w:rPr>
        <w:t xml:space="preserve">, θα </w:t>
      </w:r>
      <w:r w:rsidRPr="0068123A">
        <w:rPr>
          <w:rFonts w:ascii="Calibri" w:hAnsi="Calibri" w:cs="Tahoma"/>
          <w:b w:val="0"/>
          <w:sz w:val="22"/>
          <w:szCs w:val="22"/>
        </w:rPr>
        <w:t xml:space="preserve">πρέπει να </w:t>
      </w:r>
      <w:r w:rsidR="00332663" w:rsidRPr="0068123A">
        <w:rPr>
          <w:rFonts w:ascii="Calibri" w:hAnsi="Calibri" w:cs="Tahoma"/>
          <w:b w:val="0"/>
          <w:sz w:val="22"/>
          <w:szCs w:val="22"/>
        </w:rPr>
        <w:t>αποσταλούν</w:t>
      </w:r>
      <w:r w:rsidR="0090575C" w:rsidRPr="0068123A">
        <w:rPr>
          <w:rFonts w:ascii="Calibri" w:hAnsi="Calibri" w:cs="Tahoma"/>
          <w:b w:val="0"/>
          <w:sz w:val="22"/>
          <w:szCs w:val="22"/>
        </w:rPr>
        <w:t xml:space="preserve"> </w:t>
      </w:r>
      <w:r w:rsidR="00332663" w:rsidRPr="0068123A">
        <w:rPr>
          <w:rFonts w:ascii="Calibri" w:hAnsi="Calibri" w:cs="Tahoma"/>
          <w:b w:val="0"/>
          <w:sz w:val="22"/>
          <w:szCs w:val="22"/>
        </w:rPr>
        <w:t xml:space="preserve">τα αντίστοιχα παραστατικά </w:t>
      </w:r>
      <w:r w:rsidR="0090575C" w:rsidRPr="0068123A">
        <w:rPr>
          <w:rFonts w:ascii="Calibri" w:hAnsi="Calibri" w:cs="Tahoma"/>
          <w:b w:val="0"/>
          <w:sz w:val="22"/>
          <w:szCs w:val="22"/>
        </w:rPr>
        <w:t>στην Ε</w:t>
      </w:r>
      <w:r w:rsidR="006C6408" w:rsidRPr="0068123A">
        <w:rPr>
          <w:rFonts w:ascii="Calibri" w:hAnsi="Calibri" w:cs="Tahoma"/>
          <w:b w:val="0"/>
          <w:sz w:val="22"/>
          <w:szCs w:val="22"/>
        </w:rPr>
        <w:t>.</w:t>
      </w:r>
      <w:r w:rsidR="0090575C" w:rsidRPr="0068123A">
        <w:rPr>
          <w:rFonts w:ascii="Calibri" w:hAnsi="Calibri" w:cs="Tahoma"/>
          <w:b w:val="0"/>
          <w:sz w:val="22"/>
          <w:szCs w:val="22"/>
        </w:rPr>
        <w:t>Ε</w:t>
      </w:r>
      <w:r w:rsidR="006C6408" w:rsidRPr="0068123A">
        <w:rPr>
          <w:rFonts w:ascii="Calibri" w:hAnsi="Calibri" w:cs="Tahoma"/>
          <w:b w:val="0"/>
          <w:sz w:val="22"/>
          <w:szCs w:val="22"/>
        </w:rPr>
        <w:t>.</w:t>
      </w:r>
      <w:r w:rsidR="0090575C" w:rsidRPr="0068123A">
        <w:rPr>
          <w:rFonts w:ascii="Calibri" w:hAnsi="Calibri" w:cs="Tahoma"/>
          <w:b w:val="0"/>
          <w:sz w:val="22"/>
          <w:szCs w:val="22"/>
        </w:rPr>
        <w:t>Τ</w:t>
      </w:r>
      <w:r w:rsidR="006C6408" w:rsidRPr="0068123A">
        <w:rPr>
          <w:rFonts w:ascii="Calibri" w:hAnsi="Calibri" w:cs="Tahoma"/>
          <w:b w:val="0"/>
          <w:sz w:val="22"/>
          <w:szCs w:val="22"/>
        </w:rPr>
        <w:t>.</w:t>
      </w:r>
      <w:r w:rsidR="0090575C" w:rsidRPr="0068123A">
        <w:rPr>
          <w:rFonts w:ascii="Calibri" w:hAnsi="Calibri" w:cs="Tahoma"/>
          <w:b w:val="0"/>
          <w:sz w:val="22"/>
          <w:szCs w:val="22"/>
        </w:rPr>
        <w:t>Α</w:t>
      </w:r>
      <w:r w:rsidR="006C6408" w:rsidRPr="0068123A">
        <w:rPr>
          <w:rFonts w:ascii="Calibri" w:hAnsi="Calibri" w:cs="Tahoma"/>
          <w:b w:val="0"/>
          <w:sz w:val="22"/>
          <w:szCs w:val="22"/>
        </w:rPr>
        <w:t>.</w:t>
      </w:r>
      <w:r w:rsidR="0090575C" w:rsidRPr="0068123A">
        <w:rPr>
          <w:rFonts w:ascii="Calibri" w:hAnsi="Calibri" w:cs="Tahoma"/>
          <w:b w:val="0"/>
          <w:sz w:val="22"/>
          <w:szCs w:val="22"/>
        </w:rPr>
        <w:t>Α</w:t>
      </w:r>
      <w:r w:rsidR="0090575C" w:rsidRPr="0068123A">
        <w:rPr>
          <w:rFonts w:ascii="Calibri" w:hAnsi="Calibri" w:cs="Tahoma"/>
          <w:sz w:val="22"/>
          <w:szCs w:val="22"/>
        </w:rPr>
        <w:t xml:space="preserve"> </w:t>
      </w:r>
      <w:r w:rsidR="0090575C" w:rsidRPr="0068123A">
        <w:rPr>
          <w:rFonts w:ascii="Calibri" w:hAnsi="Calibri" w:cs="Tahoma"/>
          <w:b w:val="0"/>
          <w:sz w:val="22"/>
          <w:szCs w:val="22"/>
        </w:rPr>
        <w:t xml:space="preserve">και στη συνέχεια </w:t>
      </w:r>
      <w:r w:rsidR="006C6408" w:rsidRPr="0068123A">
        <w:rPr>
          <w:rFonts w:ascii="Calibri" w:hAnsi="Calibri" w:cs="Tahoma"/>
          <w:b w:val="0"/>
          <w:sz w:val="22"/>
          <w:szCs w:val="22"/>
        </w:rPr>
        <w:t xml:space="preserve">θα αποζημιωθούν </w:t>
      </w:r>
      <w:r w:rsidR="0090575C" w:rsidRPr="0068123A">
        <w:rPr>
          <w:rFonts w:ascii="Calibri" w:hAnsi="Calibri" w:cs="Tahoma"/>
          <w:b w:val="0"/>
          <w:sz w:val="22"/>
          <w:szCs w:val="22"/>
        </w:rPr>
        <w:t>σε τραπεζικό τους λογαριασμό</w:t>
      </w:r>
      <w:r w:rsidR="008C42D9" w:rsidRPr="0068123A">
        <w:rPr>
          <w:rFonts w:ascii="Calibri" w:hAnsi="Calibri" w:cs="Tahoma"/>
          <w:b w:val="0"/>
          <w:sz w:val="22"/>
          <w:szCs w:val="22"/>
        </w:rPr>
        <w:t>,</w:t>
      </w:r>
      <w:r w:rsidR="004664AE" w:rsidRPr="0068123A">
        <w:rPr>
          <w:rFonts w:ascii="Calibri" w:hAnsi="Calibri" w:cs="Tahoma"/>
          <w:b w:val="0"/>
          <w:sz w:val="22"/>
          <w:szCs w:val="22"/>
        </w:rPr>
        <w:t xml:space="preserve"> που οι ίδιοι θα υποδείξουν</w:t>
      </w:r>
      <w:r w:rsidR="0090575C" w:rsidRPr="0068123A">
        <w:rPr>
          <w:rFonts w:ascii="Calibri" w:hAnsi="Calibri" w:cs="Tahoma"/>
          <w:b w:val="0"/>
          <w:sz w:val="22"/>
          <w:szCs w:val="22"/>
        </w:rPr>
        <w:t>.</w:t>
      </w:r>
    </w:p>
    <w:p w:rsidR="00B7521C" w:rsidRPr="0068123A" w:rsidRDefault="00B7521C" w:rsidP="00426A0F">
      <w:pPr>
        <w:pStyle w:val="a3"/>
        <w:spacing w:after="120"/>
        <w:jc w:val="both"/>
        <w:rPr>
          <w:rFonts w:ascii="Calibri" w:hAnsi="Calibri" w:cs="Tahoma"/>
          <w:b w:val="0"/>
          <w:sz w:val="22"/>
          <w:szCs w:val="22"/>
        </w:rPr>
      </w:pPr>
      <w:r w:rsidRPr="0068123A">
        <w:rPr>
          <w:rFonts w:ascii="Calibri" w:hAnsi="Calibri" w:cs="Tahoma"/>
          <w:b w:val="0"/>
          <w:sz w:val="22"/>
          <w:szCs w:val="22"/>
        </w:rPr>
        <w:t xml:space="preserve">Τα </w:t>
      </w:r>
      <w:r w:rsidRPr="0068123A">
        <w:rPr>
          <w:rFonts w:ascii="Calibri" w:hAnsi="Calibri" w:cs="Tahoma"/>
          <w:sz w:val="22"/>
          <w:szCs w:val="22"/>
        </w:rPr>
        <w:t>παραστατικά</w:t>
      </w:r>
      <w:r w:rsidRPr="0068123A">
        <w:rPr>
          <w:rFonts w:ascii="Calibri" w:hAnsi="Calibri" w:cs="Tahoma"/>
          <w:b w:val="0"/>
          <w:sz w:val="22"/>
          <w:szCs w:val="22"/>
        </w:rPr>
        <w:t xml:space="preserve"> που απαιτούνται</w:t>
      </w:r>
      <w:r w:rsidR="002C5CB5">
        <w:rPr>
          <w:rFonts w:ascii="Calibri" w:hAnsi="Calibri" w:cs="Tahoma"/>
          <w:b w:val="0"/>
          <w:sz w:val="22"/>
          <w:szCs w:val="22"/>
        </w:rPr>
        <w:t xml:space="preserve"> </w:t>
      </w:r>
      <w:r w:rsidR="002C5CB5" w:rsidRPr="002C5CB5">
        <w:rPr>
          <w:rFonts w:ascii="Calibri" w:hAnsi="Calibri" w:cs="Tahoma"/>
          <w:sz w:val="22"/>
          <w:szCs w:val="22"/>
        </w:rPr>
        <w:t>απαραιτήτως</w:t>
      </w:r>
      <w:r w:rsidRPr="0068123A">
        <w:rPr>
          <w:rFonts w:ascii="Calibri" w:hAnsi="Calibri" w:cs="Tahoma"/>
          <w:b w:val="0"/>
          <w:sz w:val="22"/>
          <w:szCs w:val="22"/>
        </w:rPr>
        <w:t xml:space="preserve"> για την </w:t>
      </w:r>
      <w:r w:rsidR="0090575C" w:rsidRPr="0068123A">
        <w:rPr>
          <w:rFonts w:ascii="Calibri" w:hAnsi="Calibri" w:cs="Tahoma"/>
          <w:b w:val="0"/>
          <w:sz w:val="22"/>
          <w:szCs w:val="22"/>
        </w:rPr>
        <w:t>επιλεξιμότητα των δαπανών είναι:</w:t>
      </w:r>
    </w:p>
    <w:p w:rsidR="00F13173" w:rsidRPr="0068123A" w:rsidRDefault="00F13173" w:rsidP="00426A0F">
      <w:pPr>
        <w:pStyle w:val="a3"/>
        <w:spacing w:after="120"/>
        <w:jc w:val="both"/>
        <w:rPr>
          <w:rFonts w:ascii="Calibri" w:hAnsi="Calibri" w:cs="Tahoma"/>
          <w:sz w:val="22"/>
          <w:szCs w:val="22"/>
        </w:rPr>
      </w:pPr>
      <w:r w:rsidRPr="0068123A">
        <w:rPr>
          <w:rFonts w:ascii="Calibri" w:hAnsi="Calibri" w:cs="Tahoma"/>
          <w:sz w:val="22"/>
          <w:szCs w:val="22"/>
        </w:rPr>
        <w:t>Α. Με αεροπλάνο</w:t>
      </w:r>
    </w:p>
    <w:p w:rsidR="00F13173" w:rsidRPr="0068123A" w:rsidRDefault="00F13173" w:rsidP="00076784">
      <w:pPr>
        <w:pStyle w:val="a3"/>
        <w:numPr>
          <w:ilvl w:val="0"/>
          <w:numId w:val="7"/>
        </w:numPr>
        <w:spacing w:after="120"/>
        <w:jc w:val="both"/>
        <w:rPr>
          <w:rFonts w:ascii="Calibri" w:hAnsi="Calibri" w:cs="Tahoma"/>
          <w:b w:val="0"/>
          <w:sz w:val="22"/>
          <w:szCs w:val="22"/>
        </w:rPr>
      </w:pPr>
      <w:r w:rsidRPr="0068123A">
        <w:rPr>
          <w:rFonts w:ascii="Calibri" w:hAnsi="Calibri" w:cs="Tahoma"/>
          <w:b w:val="0"/>
          <w:sz w:val="22"/>
          <w:szCs w:val="22"/>
        </w:rPr>
        <w:t xml:space="preserve">Απόδειξη πώλησης εισιτηρίου </w:t>
      </w:r>
      <w:r w:rsidR="00DC26E7" w:rsidRPr="0068123A">
        <w:rPr>
          <w:rFonts w:ascii="Calibri" w:hAnsi="Calibri" w:cs="Tahoma"/>
          <w:b w:val="0"/>
          <w:sz w:val="22"/>
          <w:szCs w:val="22"/>
        </w:rPr>
        <w:t xml:space="preserve">οικονομικής θέσης </w:t>
      </w:r>
      <w:r w:rsidR="002C5CB5">
        <w:rPr>
          <w:rFonts w:ascii="Calibri" w:hAnsi="Calibri" w:cs="Tahoma"/>
          <w:b w:val="0"/>
          <w:sz w:val="22"/>
          <w:szCs w:val="22"/>
        </w:rPr>
        <w:t>στο όνομα του συμμετέχοντος</w:t>
      </w:r>
    </w:p>
    <w:p w:rsidR="00F13173" w:rsidRPr="0068123A" w:rsidRDefault="002C5CB5" w:rsidP="00076784">
      <w:pPr>
        <w:pStyle w:val="a3"/>
        <w:numPr>
          <w:ilvl w:val="0"/>
          <w:numId w:val="7"/>
        </w:numPr>
        <w:spacing w:after="120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Κάρτες επιβίβασης</w:t>
      </w:r>
    </w:p>
    <w:p w:rsidR="00F13173" w:rsidRPr="0068123A" w:rsidRDefault="00F13173" w:rsidP="00426A0F">
      <w:pPr>
        <w:pStyle w:val="a3"/>
        <w:spacing w:after="120"/>
        <w:jc w:val="both"/>
        <w:rPr>
          <w:rFonts w:ascii="Calibri" w:hAnsi="Calibri" w:cs="Tahoma"/>
          <w:sz w:val="22"/>
          <w:szCs w:val="22"/>
        </w:rPr>
      </w:pPr>
      <w:r w:rsidRPr="0068123A">
        <w:rPr>
          <w:rFonts w:ascii="Calibri" w:hAnsi="Calibri" w:cs="Tahoma"/>
          <w:sz w:val="22"/>
          <w:szCs w:val="22"/>
        </w:rPr>
        <w:t>Β. Με πλοίο</w:t>
      </w:r>
      <w:r w:rsidR="00076784" w:rsidRPr="0068123A">
        <w:rPr>
          <w:rFonts w:ascii="Calibri" w:hAnsi="Calibri" w:cs="Tahoma"/>
          <w:sz w:val="22"/>
          <w:szCs w:val="22"/>
        </w:rPr>
        <w:t xml:space="preserve"> ή λεωφορείο ΚΤΕΛ</w:t>
      </w:r>
      <w:r w:rsidR="00C55A8B" w:rsidRPr="0068123A">
        <w:rPr>
          <w:rFonts w:ascii="Calibri" w:hAnsi="Calibri" w:cs="Tahoma"/>
          <w:sz w:val="22"/>
          <w:szCs w:val="22"/>
        </w:rPr>
        <w:t xml:space="preserve"> ή τ</w:t>
      </w:r>
      <w:r w:rsidR="00076784" w:rsidRPr="0068123A">
        <w:rPr>
          <w:rFonts w:ascii="Calibri" w:hAnsi="Calibri" w:cs="Tahoma"/>
          <w:sz w:val="22"/>
          <w:szCs w:val="22"/>
        </w:rPr>
        <w:t>ρένο</w:t>
      </w:r>
    </w:p>
    <w:p w:rsidR="00F13173" w:rsidRPr="0068123A" w:rsidRDefault="002C5CB5" w:rsidP="00076784">
      <w:pPr>
        <w:pStyle w:val="a3"/>
        <w:numPr>
          <w:ilvl w:val="0"/>
          <w:numId w:val="8"/>
        </w:numPr>
        <w:spacing w:after="120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Εισιτήρια</w:t>
      </w:r>
    </w:p>
    <w:p w:rsidR="00F13173" w:rsidRPr="0068123A" w:rsidRDefault="00076784" w:rsidP="00426A0F">
      <w:pPr>
        <w:pStyle w:val="a3"/>
        <w:spacing w:after="120"/>
        <w:jc w:val="both"/>
        <w:rPr>
          <w:rFonts w:ascii="Calibri" w:hAnsi="Calibri" w:cs="Tahoma"/>
          <w:sz w:val="22"/>
          <w:szCs w:val="22"/>
        </w:rPr>
      </w:pPr>
      <w:r w:rsidRPr="0068123A">
        <w:rPr>
          <w:rFonts w:ascii="Calibri" w:hAnsi="Calibri" w:cs="Tahoma"/>
          <w:sz w:val="22"/>
          <w:szCs w:val="22"/>
        </w:rPr>
        <w:t>Γ</w:t>
      </w:r>
      <w:r w:rsidR="00F13173" w:rsidRPr="0068123A">
        <w:rPr>
          <w:rFonts w:ascii="Calibri" w:hAnsi="Calibri" w:cs="Tahoma"/>
          <w:sz w:val="22"/>
          <w:szCs w:val="22"/>
        </w:rPr>
        <w:t>. Με αυτοκίνητο ΙΧ</w:t>
      </w:r>
    </w:p>
    <w:p w:rsidR="00F13173" w:rsidRPr="0068123A" w:rsidRDefault="00426A0F" w:rsidP="00724772">
      <w:pPr>
        <w:pStyle w:val="a3"/>
        <w:numPr>
          <w:ilvl w:val="0"/>
          <w:numId w:val="8"/>
        </w:numPr>
        <w:spacing w:after="120"/>
        <w:jc w:val="both"/>
        <w:rPr>
          <w:rFonts w:ascii="Calibri" w:hAnsi="Calibri" w:cs="Tahoma"/>
          <w:b w:val="0"/>
          <w:i/>
          <w:sz w:val="22"/>
          <w:szCs w:val="22"/>
        </w:rPr>
      </w:pPr>
      <w:r w:rsidRPr="0068123A">
        <w:rPr>
          <w:rFonts w:ascii="Calibri" w:hAnsi="Calibri" w:cs="Tahoma"/>
          <w:b w:val="0"/>
          <w:sz w:val="22"/>
          <w:szCs w:val="22"/>
        </w:rPr>
        <w:t>Απόδειξη βενζίνης</w:t>
      </w:r>
      <w:r w:rsidR="00FD3266">
        <w:rPr>
          <w:rFonts w:ascii="Calibri" w:hAnsi="Calibri" w:cs="Tahoma"/>
          <w:b w:val="0"/>
          <w:sz w:val="22"/>
          <w:szCs w:val="22"/>
        </w:rPr>
        <w:t xml:space="preserve"> (</w:t>
      </w:r>
      <w:r w:rsidR="00FD3266">
        <w:rPr>
          <w:rFonts w:ascii="Calibri" w:hAnsi="Calibri" w:cs="Tahoma"/>
          <w:b w:val="0"/>
          <w:i/>
          <w:sz w:val="22"/>
          <w:szCs w:val="22"/>
        </w:rPr>
        <w:t>η</w:t>
      </w:r>
      <w:r w:rsidR="00550721" w:rsidRPr="0068123A">
        <w:rPr>
          <w:rFonts w:ascii="Calibri" w:hAnsi="Calibri" w:cs="Tahoma"/>
          <w:b w:val="0"/>
          <w:i/>
          <w:sz w:val="22"/>
          <w:szCs w:val="22"/>
        </w:rPr>
        <w:t xml:space="preserve"> χιλιομετρική αποζημίωση είναι</w:t>
      </w:r>
      <w:r w:rsidR="00F13173" w:rsidRPr="0068123A">
        <w:rPr>
          <w:rFonts w:ascii="Calibri" w:hAnsi="Calibri" w:cs="Tahoma"/>
          <w:b w:val="0"/>
          <w:i/>
          <w:sz w:val="22"/>
          <w:szCs w:val="22"/>
        </w:rPr>
        <w:t xml:space="preserve"> 0,15ευρώ/km</w:t>
      </w:r>
      <w:r w:rsidR="00FD3266">
        <w:rPr>
          <w:rFonts w:ascii="Calibri" w:hAnsi="Calibri" w:cs="Tahoma"/>
          <w:b w:val="0"/>
          <w:i/>
          <w:sz w:val="22"/>
          <w:szCs w:val="22"/>
        </w:rPr>
        <w:t>)</w:t>
      </w:r>
    </w:p>
    <w:p w:rsidR="00F13173" w:rsidRPr="0068123A" w:rsidRDefault="00F13173" w:rsidP="00076784">
      <w:pPr>
        <w:pStyle w:val="a3"/>
        <w:numPr>
          <w:ilvl w:val="0"/>
          <w:numId w:val="8"/>
        </w:numPr>
        <w:spacing w:after="120"/>
        <w:jc w:val="both"/>
        <w:rPr>
          <w:rFonts w:ascii="Calibri" w:hAnsi="Calibri" w:cs="Tahoma"/>
          <w:b w:val="0"/>
          <w:sz w:val="22"/>
          <w:szCs w:val="22"/>
        </w:rPr>
      </w:pPr>
      <w:r w:rsidRPr="0068123A">
        <w:rPr>
          <w:rFonts w:ascii="Calibri" w:hAnsi="Calibri" w:cs="Tahoma"/>
          <w:b w:val="0"/>
          <w:sz w:val="22"/>
          <w:szCs w:val="22"/>
        </w:rPr>
        <w:t>Αποδείξεις διοδίων</w:t>
      </w:r>
    </w:p>
    <w:p w:rsidR="00B20EA3" w:rsidRPr="0068123A" w:rsidRDefault="004664AE">
      <w:pPr>
        <w:pStyle w:val="a3"/>
        <w:spacing w:after="120"/>
        <w:jc w:val="both"/>
        <w:rPr>
          <w:rFonts w:ascii="Calibri" w:hAnsi="Calibri" w:cs="Tahoma"/>
          <w:b w:val="0"/>
          <w:i/>
          <w:sz w:val="22"/>
          <w:szCs w:val="22"/>
        </w:rPr>
      </w:pPr>
      <w:r w:rsidRPr="0068123A">
        <w:rPr>
          <w:rFonts w:ascii="Calibri" w:hAnsi="Calibri" w:cs="Tahoma"/>
          <w:b w:val="0"/>
          <w:i/>
          <w:sz w:val="22"/>
          <w:szCs w:val="22"/>
        </w:rPr>
        <w:t xml:space="preserve">Σημείωση: Δεν καλύπτονται </w:t>
      </w:r>
      <w:r w:rsidR="00332663" w:rsidRPr="0068123A">
        <w:rPr>
          <w:rFonts w:ascii="Calibri" w:hAnsi="Calibri" w:cs="Tahoma"/>
          <w:b w:val="0"/>
          <w:i/>
          <w:sz w:val="22"/>
          <w:szCs w:val="22"/>
        </w:rPr>
        <w:t>οι μετακινήσεις με</w:t>
      </w:r>
      <w:r w:rsidRPr="0068123A">
        <w:rPr>
          <w:rFonts w:ascii="Calibri" w:hAnsi="Calibri" w:cs="Tahoma"/>
          <w:b w:val="0"/>
          <w:i/>
          <w:sz w:val="22"/>
          <w:szCs w:val="22"/>
        </w:rPr>
        <w:t xml:space="preserve"> ταξί</w:t>
      </w:r>
      <w:r w:rsidR="00332663" w:rsidRPr="0068123A">
        <w:rPr>
          <w:rFonts w:ascii="Calibri" w:hAnsi="Calibri" w:cs="Tahoma"/>
          <w:b w:val="0"/>
          <w:i/>
          <w:sz w:val="22"/>
          <w:szCs w:val="22"/>
        </w:rPr>
        <w:t>.</w:t>
      </w:r>
    </w:p>
    <w:p w:rsidR="004664AE" w:rsidRPr="0068123A" w:rsidRDefault="004664AE">
      <w:pPr>
        <w:pStyle w:val="a3"/>
        <w:spacing w:after="120"/>
        <w:jc w:val="both"/>
        <w:rPr>
          <w:rFonts w:ascii="Calibri" w:hAnsi="Calibri" w:cs="Tahoma"/>
          <w:sz w:val="22"/>
          <w:szCs w:val="22"/>
        </w:rPr>
      </w:pPr>
    </w:p>
    <w:p w:rsidR="00B7521C" w:rsidRPr="0068123A" w:rsidRDefault="00426A0F">
      <w:pPr>
        <w:pStyle w:val="a3"/>
        <w:spacing w:after="120"/>
        <w:jc w:val="both"/>
        <w:rPr>
          <w:rFonts w:ascii="Calibri" w:hAnsi="Calibri" w:cs="Tahoma"/>
          <w:sz w:val="22"/>
          <w:szCs w:val="22"/>
          <w:u w:val="single"/>
        </w:rPr>
      </w:pPr>
      <w:r w:rsidRPr="0068123A">
        <w:rPr>
          <w:rFonts w:ascii="Calibri" w:hAnsi="Calibri" w:cs="Tahoma"/>
          <w:sz w:val="22"/>
          <w:szCs w:val="22"/>
          <w:u w:val="single"/>
        </w:rPr>
        <w:t>Διαμονή</w:t>
      </w:r>
    </w:p>
    <w:p w:rsidR="00426A0F" w:rsidRPr="0068123A" w:rsidRDefault="00332663">
      <w:pPr>
        <w:pStyle w:val="a3"/>
        <w:spacing w:after="120"/>
        <w:jc w:val="both"/>
        <w:rPr>
          <w:rFonts w:ascii="Calibri" w:hAnsi="Calibri" w:cs="Tahoma"/>
          <w:b w:val="0"/>
          <w:bCs w:val="0"/>
          <w:sz w:val="22"/>
          <w:szCs w:val="22"/>
        </w:rPr>
      </w:pPr>
      <w:r w:rsidRPr="0068123A">
        <w:rPr>
          <w:rFonts w:ascii="Calibri" w:hAnsi="Calibri" w:cs="Tahoma"/>
          <w:b w:val="0"/>
          <w:bCs w:val="0"/>
          <w:sz w:val="22"/>
          <w:szCs w:val="22"/>
        </w:rPr>
        <w:t>Ως προς τη διαμονή, θα πρέπει να συμπληρωθούν</w:t>
      </w:r>
      <w:r w:rsidR="00426A0F" w:rsidRPr="0068123A">
        <w:rPr>
          <w:rFonts w:ascii="Calibri" w:hAnsi="Calibri" w:cs="Tahoma"/>
          <w:b w:val="0"/>
          <w:bCs w:val="0"/>
          <w:sz w:val="22"/>
          <w:szCs w:val="22"/>
        </w:rPr>
        <w:t xml:space="preserve"> στο Έντυπο Συμμετοχής </w:t>
      </w:r>
      <w:r w:rsidRPr="0068123A">
        <w:rPr>
          <w:rFonts w:ascii="Calibri" w:hAnsi="Calibri" w:cs="Tahoma"/>
          <w:b w:val="0"/>
          <w:bCs w:val="0"/>
          <w:sz w:val="22"/>
          <w:szCs w:val="22"/>
        </w:rPr>
        <w:t>οι</w:t>
      </w:r>
      <w:r w:rsidR="00426A0F" w:rsidRPr="0068123A">
        <w:rPr>
          <w:rFonts w:ascii="Calibri" w:hAnsi="Calibri" w:cs="Tahoma"/>
          <w:b w:val="0"/>
          <w:bCs w:val="0"/>
          <w:sz w:val="22"/>
          <w:szCs w:val="22"/>
        </w:rPr>
        <w:t xml:space="preserve"> ημέρ</w:t>
      </w:r>
      <w:r w:rsidRPr="0068123A">
        <w:rPr>
          <w:rFonts w:ascii="Calibri" w:hAnsi="Calibri" w:cs="Tahoma"/>
          <w:b w:val="0"/>
          <w:bCs w:val="0"/>
          <w:sz w:val="22"/>
          <w:szCs w:val="22"/>
        </w:rPr>
        <w:t xml:space="preserve">ες διαμονής του συμμετέχοντα </w:t>
      </w:r>
      <w:r w:rsidR="00426A0F" w:rsidRPr="0068123A">
        <w:rPr>
          <w:rFonts w:ascii="Calibri" w:hAnsi="Calibri" w:cs="Tahoma"/>
          <w:b w:val="0"/>
          <w:bCs w:val="0"/>
          <w:sz w:val="22"/>
          <w:szCs w:val="22"/>
        </w:rPr>
        <w:t>στο ξενοδοχείο που υποδει</w:t>
      </w:r>
      <w:r w:rsidRPr="0068123A">
        <w:rPr>
          <w:rFonts w:ascii="Calibri" w:hAnsi="Calibri" w:cs="Tahoma"/>
          <w:b w:val="0"/>
          <w:bCs w:val="0"/>
          <w:sz w:val="22"/>
          <w:szCs w:val="22"/>
        </w:rPr>
        <w:t>κνύεται. Επισημαίνουμε ότι έχει</w:t>
      </w:r>
      <w:r w:rsidR="00426A0F" w:rsidRPr="0068123A">
        <w:rPr>
          <w:rFonts w:ascii="Calibri" w:hAnsi="Calibri" w:cs="Tahoma"/>
          <w:b w:val="0"/>
          <w:bCs w:val="0"/>
          <w:sz w:val="22"/>
          <w:szCs w:val="22"/>
        </w:rPr>
        <w:t xml:space="preserve"> γίνει κρ</w:t>
      </w:r>
      <w:r w:rsidRPr="0068123A">
        <w:rPr>
          <w:rFonts w:ascii="Calibri" w:hAnsi="Calibri" w:cs="Tahoma"/>
          <w:b w:val="0"/>
          <w:bCs w:val="0"/>
          <w:sz w:val="22"/>
          <w:szCs w:val="22"/>
        </w:rPr>
        <w:t>άτηση μονόκλινου</w:t>
      </w:r>
      <w:r w:rsidR="00426A0F" w:rsidRPr="0068123A">
        <w:rPr>
          <w:rFonts w:ascii="Calibri" w:hAnsi="Calibri" w:cs="Tahoma"/>
          <w:b w:val="0"/>
          <w:bCs w:val="0"/>
          <w:sz w:val="22"/>
          <w:szCs w:val="22"/>
        </w:rPr>
        <w:t xml:space="preserve"> δωματί</w:t>
      </w:r>
      <w:r w:rsidRPr="0068123A">
        <w:rPr>
          <w:rFonts w:ascii="Calibri" w:hAnsi="Calibri" w:cs="Tahoma"/>
          <w:b w:val="0"/>
          <w:bCs w:val="0"/>
          <w:sz w:val="22"/>
          <w:szCs w:val="22"/>
        </w:rPr>
        <w:t>ου</w:t>
      </w:r>
      <w:r w:rsidR="00426A0F" w:rsidRPr="0068123A">
        <w:rPr>
          <w:rFonts w:ascii="Calibri" w:hAnsi="Calibri" w:cs="Tahoma"/>
          <w:b w:val="0"/>
          <w:bCs w:val="0"/>
          <w:sz w:val="22"/>
          <w:szCs w:val="22"/>
        </w:rPr>
        <w:t xml:space="preserve"> με πρωινό. Τυχόν αλλαγές και προσωπ</w:t>
      </w:r>
      <w:r w:rsidRPr="0068123A">
        <w:rPr>
          <w:rFonts w:ascii="Calibri" w:hAnsi="Calibri" w:cs="Tahoma"/>
          <w:b w:val="0"/>
          <w:bCs w:val="0"/>
          <w:sz w:val="22"/>
          <w:szCs w:val="22"/>
        </w:rPr>
        <w:t>ικά έξοδα κατά τη διαμονή</w:t>
      </w:r>
      <w:r w:rsidR="00426A0F" w:rsidRPr="0068123A">
        <w:rPr>
          <w:rFonts w:ascii="Calibri" w:hAnsi="Calibri" w:cs="Tahoma"/>
          <w:b w:val="0"/>
          <w:bCs w:val="0"/>
          <w:sz w:val="22"/>
          <w:szCs w:val="22"/>
        </w:rPr>
        <w:t xml:space="preserve"> βαρύνουν τον ίδιο το συμμετέχοντα.</w:t>
      </w:r>
    </w:p>
    <w:p w:rsidR="00332663" w:rsidRPr="0068123A" w:rsidRDefault="00332663" w:rsidP="00332663">
      <w:pPr>
        <w:spacing w:after="12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332663" w:rsidRPr="0068123A" w:rsidRDefault="00332663" w:rsidP="00332663">
      <w:pPr>
        <w:spacing w:after="120"/>
        <w:jc w:val="both"/>
        <w:rPr>
          <w:rFonts w:ascii="Calibri" w:hAnsi="Calibri" w:cs="Tahoma"/>
          <w:bCs/>
          <w:sz w:val="22"/>
          <w:szCs w:val="22"/>
        </w:rPr>
      </w:pPr>
      <w:r w:rsidRPr="0068123A">
        <w:rPr>
          <w:rFonts w:ascii="Calibri" w:hAnsi="Calibri" w:cs="Tahoma"/>
          <w:b/>
          <w:bCs/>
          <w:sz w:val="22"/>
          <w:szCs w:val="22"/>
        </w:rPr>
        <w:t xml:space="preserve">Προσοχή! </w:t>
      </w:r>
      <w:r w:rsidRPr="0068123A">
        <w:rPr>
          <w:rFonts w:ascii="Calibri" w:hAnsi="Calibri" w:cs="Tahoma"/>
          <w:sz w:val="22"/>
          <w:szCs w:val="22"/>
        </w:rPr>
        <w:t xml:space="preserve">Προκειμένου να αποζημιωθούν οι συμμετέχοντες, το συντομότερο δυνατό, μετά τη λήξη της Ημερίδας θα πρέπει όλα τα προαναφερόμενα </w:t>
      </w:r>
      <w:r w:rsidRPr="0068123A">
        <w:rPr>
          <w:rFonts w:ascii="Calibri" w:hAnsi="Calibri" w:cs="Tahoma"/>
          <w:b/>
          <w:sz w:val="22"/>
          <w:szCs w:val="22"/>
        </w:rPr>
        <w:t>δικαιολογητικά δαπανών</w:t>
      </w:r>
      <w:r w:rsidRPr="0068123A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68123A">
        <w:rPr>
          <w:rFonts w:ascii="Calibri" w:hAnsi="Calibri" w:cs="Tahoma"/>
          <w:b/>
          <w:sz w:val="22"/>
          <w:szCs w:val="22"/>
        </w:rPr>
        <w:t>μαζί με το ΙΒΑΝ και την αντίστοιχη τράπεζα</w:t>
      </w:r>
      <w:r w:rsidRPr="0068123A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68123A">
        <w:rPr>
          <w:rFonts w:ascii="Calibri" w:hAnsi="Calibri" w:cs="Tahoma"/>
          <w:sz w:val="22"/>
          <w:szCs w:val="22"/>
        </w:rPr>
        <w:t xml:space="preserve">να αποσταλούν </w:t>
      </w:r>
      <w:r w:rsidRPr="0068123A">
        <w:rPr>
          <w:rFonts w:ascii="Calibri" w:hAnsi="Calibri" w:cs="Tahoma"/>
          <w:bCs/>
          <w:sz w:val="22"/>
          <w:szCs w:val="22"/>
        </w:rPr>
        <w:t>στην παρακάτω διεύθυνση:</w:t>
      </w:r>
    </w:p>
    <w:p w:rsidR="00332663" w:rsidRPr="0068123A" w:rsidRDefault="00332663" w:rsidP="00332663">
      <w:pPr>
        <w:spacing w:after="120"/>
        <w:jc w:val="both"/>
        <w:rPr>
          <w:rFonts w:ascii="Calibri" w:hAnsi="Calibri" w:cs="Tahoma"/>
          <w:b/>
          <w:bCs/>
          <w:sz w:val="22"/>
          <w:szCs w:val="22"/>
        </w:rPr>
      </w:pPr>
      <w:r w:rsidRPr="0068123A">
        <w:rPr>
          <w:rFonts w:ascii="Calibri" w:hAnsi="Calibri" w:cs="Tahoma"/>
          <w:b/>
          <w:bCs/>
          <w:sz w:val="22"/>
          <w:szCs w:val="22"/>
        </w:rPr>
        <w:t>ΕΕΤΑΑ</w:t>
      </w:r>
    </w:p>
    <w:p w:rsidR="00332663" w:rsidRPr="0068123A" w:rsidRDefault="00332663" w:rsidP="00332663">
      <w:pPr>
        <w:spacing w:after="120"/>
        <w:jc w:val="both"/>
        <w:rPr>
          <w:rFonts w:ascii="Calibri" w:hAnsi="Calibri" w:cs="Tahoma"/>
          <w:b/>
          <w:bCs/>
          <w:sz w:val="22"/>
          <w:szCs w:val="22"/>
        </w:rPr>
      </w:pPr>
      <w:r w:rsidRPr="0068123A">
        <w:rPr>
          <w:rFonts w:ascii="Calibri" w:hAnsi="Calibri" w:cs="Tahoma"/>
          <w:b/>
          <w:bCs/>
          <w:sz w:val="22"/>
          <w:szCs w:val="22"/>
        </w:rPr>
        <w:t xml:space="preserve">Μυλλέρου 73-77 </w:t>
      </w:r>
    </w:p>
    <w:p w:rsidR="00332663" w:rsidRPr="0068123A" w:rsidRDefault="00332663" w:rsidP="00332663">
      <w:pPr>
        <w:spacing w:after="120"/>
        <w:jc w:val="both"/>
        <w:rPr>
          <w:rFonts w:ascii="Calibri" w:hAnsi="Calibri" w:cs="Tahoma"/>
          <w:b/>
          <w:bCs/>
          <w:sz w:val="22"/>
          <w:szCs w:val="22"/>
        </w:rPr>
      </w:pPr>
      <w:r w:rsidRPr="0068123A">
        <w:rPr>
          <w:rFonts w:ascii="Calibri" w:hAnsi="Calibri" w:cs="Tahoma"/>
          <w:b/>
          <w:bCs/>
          <w:sz w:val="22"/>
          <w:szCs w:val="22"/>
        </w:rPr>
        <w:t>10436 Αθήνα</w:t>
      </w:r>
    </w:p>
    <w:p w:rsidR="00B7521C" w:rsidRPr="0068123A" w:rsidRDefault="00332663" w:rsidP="00332663">
      <w:pPr>
        <w:spacing w:after="120"/>
        <w:jc w:val="both"/>
        <w:rPr>
          <w:rFonts w:ascii="Calibri" w:hAnsi="Calibri" w:cs="Tahoma"/>
          <w:sz w:val="22"/>
          <w:szCs w:val="22"/>
        </w:rPr>
      </w:pPr>
      <w:r w:rsidRPr="0068123A">
        <w:rPr>
          <w:rFonts w:ascii="Calibri" w:hAnsi="Calibri" w:cs="Tahoma"/>
          <w:b/>
          <w:bCs/>
          <w:sz w:val="22"/>
          <w:szCs w:val="22"/>
        </w:rPr>
        <w:t>Υπόψη κας</w:t>
      </w:r>
      <w:r w:rsidRPr="0068123A">
        <w:rPr>
          <w:rFonts w:ascii="Calibri" w:hAnsi="Calibri"/>
          <w:b/>
          <w:bCs/>
          <w:sz w:val="22"/>
          <w:szCs w:val="22"/>
        </w:rPr>
        <w:t xml:space="preserve"> </w:t>
      </w:r>
      <w:r w:rsidRPr="0068123A">
        <w:rPr>
          <w:rFonts w:ascii="Calibri" w:hAnsi="Calibri" w:cs="Tahoma"/>
          <w:b/>
          <w:bCs/>
          <w:sz w:val="22"/>
          <w:szCs w:val="22"/>
        </w:rPr>
        <w:t>Κ. Γκαφάνη</w:t>
      </w:r>
    </w:p>
    <w:sectPr w:rsidR="00B7521C" w:rsidRPr="0068123A" w:rsidSect="00B20EA3">
      <w:headerReference w:type="default" r:id="rId7"/>
      <w:pgSz w:w="11906" w:h="16838"/>
      <w:pgMar w:top="348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76" w:rsidRDefault="00980B76">
      <w:r>
        <w:separator/>
      </w:r>
    </w:p>
  </w:endnote>
  <w:endnote w:type="continuationSeparator" w:id="0">
    <w:p w:rsidR="00980B76" w:rsidRDefault="0098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76" w:rsidRDefault="00980B76">
      <w:r>
        <w:separator/>
      </w:r>
    </w:p>
  </w:footnote>
  <w:footnote w:type="continuationSeparator" w:id="0">
    <w:p w:rsidR="00980B76" w:rsidRDefault="00980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DB" w:rsidRPr="0090575C" w:rsidRDefault="00B824DB" w:rsidP="00B20EA3">
    <w:pPr>
      <w:pStyle w:val="a6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pt;margin-top:9pt;width:117pt;height:47.3pt;z-index:2">
          <v:imagedata r:id="rId1" o:title=""/>
          <w10:wrap type="square"/>
        </v:shape>
      </w:pict>
    </w:r>
    <w:r w:rsidRPr="0090575C">
      <w:rPr>
        <w:rFonts w:ascii="Arial Narrow" w:hAnsi="Arial Narrow"/>
        <w:sz w:val="22"/>
        <w:szCs w:val="22"/>
      </w:rPr>
      <w:t xml:space="preserve">    </w:t>
    </w:r>
    <w:r>
      <w:rPr>
        <w:rFonts w:ascii="Arial Narrow" w:hAnsi="Arial Narrow"/>
        <w:sz w:val="22"/>
        <w:szCs w:val="22"/>
      </w:rPr>
      <w:t xml:space="preserve">                 </w:t>
    </w:r>
    <w:r w:rsidRPr="0090575C">
      <w:rPr>
        <w:rFonts w:ascii="Arial Narrow" w:hAnsi="Arial Narrow"/>
        <w:sz w:val="22"/>
        <w:szCs w:val="22"/>
      </w:rPr>
      <w:t xml:space="preserve">            </w:t>
    </w:r>
  </w:p>
  <w:p w:rsidR="00B824DB" w:rsidRPr="0090575C" w:rsidRDefault="00B824DB" w:rsidP="0002299A">
    <w:pPr>
      <w:jc w:val="center"/>
      <w:rPr>
        <w:rFonts w:ascii="Arial Narrow" w:hAnsi="Arial Narrow"/>
        <w:sz w:val="22"/>
        <w:szCs w:val="22"/>
      </w:rPr>
    </w:pPr>
    <w:r w:rsidRPr="0090575C">
      <w:rPr>
        <w:rFonts w:ascii="Arial Narrow" w:hAnsi="Arial Narrow"/>
        <w:noProof/>
        <w:sz w:val="22"/>
        <w:szCs w:val="22"/>
      </w:rPr>
      <w:pict>
        <v:shape id="Picture 4" o:spid="_x0000_s2049" type="#_x0000_t75" alt="logo_full_gr" style="position:absolute;left:0;text-align:left;margin-left:4in;margin-top:5.4pt;width:117pt;height:38.1pt;z-index:1;visibility:visible">
          <v:imagedata r:id="rId2" o:title="logo_full_gr"/>
        </v:shape>
      </w:pict>
    </w:r>
    <w:r>
      <w:pict>
        <v:shape id="_x0000_i1025" type="#_x0000_t75" alt="" style="width:50.7pt;height:41.95pt">
          <v:imagedata r:id="rId3" r:href="rId4"/>
        </v:shape>
      </w:pict>
    </w:r>
  </w:p>
  <w:p w:rsidR="00B824DB" w:rsidRPr="0090575C" w:rsidRDefault="00B824DB" w:rsidP="00B20EA3">
    <w:pPr>
      <w:jc w:val="right"/>
      <w:rPr>
        <w:rFonts w:ascii="Arial Narrow" w:eastAsia="Batang" w:hAnsi="Arial Narrow" w:cs="Tahoma"/>
        <w:bCs/>
        <w:sz w:val="22"/>
        <w:szCs w:val="22"/>
        <w:lang w:eastAsia="en-US"/>
      </w:rPr>
    </w:pPr>
  </w:p>
  <w:p w:rsidR="00B824DB" w:rsidRDefault="00B824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9A3"/>
    <w:multiLevelType w:val="hybridMultilevel"/>
    <w:tmpl w:val="399C7C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963D1"/>
    <w:multiLevelType w:val="hybridMultilevel"/>
    <w:tmpl w:val="18409A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74C80"/>
    <w:multiLevelType w:val="hybridMultilevel"/>
    <w:tmpl w:val="0CDA4C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51C6C"/>
    <w:multiLevelType w:val="hybridMultilevel"/>
    <w:tmpl w:val="345C3C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05219"/>
    <w:multiLevelType w:val="hybridMultilevel"/>
    <w:tmpl w:val="AB509DBC"/>
    <w:lvl w:ilvl="0" w:tplc="59DCC89E">
      <w:start w:val="1"/>
      <w:numFmt w:val="bullet"/>
      <w:lvlText w:val="o"/>
      <w:lvlJc w:val="left"/>
      <w:pPr>
        <w:tabs>
          <w:tab w:val="num" w:pos="340"/>
        </w:tabs>
        <w:ind w:left="397" w:hanging="397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821FF"/>
    <w:multiLevelType w:val="hybridMultilevel"/>
    <w:tmpl w:val="8E1E9F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C0291B"/>
    <w:multiLevelType w:val="hybridMultilevel"/>
    <w:tmpl w:val="4ED4AB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21C"/>
    <w:rsid w:val="00015609"/>
    <w:rsid w:val="0002299A"/>
    <w:rsid w:val="00031D94"/>
    <w:rsid w:val="00065795"/>
    <w:rsid w:val="00076784"/>
    <w:rsid w:val="000D1817"/>
    <w:rsid w:val="001004F4"/>
    <w:rsid w:val="00104C94"/>
    <w:rsid w:val="001A3087"/>
    <w:rsid w:val="002334E3"/>
    <w:rsid w:val="00236372"/>
    <w:rsid w:val="002C5CB5"/>
    <w:rsid w:val="00332663"/>
    <w:rsid w:val="003F3BC4"/>
    <w:rsid w:val="00426A0F"/>
    <w:rsid w:val="004664AE"/>
    <w:rsid w:val="004F76DC"/>
    <w:rsid w:val="00550721"/>
    <w:rsid w:val="00555401"/>
    <w:rsid w:val="00593BE1"/>
    <w:rsid w:val="005F0526"/>
    <w:rsid w:val="006531CF"/>
    <w:rsid w:val="006544BE"/>
    <w:rsid w:val="0068123A"/>
    <w:rsid w:val="006C6408"/>
    <w:rsid w:val="00716BCD"/>
    <w:rsid w:val="00724772"/>
    <w:rsid w:val="007530BA"/>
    <w:rsid w:val="007B60CE"/>
    <w:rsid w:val="008C42D9"/>
    <w:rsid w:val="0090575C"/>
    <w:rsid w:val="00917D6D"/>
    <w:rsid w:val="00966D6D"/>
    <w:rsid w:val="00980B76"/>
    <w:rsid w:val="009B5510"/>
    <w:rsid w:val="00A706E5"/>
    <w:rsid w:val="00AA4376"/>
    <w:rsid w:val="00AF4B09"/>
    <w:rsid w:val="00B20EA3"/>
    <w:rsid w:val="00B7521C"/>
    <w:rsid w:val="00B81A5F"/>
    <w:rsid w:val="00B824DB"/>
    <w:rsid w:val="00C04C1E"/>
    <w:rsid w:val="00C55A8B"/>
    <w:rsid w:val="00D23A72"/>
    <w:rsid w:val="00D34653"/>
    <w:rsid w:val="00DC26E7"/>
    <w:rsid w:val="00DC54F4"/>
    <w:rsid w:val="00DD6C75"/>
    <w:rsid w:val="00F13173"/>
    <w:rsid w:val="00F66E21"/>
    <w:rsid w:val="00F8407E"/>
    <w:rsid w:val="00FA5BA8"/>
    <w:rsid w:val="00FC017A"/>
    <w:rsid w:val="00FD3266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 w:cs="Tahoma"/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  <w:rPr>
      <w:rFonts w:ascii="Tahoma" w:hAnsi="Tahoma" w:cs="Tahom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0575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20EA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http://www.athenspress.gr/wp-content/uploads/2011/10/%CE%9A%CE%95%CE%94%CE%951-300x244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ΧΡΗΣΙΜΕΣ ΠΛΗΡΟΦΟΡΙΕΣ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ΧΡΗΣΙΜΕΣ ΠΛΗΡΟΦΟΡΙΕΣ</dc:title>
  <dc:subject/>
  <dc:creator>user</dc:creator>
  <cp:keywords/>
  <dc:description/>
  <cp:lastModifiedBy>kedke</cp:lastModifiedBy>
  <cp:revision>2</cp:revision>
  <cp:lastPrinted>2014-06-10T09:35:00Z</cp:lastPrinted>
  <dcterms:created xsi:type="dcterms:W3CDTF">2014-06-18T10:10:00Z</dcterms:created>
  <dcterms:modified xsi:type="dcterms:W3CDTF">2014-06-18T10:10:00Z</dcterms:modified>
</cp:coreProperties>
</file>