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1F" w:rsidRPr="00864112" w:rsidRDefault="00533F1F" w:rsidP="00864112">
      <w:pPr>
        <w:spacing w:after="0" w:line="240" w:lineRule="auto"/>
        <w:rPr>
          <w:b/>
          <w:bCs/>
          <w:shadow/>
        </w:rPr>
      </w:pPr>
      <w:r w:rsidRPr="00864112">
        <w:rPr>
          <w:b/>
          <w:bCs/>
          <w:shadow/>
        </w:rPr>
        <w:t>ΣΤΟ ΣΠΙΤΙ ΤΟΥ ΚΡΕΜΑΣΜΕΝΟΥ, ΔΕΝ ΜΙΛΑΝΕ ΓΙΑ ΣΧΟΙΝΙ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 xml:space="preserve">Ο κ. δήμαρχος, επειδή «πιάστηκε στα πράσα» να υπερασπίζεται με τα «συγκροτημένα του επιχειρήματα» ένα μοντέλο πόλης στα μέτρα της «προηγμένης εμπορικής αγοράς» και των «των μεγάλων εμπορικών κέντρων», επειδή προφανώς το </w:t>
      </w:r>
      <w:r w:rsidRPr="00864112">
        <w:rPr>
          <w:bCs/>
          <w:shadow/>
          <w:lang w:val="en-US"/>
        </w:rPr>
        <w:t>Mall</w:t>
      </w:r>
      <w:r w:rsidRPr="00864112">
        <w:rPr>
          <w:bCs/>
          <w:shadow/>
        </w:rPr>
        <w:t xml:space="preserve"> και το </w:t>
      </w:r>
      <w:r w:rsidRPr="00864112">
        <w:rPr>
          <w:bCs/>
          <w:shadow/>
          <w:lang w:val="en-US"/>
        </w:rPr>
        <w:t>Golden</w:t>
      </w:r>
      <w:r w:rsidRPr="00864112">
        <w:rPr>
          <w:bCs/>
          <w:shadow/>
        </w:rPr>
        <w:t xml:space="preserve"> </w:t>
      </w:r>
      <w:r w:rsidRPr="00864112">
        <w:rPr>
          <w:bCs/>
          <w:shadow/>
          <w:lang w:val="en-US"/>
        </w:rPr>
        <w:t>Hall</w:t>
      </w:r>
      <w:r w:rsidRPr="00864112">
        <w:rPr>
          <w:bCs/>
          <w:shadow/>
        </w:rPr>
        <w:t xml:space="preserve"> δεν του αρκούν, υιοθετεί τη γνωστή του τακτική της σοφιστείας: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«Το μπουζούκι είναι όργανο, Ο αστυνόμος είναι όργανο (της τάξης), άρα ο αστυνόμος είναι μπουζούκι!!!».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 xml:space="preserve">Κατ’ αναλογίαν: 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«Ο Τζανίκος είχε στο πρόγραμμά του την υπογειοποίηση της Κηφισίας, η Διακολιού προτείνει μακροπρόθεσμα την υπογειοποίηση του ηλεκτρικού σταθμού, άρα η Διακολιού ταυτίζεται (ή έστω επηρεάζεται) από τον Τζανίκο!»</w:t>
      </w: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Προφανώς η χρήση της λέξης «υπογειοποίηση» για τον κ. δήμαρχο αποτελεί αδιάσειστη (</w:t>
      </w:r>
      <w:r w:rsidRPr="00864112">
        <w:rPr>
          <w:bCs/>
          <w:shadow/>
          <w:lang w:val="en-US"/>
        </w:rPr>
        <w:t>sic</w:t>
      </w:r>
      <w:r w:rsidRPr="00864112">
        <w:rPr>
          <w:bCs/>
          <w:shadow/>
        </w:rPr>
        <w:t xml:space="preserve">!)  απόδειξη των ισχυρισμών του… 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 xml:space="preserve">Επί της ουσίας όμως, </w:t>
      </w:r>
      <w:r w:rsidRPr="00864112">
        <w:rPr>
          <w:b/>
          <w:bCs/>
          <w:shadow/>
        </w:rPr>
        <w:t>ολόκληρο το έργο του πάρκινγκ της Πλατείας Ευτέρπης ήταν έμπνευση της Διοίκησης Τζανίκου, την οποία υιοθέτησε και υλοποιεί ο κ. Πατούλης!</w:t>
      </w:r>
      <w:r w:rsidRPr="00864112">
        <w:rPr>
          <w:bCs/>
          <w:shadow/>
        </w:rPr>
        <w:t xml:space="preserve"> </w:t>
      </w: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Στο σπίτι του κρεμασμένου, λοιπόν, ας μη μιλάμε για σχοινί…</w:t>
      </w: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Κατά τα λοιπά, επιμένω να μην ακολουθώ τον κ. δήμαρχο στην προσπάθειά του για προσωποποίηση πολιτικών αντιπαραθέσεων. Ένα όμως, οφείλω να του πω: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 xml:space="preserve">Η τεχνοκρατική αντίληψη, κ. δήμαρχε, υπάρχει για να υπηρετεί τον άνθρωπο. Οι αιρετοί έχουν χρέος να διαμορφώνουν το όραμα και οι τεχνοκράτες να βρίσκουν τρόπους υλοποίησής του. </w:t>
      </w:r>
    </w:p>
    <w:p w:rsidR="00864112" w:rsidRPr="00864112" w:rsidRDefault="00864112" w:rsidP="00864112">
      <w:pPr>
        <w:spacing w:after="0" w:line="240" w:lineRule="auto"/>
        <w:rPr>
          <w:bCs/>
          <w:shadow/>
          <w:lang w:val="en-US"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Μην με κατηγορείτε, λοιπόν, που έχω όραμα. Ας ανησυχήσουμε όλοι, επειδή εσείς δεν έχετε.</w:t>
      </w: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</w:p>
    <w:p w:rsidR="00533F1F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Μαίρη Διακολιού</w:t>
      </w:r>
    </w:p>
    <w:p w:rsidR="00304A95" w:rsidRPr="00864112" w:rsidRDefault="00533F1F" w:rsidP="00864112">
      <w:pPr>
        <w:spacing w:after="0" w:line="240" w:lineRule="auto"/>
        <w:rPr>
          <w:bCs/>
          <w:shadow/>
        </w:rPr>
      </w:pPr>
      <w:r w:rsidRPr="00864112">
        <w:rPr>
          <w:bCs/>
          <w:shadow/>
        </w:rPr>
        <w:t>Ανεξάρτητη Δημοτική Σύμβουλος</w:t>
      </w:r>
      <w:bookmarkStart w:id="0" w:name="_GoBack"/>
      <w:bookmarkEnd w:id="0"/>
    </w:p>
    <w:sectPr w:rsidR="00304A95" w:rsidRPr="00864112" w:rsidSect="00D3051A">
      <w:headerReference w:type="default" r:id="rId6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A6" w:rsidRDefault="00C11AA6" w:rsidP="00D3051A">
      <w:pPr>
        <w:spacing w:after="0" w:line="240" w:lineRule="auto"/>
      </w:pPr>
      <w:r>
        <w:separator/>
      </w:r>
    </w:p>
  </w:endnote>
  <w:endnote w:type="continuationSeparator" w:id="0">
    <w:p w:rsidR="00C11AA6" w:rsidRDefault="00C11AA6" w:rsidP="00D3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A6" w:rsidRDefault="00C11AA6" w:rsidP="00D3051A">
      <w:pPr>
        <w:spacing w:after="0" w:line="240" w:lineRule="auto"/>
      </w:pPr>
      <w:r>
        <w:separator/>
      </w:r>
    </w:p>
  </w:footnote>
  <w:footnote w:type="continuationSeparator" w:id="0">
    <w:p w:rsidR="00C11AA6" w:rsidRDefault="00C11AA6" w:rsidP="00D3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D3051A" w:rsidRPr="00D3051A" w:rsidTr="00D3051A">
      <w:tc>
        <w:tcPr>
          <w:tcW w:w="4261" w:type="dxa"/>
        </w:tcPr>
        <w:p w:rsidR="00D3051A" w:rsidRPr="00D3051A" w:rsidRDefault="00D3051A" w:rsidP="00D3051A">
          <w:pPr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shd w:val="clear" w:color="auto" w:fill="FFFFFF"/>
              <w:lang w:val="en-US" w:eastAsia="el-GR"/>
            </w:rPr>
          </w:pPr>
        </w:p>
      </w:tc>
      <w:tc>
        <w:tcPr>
          <w:tcW w:w="4261" w:type="dxa"/>
        </w:tcPr>
        <w:p w:rsidR="00D3051A" w:rsidRPr="00D3051A" w:rsidRDefault="00D3051A" w:rsidP="00D3051A">
          <w:pPr>
            <w:rPr>
              <w:rFonts w:asciiTheme="majorHAnsi" w:eastAsia="Times New Roman" w:hAnsiTheme="majorHAnsi" w:cs="Arial"/>
              <w:b/>
              <w:bCs/>
              <w:color w:val="222222"/>
              <w:sz w:val="19"/>
              <w:szCs w:val="19"/>
              <w:shd w:val="clear" w:color="auto" w:fill="FFFFFF"/>
              <w:lang w:val="en-US" w:eastAsia="el-GR"/>
            </w:rPr>
          </w:pPr>
        </w:p>
      </w:tc>
    </w:tr>
  </w:tbl>
  <w:p w:rsidR="00D3051A" w:rsidRDefault="00D3051A" w:rsidP="00D3051A">
    <w:pPr>
      <w:spacing w:after="0" w:line="240" w:lineRule="auto"/>
      <w:rPr>
        <w:rFonts w:ascii="Arial" w:eastAsia="Times New Roman" w:hAnsi="Arial" w:cs="Arial"/>
        <w:b/>
        <w:bCs/>
        <w:color w:val="222222"/>
        <w:sz w:val="19"/>
        <w:szCs w:val="19"/>
        <w:shd w:val="clear" w:color="auto" w:fill="FFFFFF"/>
        <w:lang w:val="en-US" w:eastAsia="el-GR"/>
      </w:rPr>
    </w:pPr>
  </w:p>
  <w:p w:rsidR="00D3051A" w:rsidRPr="00D3051A" w:rsidRDefault="00D3051A" w:rsidP="00D3051A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9"/>
        <w:szCs w:val="19"/>
        <w:lang w:eastAsia="el-GR"/>
      </w:rPr>
    </w:pPr>
  </w:p>
  <w:p w:rsidR="00D3051A" w:rsidRDefault="00D305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51A"/>
    <w:rsid w:val="00007F16"/>
    <w:rsid w:val="000100F3"/>
    <w:rsid w:val="00022AB2"/>
    <w:rsid w:val="00025B98"/>
    <w:rsid w:val="00034F2C"/>
    <w:rsid w:val="00043AFA"/>
    <w:rsid w:val="0006778B"/>
    <w:rsid w:val="00091D60"/>
    <w:rsid w:val="000B7339"/>
    <w:rsid w:val="000E0CBC"/>
    <w:rsid w:val="000F1889"/>
    <w:rsid w:val="00126A04"/>
    <w:rsid w:val="001522BE"/>
    <w:rsid w:val="00154886"/>
    <w:rsid w:val="00157F24"/>
    <w:rsid w:val="00167C33"/>
    <w:rsid w:val="001A340E"/>
    <w:rsid w:val="001B3813"/>
    <w:rsid w:val="001C0173"/>
    <w:rsid w:val="001D1F73"/>
    <w:rsid w:val="001D3E7C"/>
    <w:rsid w:val="001E3413"/>
    <w:rsid w:val="001E6756"/>
    <w:rsid w:val="00204939"/>
    <w:rsid w:val="002128DE"/>
    <w:rsid w:val="00212B06"/>
    <w:rsid w:val="00220072"/>
    <w:rsid w:val="00260D5F"/>
    <w:rsid w:val="002762BC"/>
    <w:rsid w:val="0029247D"/>
    <w:rsid w:val="00292FE9"/>
    <w:rsid w:val="00296619"/>
    <w:rsid w:val="002A7561"/>
    <w:rsid w:val="002B3D9A"/>
    <w:rsid w:val="002B5CEB"/>
    <w:rsid w:val="002C1EDC"/>
    <w:rsid w:val="002E26DA"/>
    <w:rsid w:val="002E55D0"/>
    <w:rsid w:val="002F668E"/>
    <w:rsid w:val="00304A95"/>
    <w:rsid w:val="00310DDD"/>
    <w:rsid w:val="00314FEC"/>
    <w:rsid w:val="003337A6"/>
    <w:rsid w:val="00335D91"/>
    <w:rsid w:val="003743E7"/>
    <w:rsid w:val="003906EF"/>
    <w:rsid w:val="003B1131"/>
    <w:rsid w:val="003B2F8E"/>
    <w:rsid w:val="003D287C"/>
    <w:rsid w:val="003E0371"/>
    <w:rsid w:val="003F5719"/>
    <w:rsid w:val="003F6619"/>
    <w:rsid w:val="0040172A"/>
    <w:rsid w:val="00421DF3"/>
    <w:rsid w:val="004500DC"/>
    <w:rsid w:val="0045369F"/>
    <w:rsid w:val="004975F9"/>
    <w:rsid w:val="00515C35"/>
    <w:rsid w:val="00527D22"/>
    <w:rsid w:val="00533F1F"/>
    <w:rsid w:val="00550DCE"/>
    <w:rsid w:val="00555B0B"/>
    <w:rsid w:val="00567D21"/>
    <w:rsid w:val="005916BA"/>
    <w:rsid w:val="005D42F6"/>
    <w:rsid w:val="005D60C9"/>
    <w:rsid w:val="005F5FF7"/>
    <w:rsid w:val="005F709E"/>
    <w:rsid w:val="0061123E"/>
    <w:rsid w:val="00622B10"/>
    <w:rsid w:val="00661FDE"/>
    <w:rsid w:val="00673462"/>
    <w:rsid w:val="00687D52"/>
    <w:rsid w:val="006A0A73"/>
    <w:rsid w:val="006A6901"/>
    <w:rsid w:val="006C35D0"/>
    <w:rsid w:val="006D48B9"/>
    <w:rsid w:val="006E6957"/>
    <w:rsid w:val="00715078"/>
    <w:rsid w:val="007548A8"/>
    <w:rsid w:val="00773137"/>
    <w:rsid w:val="00795FD8"/>
    <w:rsid w:val="007B5458"/>
    <w:rsid w:val="007F144E"/>
    <w:rsid w:val="00806D19"/>
    <w:rsid w:val="0081492B"/>
    <w:rsid w:val="00825044"/>
    <w:rsid w:val="00833358"/>
    <w:rsid w:val="008334D6"/>
    <w:rsid w:val="00845CC0"/>
    <w:rsid w:val="00847209"/>
    <w:rsid w:val="00852466"/>
    <w:rsid w:val="008552E4"/>
    <w:rsid w:val="00855CA8"/>
    <w:rsid w:val="00860370"/>
    <w:rsid w:val="00864112"/>
    <w:rsid w:val="00871BB2"/>
    <w:rsid w:val="0088284A"/>
    <w:rsid w:val="00885DB6"/>
    <w:rsid w:val="008C266E"/>
    <w:rsid w:val="008D0133"/>
    <w:rsid w:val="008E6EC2"/>
    <w:rsid w:val="008E7B0F"/>
    <w:rsid w:val="00905A0E"/>
    <w:rsid w:val="00914C9D"/>
    <w:rsid w:val="00916A04"/>
    <w:rsid w:val="0095212C"/>
    <w:rsid w:val="009971EE"/>
    <w:rsid w:val="009A2EA1"/>
    <w:rsid w:val="009C222D"/>
    <w:rsid w:val="00A2038E"/>
    <w:rsid w:val="00A32611"/>
    <w:rsid w:val="00A40C52"/>
    <w:rsid w:val="00A44825"/>
    <w:rsid w:val="00A60B00"/>
    <w:rsid w:val="00A635C8"/>
    <w:rsid w:val="00A86755"/>
    <w:rsid w:val="00AB5116"/>
    <w:rsid w:val="00AE01BE"/>
    <w:rsid w:val="00AF26B2"/>
    <w:rsid w:val="00B008DE"/>
    <w:rsid w:val="00B025A9"/>
    <w:rsid w:val="00B05AD6"/>
    <w:rsid w:val="00B260FE"/>
    <w:rsid w:val="00B360E5"/>
    <w:rsid w:val="00B453C6"/>
    <w:rsid w:val="00B92AA4"/>
    <w:rsid w:val="00BB503A"/>
    <w:rsid w:val="00BD19AA"/>
    <w:rsid w:val="00BE6FF3"/>
    <w:rsid w:val="00C0722F"/>
    <w:rsid w:val="00C11AA6"/>
    <w:rsid w:val="00C456F6"/>
    <w:rsid w:val="00C47890"/>
    <w:rsid w:val="00C65901"/>
    <w:rsid w:val="00C72616"/>
    <w:rsid w:val="00C74D6B"/>
    <w:rsid w:val="00CB0705"/>
    <w:rsid w:val="00CC3935"/>
    <w:rsid w:val="00CD1C91"/>
    <w:rsid w:val="00CE316A"/>
    <w:rsid w:val="00CE4A03"/>
    <w:rsid w:val="00CE7770"/>
    <w:rsid w:val="00CF64B9"/>
    <w:rsid w:val="00D10C2B"/>
    <w:rsid w:val="00D25304"/>
    <w:rsid w:val="00D3051A"/>
    <w:rsid w:val="00D37B05"/>
    <w:rsid w:val="00D5065E"/>
    <w:rsid w:val="00D65C18"/>
    <w:rsid w:val="00D733EF"/>
    <w:rsid w:val="00D769E5"/>
    <w:rsid w:val="00D80B55"/>
    <w:rsid w:val="00DB1EE8"/>
    <w:rsid w:val="00DB7D03"/>
    <w:rsid w:val="00DC1411"/>
    <w:rsid w:val="00DD0F95"/>
    <w:rsid w:val="00DD72CB"/>
    <w:rsid w:val="00DE2794"/>
    <w:rsid w:val="00DF7663"/>
    <w:rsid w:val="00E3125C"/>
    <w:rsid w:val="00E46678"/>
    <w:rsid w:val="00E76531"/>
    <w:rsid w:val="00E9511E"/>
    <w:rsid w:val="00EB2B31"/>
    <w:rsid w:val="00ED22BF"/>
    <w:rsid w:val="00F122CF"/>
    <w:rsid w:val="00F274B0"/>
    <w:rsid w:val="00F42E7F"/>
    <w:rsid w:val="00F60C28"/>
    <w:rsid w:val="00F633F0"/>
    <w:rsid w:val="00F8020D"/>
    <w:rsid w:val="00FA1636"/>
    <w:rsid w:val="00FB242B"/>
    <w:rsid w:val="00FB2C81"/>
    <w:rsid w:val="00FB689A"/>
    <w:rsid w:val="00FD76EF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1A"/>
  </w:style>
  <w:style w:type="paragraph" w:styleId="Footer">
    <w:name w:val="footer"/>
    <w:basedOn w:val="Normal"/>
    <w:link w:val="Foot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1A"/>
  </w:style>
  <w:style w:type="character" w:customStyle="1" w:styleId="apple-converted-space">
    <w:name w:val="apple-converted-space"/>
    <w:basedOn w:val="DefaultParagraphFont"/>
    <w:rsid w:val="00D3051A"/>
  </w:style>
  <w:style w:type="character" w:styleId="Hyperlink">
    <w:name w:val="Hyperlink"/>
    <w:basedOn w:val="DefaultParagraphFont"/>
    <w:uiPriority w:val="99"/>
    <w:semiHidden/>
    <w:unhideWhenUsed/>
    <w:rsid w:val="00D3051A"/>
    <w:rPr>
      <w:color w:val="0000FF"/>
      <w:u w:val="single"/>
    </w:rPr>
  </w:style>
  <w:style w:type="table" w:styleId="TableGrid">
    <w:name w:val="Table Grid"/>
    <w:basedOn w:val="TableNormal"/>
    <w:uiPriority w:val="59"/>
    <w:rsid w:val="00D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51A"/>
  </w:style>
  <w:style w:type="paragraph" w:styleId="Footer">
    <w:name w:val="footer"/>
    <w:basedOn w:val="Normal"/>
    <w:link w:val="FooterChar"/>
    <w:uiPriority w:val="99"/>
    <w:unhideWhenUsed/>
    <w:rsid w:val="00D305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51A"/>
  </w:style>
  <w:style w:type="character" w:customStyle="1" w:styleId="apple-converted-space">
    <w:name w:val="apple-converted-space"/>
    <w:basedOn w:val="DefaultParagraphFont"/>
    <w:rsid w:val="00D3051A"/>
  </w:style>
  <w:style w:type="character" w:styleId="Hyperlink">
    <w:name w:val="Hyperlink"/>
    <w:basedOn w:val="DefaultParagraphFont"/>
    <w:uiPriority w:val="99"/>
    <w:semiHidden/>
    <w:unhideWhenUsed/>
    <w:rsid w:val="00D3051A"/>
    <w:rPr>
      <w:color w:val="0000FF"/>
      <w:u w:val="single"/>
    </w:rPr>
  </w:style>
  <w:style w:type="table" w:styleId="TableGrid">
    <w:name w:val="Table Grid"/>
    <w:basedOn w:val="TableNormal"/>
    <w:uiPriority w:val="59"/>
    <w:rsid w:val="00D30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</dc:creator>
  <cp:lastModifiedBy>Thanos</cp:lastModifiedBy>
  <cp:revision>2</cp:revision>
  <dcterms:created xsi:type="dcterms:W3CDTF">2016-06-09T10:06:00Z</dcterms:created>
  <dcterms:modified xsi:type="dcterms:W3CDTF">2016-06-09T10:06:00Z</dcterms:modified>
</cp:coreProperties>
</file>