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A3" w:rsidRPr="002319A3" w:rsidRDefault="002319A3" w:rsidP="002319A3">
      <w:pPr>
        <w:shd w:val="clear" w:color="auto" w:fill="FFFFFF"/>
        <w:spacing w:before="120" w:after="120" w:line="600" w:lineRule="atLeast"/>
        <w:outlineLvl w:val="1"/>
        <w:rPr>
          <w:rFonts w:ascii="Verdana" w:eastAsia="Times New Roman" w:hAnsi="Verdana" w:cs="Arial"/>
          <w:color w:val="000000"/>
          <w:sz w:val="25"/>
          <w:szCs w:val="25"/>
          <w:lang w:eastAsia="el-GR"/>
        </w:rPr>
      </w:pPr>
      <w:r w:rsidRPr="002319A3">
        <w:rPr>
          <w:rFonts w:ascii="Verdana" w:eastAsia="Times New Roman" w:hAnsi="Verdana" w:cs="Arial"/>
          <w:color w:val="000000"/>
          <w:sz w:val="25"/>
          <w:szCs w:val="25"/>
          <w:lang w:eastAsia="el-GR"/>
        </w:rPr>
        <w:t xml:space="preserve">ΑΝΑΚΟΙΝΩΣΗ υπ' </w:t>
      </w:r>
      <w:proofErr w:type="spellStart"/>
      <w:r w:rsidRPr="002319A3">
        <w:rPr>
          <w:rFonts w:ascii="Verdana" w:eastAsia="Times New Roman" w:hAnsi="Verdana" w:cs="Arial"/>
          <w:color w:val="000000"/>
          <w:sz w:val="25"/>
          <w:szCs w:val="25"/>
          <w:lang w:eastAsia="el-GR"/>
        </w:rPr>
        <w:t>αριθμ</w:t>
      </w:r>
      <w:proofErr w:type="spellEnd"/>
      <w:r w:rsidRPr="002319A3">
        <w:rPr>
          <w:rFonts w:ascii="Verdana" w:eastAsia="Times New Roman" w:hAnsi="Verdana" w:cs="Arial"/>
          <w:color w:val="000000"/>
          <w:sz w:val="25"/>
          <w:szCs w:val="25"/>
          <w:lang w:eastAsia="el-GR"/>
        </w:rPr>
        <w:t>. ΣΟΧ 1 / 2016 για τη σύναψη ΣΥΜΒΑΣΗΣ ΕΡΓΑΣΙΑΣ ΟΡΙΣΜΕΝΟΥ ΧΡΟΝΟΥ</w:t>
      </w:r>
    </w:p>
    <w:p w:rsidR="002319A3" w:rsidRPr="002319A3" w:rsidRDefault="002319A3" w:rsidP="002319A3">
      <w:pPr>
        <w:shd w:val="clear" w:color="auto" w:fill="FFFFFF"/>
        <w:spacing w:before="150" w:after="150" w:line="40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28"/>
          <w:lang w:eastAsia="el-GR"/>
        </w:rPr>
        <w:t>       </w:t>
      </w:r>
    </w:p>
    <w:p w:rsidR="002319A3" w:rsidRPr="002319A3" w:rsidRDefault="002319A3" w:rsidP="002319A3">
      <w:pPr>
        <w:shd w:val="clear" w:color="auto" w:fill="FFFFFF"/>
        <w:spacing w:before="150" w:after="150" w:line="400" w:lineRule="atLeast"/>
        <w:rPr>
          <w:rFonts w:ascii="Arial" w:eastAsia="Times New Roman" w:hAnsi="Arial" w:cs="Arial"/>
          <w:color w:val="000000"/>
          <w:sz w:val="18"/>
          <w:szCs w:val="18"/>
          <w:lang w:eastAsia="el-GR"/>
        </w:rPr>
      </w:pPr>
      <w:r w:rsidRPr="002319A3">
        <w:rPr>
          <w:rFonts w:ascii="Arial" w:eastAsia="Times New Roman" w:hAnsi="Arial" w:cs="Arial"/>
          <w:color w:val="000000"/>
          <w:sz w:val="28"/>
          <w:szCs w:val="28"/>
          <w:lang w:eastAsia="el-GR"/>
        </w:rPr>
        <w:t>                                                                                                                                      ΑΔΑ:ΩΝΡΕΟΛΘΒ-ΚΧΞ</w:t>
      </w:r>
    </w:p>
    <w:p w:rsidR="002319A3" w:rsidRPr="002319A3" w:rsidRDefault="002319A3" w:rsidP="002319A3">
      <w:pPr>
        <w:shd w:val="clear" w:color="auto" w:fill="FFFFFF"/>
        <w:spacing w:before="150" w:after="150" w:line="40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28"/>
          <w:lang w:eastAsia="el-GR"/>
        </w:rPr>
        <w:t>             </w:t>
      </w:r>
      <w:r>
        <w:rPr>
          <w:rFonts w:ascii="Arial" w:eastAsia="Times New Roman" w:hAnsi="Arial" w:cs="Arial"/>
          <w:b/>
          <w:bCs/>
          <w:noProof/>
          <w:color w:val="000000"/>
          <w:sz w:val="28"/>
          <w:szCs w:val="28"/>
          <w:lang w:eastAsia="el-GR"/>
        </w:rPr>
        <w:drawing>
          <wp:inline distT="0" distB="0" distL="0" distR="0">
            <wp:extent cx="638175" cy="657225"/>
            <wp:effectExtent l="19050" t="0" r="9525" b="0"/>
            <wp:docPr id="1" name="Picture 1" descr="http://paodap.gr/images/greekflags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odap.gr/images/greekflagsima.jpg"/>
                    <pic:cNvPicPr>
                      <a:picLocks noChangeAspect="1" noChangeArrowheads="1"/>
                    </pic:cNvPicPr>
                  </pic:nvPicPr>
                  <pic:blipFill>
                    <a:blip r:embed="rId4" cstate="print"/>
                    <a:srcRect/>
                    <a:stretch>
                      <a:fillRect/>
                    </a:stretch>
                  </pic:blipFill>
                  <pic:spPr bwMode="auto">
                    <a:xfrm>
                      <a:off x="0" y="0"/>
                      <a:ext cx="638175" cy="657225"/>
                    </a:xfrm>
                    <a:prstGeom prst="rect">
                      <a:avLst/>
                    </a:prstGeom>
                    <a:noFill/>
                    <a:ln w="9525">
                      <a:noFill/>
                      <a:miter lim="800000"/>
                      <a:headEnd/>
                      <a:tailEnd/>
                    </a:ln>
                  </pic:spPr>
                </pic:pic>
              </a:graphicData>
            </a:graphic>
          </wp:inline>
        </w:drawing>
      </w:r>
      <w:r w:rsidRPr="002319A3">
        <w:rPr>
          <w:rFonts w:ascii="Arial" w:eastAsia="Times New Roman" w:hAnsi="Arial" w:cs="Arial"/>
          <w:color w:val="000000"/>
          <w:sz w:val="18"/>
          <w:szCs w:val="18"/>
          <w:lang w:eastAsia="el-GR"/>
        </w:rPr>
        <w:t>                                                                                                                                                                  ΑΝΑΡΤΗΤΕΑ ΣΤΟ ΔΙΑΔΙΚΤΥΟ</w:t>
      </w:r>
    </w:p>
    <w:p w:rsidR="002319A3" w:rsidRPr="002319A3" w:rsidRDefault="002319A3" w:rsidP="002319A3">
      <w:pPr>
        <w:shd w:val="clear" w:color="auto" w:fill="FFFFFF"/>
        <w:spacing w:before="120" w:after="120" w:line="600" w:lineRule="atLeast"/>
        <w:outlineLvl w:val="0"/>
        <w:rPr>
          <w:rFonts w:ascii="Verdana" w:eastAsia="Times New Roman" w:hAnsi="Verdana" w:cs="Times New Roman"/>
          <w:color w:val="000000"/>
          <w:kern w:val="36"/>
          <w:sz w:val="38"/>
          <w:szCs w:val="38"/>
          <w:lang w:eastAsia="el-GR"/>
        </w:rPr>
      </w:pPr>
      <w:r w:rsidRPr="002319A3">
        <w:rPr>
          <w:rFonts w:ascii="Arial" w:eastAsia="Times New Roman" w:hAnsi="Arial" w:cs="Arial"/>
          <w:color w:val="000000"/>
          <w:kern w:val="36"/>
          <w:sz w:val="24"/>
          <w:szCs w:val="24"/>
          <w:lang w:eastAsia="el-GR"/>
        </w:rPr>
        <w:t>    ΕΛΛΗΝΙΚΗ ΔΗΜΟΚΡΑΤΙΑ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18"/>
          <w:lang w:eastAsia="el-GR"/>
        </w:rPr>
        <w:t>      ΝΟΜΟΣ ΑΤΤΙΚΗΣ</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18"/>
          <w:lang w:eastAsia="el-GR"/>
        </w:rPr>
        <w:t>     ΝΠΔΔ ΠΟΛΙΤΙΣΤΙΚΟΣ ΑΘΛΗΤΙΚΟΣ ΟΡΓΑΝΙΣΜΟΣ</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18"/>
          <w:lang w:eastAsia="el-GR"/>
        </w:rPr>
        <w:t>      ΔΗΜΟΥ ΑΓΙΑΣ ΠΑΡΑΣΚΕΥΗΣ</w:t>
      </w:r>
    </w:p>
    <w:p w:rsidR="002319A3" w:rsidRPr="002319A3" w:rsidRDefault="002319A3" w:rsidP="002319A3">
      <w:pPr>
        <w:shd w:val="clear" w:color="auto" w:fill="FFFFFF"/>
        <w:spacing w:before="150" w:after="150" w:line="40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28"/>
          <w:lang w:eastAsia="el-GR"/>
        </w:rPr>
        <w:t>                                                                                                                                       </w:t>
      </w:r>
      <w:r w:rsidRPr="002319A3">
        <w:rPr>
          <w:rFonts w:ascii="Arial" w:eastAsia="Times New Roman" w:hAnsi="Arial" w:cs="Arial"/>
          <w:b/>
          <w:bCs/>
          <w:color w:val="000000"/>
          <w:sz w:val="18"/>
          <w:lang w:eastAsia="el-GR"/>
        </w:rPr>
        <w:t>Αγία Παρασκευή, 5-8-2016</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color w:val="000000"/>
          <w:sz w:val="18"/>
          <w:szCs w:val="18"/>
          <w:lang w:eastAsia="el-GR"/>
        </w:rPr>
        <w:t> </w:t>
      </w:r>
    </w:p>
    <w:p w:rsidR="002319A3" w:rsidRPr="002319A3" w:rsidRDefault="002319A3" w:rsidP="002319A3">
      <w:pPr>
        <w:shd w:val="clear" w:color="auto" w:fill="FFFFFF"/>
        <w:spacing w:before="150" w:after="150" w:line="40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18"/>
          <w:lang w:eastAsia="el-GR"/>
        </w:rPr>
        <w:t xml:space="preserve">                                                                                                                                                                                                                                              </w:t>
      </w:r>
      <w:proofErr w:type="spellStart"/>
      <w:r w:rsidRPr="002319A3">
        <w:rPr>
          <w:rFonts w:ascii="Arial" w:eastAsia="Times New Roman" w:hAnsi="Arial" w:cs="Arial"/>
          <w:b/>
          <w:bCs/>
          <w:color w:val="000000"/>
          <w:sz w:val="18"/>
          <w:lang w:eastAsia="el-GR"/>
        </w:rPr>
        <w:t>Αριθμ</w:t>
      </w:r>
      <w:proofErr w:type="spellEnd"/>
      <w:r w:rsidRPr="002319A3">
        <w:rPr>
          <w:rFonts w:ascii="Arial" w:eastAsia="Times New Roman" w:hAnsi="Arial" w:cs="Arial"/>
          <w:b/>
          <w:bCs/>
          <w:color w:val="000000"/>
          <w:sz w:val="18"/>
          <w:lang w:eastAsia="el-GR"/>
        </w:rPr>
        <w:t xml:space="preserve">. </w:t>
      </w:r>
      <w:proofErr w:type="spellStart"/>
      <w:r w:rsidRPr="002319A3">
        <w:rPr>
          <w:rFonts w:ascii="Arial" w:eastAsia="Times New Roman" w:hAnsi="Arial" w:cs="Arial"/>
          <w:b/>
          <w:bCs/>
          <w:color w:val="000000"/>
          <w:sz w:val="18"/>
          <w:lang w:eastAsia="el-GR"/>
        </w:rPr>
        <w:t>Πρωτ</w:t>
      </w:r>
      <w:proofErr w:type="spellEnd"/>
      <w:r w:rsidRPr="002319A3">
        <w:rPr>
          <w:rFonts w:ascii="Arial" w:eastAsia="Times New Roman" w:hAnsi="Arial" w:cs="Arial"/>
          <w:b/>
          <w:bCs/>
          <w:color w:val="000000"/>
          <w:sz w:val="18"/>
          <w:lang w:eastAsia="el-GR"/>
        </w:rPr>
        <w:t>.: -1087-</w:t>
      </w:r>
    </w:p>
    <w:p w:rsidR="002319A3" w:rsidRPr="002319A3" w:rsidRDefault="002319A3" w:rsidP="002319A3">
      <w:pPr>
        <w:shd w:val="clear" w:color="auto" w:fill="FFFFFF"/>
        <w:spacing w:before="150" w:after="150" w:line="40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18"/>
          <w:lang w:eastAsia="el-GR"/>
        </w:rPr>
        <w:t> </w:t>
      </w:r>
    </w:p>
    <w:p w:rsidR="002319A3" w:rsidRPr="002319A3" w:rsidRDefault="002319A3" w:rsidP="002319A3">
      <w:pPr>
        <w:shd w:val="clear" w:color="auto" w:fill="FFFFFF"/>
        <w:spacing w:before="150" w:after="150" w:line="400" w:lineRule="atLeast"/>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28"/>
          <w:u w:val="single"/>
          <w:lang w:eastAsia="el-GR"/>
        </w:rPr>
        <w:t xml:space="preserve">ΑΝΑΚΟΙΝΩΣΗ υπ' </w:t>
      </w:r>
      <w:proofErr w:type="spellStart"/>
      <w:r w:rsidRPr="002319A3">
        <w:rPr>
          <w:rFonts w:ascii="Arial" w:eastAsia="Times New Roman" w:hAnsi="Arial" w:cs="Arial"/>
          <w:b/>
          <w:bCs/>
          <w:color w:val="000000"/>
          <w:sz w:val="28"/>
          <w:u w:val="single"/>
          <w:lang w:eastAsia="el-GR"/>
        </w:rPr>
        <w:t>αριθμ</w:t>
      </w:r>
      <w:proofErr w:type="spellEnd"/>
      <w:r w:rsidRPr="002319A3">
        <w:rPr>
          <w:rFonts w:ascii="Arial" w:eastAsia="Times New Roman" w:hAnsi="Arial" w:cs="Arial"/>
          <w:b/>
          <w:bCs/>
          <w:color w:val="000000"/>
          <w:sz w:val="28"/>
          <w:u w:val="single"/>
          <w:lang w:eastAsia="el-GR"/>
        </w:rPr>
        <w:t>. ΣΟΧ  1 / 2016</w:t>
      </w:r>
      <w:r w:rsidRPr="002319A3">
        <w:rPr>
          <w:rFonts w:ascii="Arial" w:eastAsia="Times New Roman" w:hAnsi="Arial" w:cs="Arial"/>
          <w:b/>
          <w:bCs/>
          <w:color w:val="000000"/>
          <w:sz w:val="28"/>
          <w:szCs w:val="28"/>
          <w:lang w:eastAsia="el-GR"/>
        </w:rPr>
        <w:br/>
      </w:r>
      <w:r w:rsidRPr="002319A3">
        <w:rPr>
          <w:rFonts w:ascii="Arial" w:eastAsia="Times New Roman" w:hAnsi="Arial" w:cs="Arial"/>
          <w:b/>
          <w:bCs/>
          <w:color w:val="000000"/>
          <w:sz w:val="28"/>
          <w:lang w:eastAsia="el-GR"/>
        </w:rPr>
        <w:t>για τη σύναψη ΣΥΜΒΑΣΗΣ ΕΡΓΑΣΙΑΣ ΟΡΙΣΜΕΝΟΥ ΧΡΟΝΟΥ</w:t>
      </w:r>
    </w:p>
    <w:p w:rsidR="002319A3" w:rsidRPr="002319A3" w:rsidRDefault="002319A3" w:rsidP="002319A3">
      <w:pPr>
        <w:shd w:val="clear" w:color="auto" w:fill="FFFFFF"/>
        <w:spacing w:before="150" w:after="150" w:line="270" w:lineRule="atLeast"/>
        <w:jc w:val="center"/>
        <w:rPr>
          <w:rFonts w:ascii="Arial" w:eastAsia="Times New Roman" w:hAnsi="Arial" w:cs="Arial"/>
          <w:color w:val="000000"/>
          <w:sz w:val="18"/>
          <w:szCs w:val="18"/>
          <w:lang w:eastAsia="el-GR"/>
        </w:rPr>
      </w:pPr>
      <w:r w:rsidRPr="002319A3">
        <w:rPr>
          <w:rFonts w:ascii="Arial" w:eastAsia="Times New Roman" w:hAnsi="Arial" w:cs="Arial"/>
          <w:color w:val="000000"/>
          <w:sz w:val="28"/>
          <w:szCs w:val="28"/>
          <w:lang w:eastAsia="el-GR"/>
        </w:rPr>
        <w:t> </w:t>
      </w:r>
    </w:p>
    <w:p w:rsidR="002319A3" w:rsidRPr="002319A3" w:rsidRDefault="002319A3" w:rsidP="002319A3">
      <w:pPr>
        <w:shd w:val="clear" w:color="auto" w:fill="FFFFFF"/>
        <w:spacing w:before="150" w:after="150" w:line="270" w:lineRule="atLeast"/>
        <w:ind w:firstLine="426"/>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t>Ο Πολιτιστικός και Αθλητικός Οργανισμός του Δήμου Αγίας Παρασκευής</w:t>
      </w:r>
    </w:p>
    <w:p w:rsidR="002319A3" w:rsidRPr="002319A3" w:rsidRDefault="002319A3" w:rsidP="002319A3">
      <w:pPr>
        <w:shd w:val="clear" w:color="auto" w:fill="FFFFFF"/>
        <w:spacing w:before="150" w:after="150" w:line="270" w:lineRule="atLeast"/>
        <w:ind w:firstLine="426"/>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t> </w:t>
      </w:r>
    </w:p>
    <w:p w:rsidR="002319A3" w:rsidRPr="002319A3" w:rsidRDefault="002319A3" w:rsidP="002319A3">
      <w:pPr>
        <w:shd w:val="clear" w:color="auto" w:fill="FFFFFF"/>
        <w:spacing w:before="150" w:after="150" w:line="270" w:lineRule="atLeast"/>
        <w:ind w:firstLine="426"/>
        <w:jc w:val="center"/>
        <w:rPr>
          <w:rFonts w:ascii="Arial" w:eastAsia="Times New Roman" w:hAnsi="Arial" w:cs="Arial"/>
          <w:color w:val="000000"/>
          <w:sz w:val="18"/>
          <w:szCs w:val="18"/>
          <w:lang w:eastAsia="el-GR"/>
        </w:rPr>
      </w:pPr>
      <w:r w:rsidRPr="002319A3">
        <w:rPr>
          <w:rFonts w:ascii="Arial" w:eastAsia="Times New Roman" w:hAnsi="Arial" w:cs="Arial"/>
          <w:color w:val="000000"/>
          <w:sz w:val="18"/>
          <w:szCs w:val="18"/>
          <w:lang w:eastAsia="el-GR"/>
        </w:rPr>
        <w:t> </w:t>
      </w:r>
    </w:p>
    <w:p w:rsidR="002319A3" w:rsidRPr="002319A3" w:rsidRDefault="002319A3" w:rsidP="002319A3">
      <w:pPr>
        <w:shd w:val="clear" w:color="auto" w:fill="FFFFFF"/>
        <w:spacing w:before="150" w:after="150" w:line="270" w:lineRule="atLeast"/>
        <w:ind w:firstLine="425"/>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t>Έχοντας υπόψη:</w:t>
      </w:r>
    </w:p>
    <w:p w:rsidR="002319A3" w:rsidRPr="002319A3" w:rsidRDefault="002319A3" w:rsidP="002319A3">
      <w:pPr>
        <w:shd w:val="clear" w:color="auto" w:fill="FFFFFF"/>
        <w:spacing w:before="150" w:after="150" w:line="270" w:lineRule="atLeast"/>
        <w:ind w:firstLine="426"/>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26"/>
          <w:lang w:val="en-US" w:eastAsia="el-GR"/>
        </w:rPr>
        <w:t> </w:t>
      </w:r>
    </w:p>
    <w:p w:rsidR="002319A3" w:rsidRPr="002319A3" w:rsidRDefault="002319A3" w:rsidP="002319A3">
      <w:pPr>
        <w:shd w:val="clear" w:color="auto" w:fill="FFFFFF"/>
        <w:spacing w:before="150" w:after="150" w:line="270" w:lineRule="atLeast"/>
        <w:ind w:left="425" w:hanging="425"/>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lastRenderedPageBreak/>
        <w:t>1.</w:t>
      </w:r>
      <w:r w:rsidRPr="002319A3">
        <w:rPr>
          <w:rFonts w:ascii="Times New Roman" w:eastAsia="Times New Roman" w:hAnsi="Times New Roman" w:cs="Times New Roman"/>
          <w:color w:val="000000"/>
          <w:sz w:val="14"/>
          <w:lang w:eastAsia="el-GR"/>
        </w:rPr>
        <w:t>     </w:t>
      </w:r>
      <w:r w:rsidRPr="002319A3">
        <w:rPr>
          <w:rFonts w:ascii="Arial" w:eastAsia="Times New Roman" w:hAnsi="Arial" w:cs="Arial"/>
          <w:color w:val="000000"/>
          <w:sz w:val="26"/>
          <w:szCs w:val="26"/>
          <w:lang w:eastAsia="el-GR"/>
        </w:rPr>
        <w:t>Τις διατάξεις του άρθρου 21 του Ν. 2190/1994 «Σύσταση ανεξάρτητης αρχής για την επιλογή προσωπικού και ρύθμιση θεμάτων διοίκησης» (ΦΕΚ 28 Α), όπως έχουν τροποποιηθεί και ισχύουν.</w:t>
      </w:r>
    </w:p>
    <w:p w:rsidR="002319A3" w:rsidRPr="002319A3" w:rsidRDefault="002319A3" w:rsidP="002319A3">
      <w:pPr>
        <w:shd w:val="clear" w:color="auto" w:fill="FFFFFF"/>
        <w:spacing w:before="150" w:after="150" w:line="270" w:lineRule="atLeast"/>
        <w:ind w:left="425" w:hanging="425"/>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t>2.</w:t>
      </w:r>
      <w:r w:rsidRPr="002319A3">
        <w:rPr>
          <w:rFonts w:ascii="Times New Roman" w:eastAsia="Times New Roman" w:hAnsi="Times New Roman" w:cs="Times New Roman"/>
          <w:color w:val="000000"/>
          <w:sz w:val="14"/>
          <w:lang w:eastAsia="el-GR"/>
        </w:rPr>
        <w:t>     </w:t>
      </w:r>
      <w:r w:rsidRPr="002319A3">
        <w:rPr>
          <w:rFonts w:ascii="Arial" w:eastAsia="Times New Roman" w:hAnsi="Arial" w:cs="Arial"/>
          <w:color w:val="000000"/>
          <w:sz w:val="26"/>
          <w:szCs w:val="26"/>
          <w:lang w:eastAsia="el-GR"/>
        </w:rPr>
        <w:t>Τις διατάξεις του Ν. 3852/2010 «Νέα Αρχιτεκτονική της Αυτοδιοίκησης και της Αποκεντρωμένης Διοίκησης- Πρόγραμμα Καλλικράτης» (ΦΕΚ 87 Α), όπως έχουν τροποποιηθεί και ισχύουν.</w:t>
      </w:r>
    </w:p>
    <w:p w:rsidR="002319A3" w:rsidRPr="002319A3" w:rsidRDefault="002319A3" w:rsidP="002319A3">
      <w:pPr>
        <w:shd w:val="clear" w:color="auto" w:fill="FFFFFF"/>
        <w:spacing w:before="150" w:after="150" w:line="270" w:lineRule="atLeast"/>
        <w:ind w:left="425" w:hanging="425"/>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t>3.</w:t>
      </w:r>
      <w:r w:rsidRPr="002319A3">
        <w:rPr>
          <w:rFonts w:ascii="Times New Roman" w:eastAsia="Times New Roman" w:hAnsi="Times New Roman" w:cs="Times New Roman"/>
          <w:color w:val="000000"/>
          <w:sz w:val="14"/>
          <w:lang w:eastAsia="el-GR"/>
        </w:rPr>
        <w:t>     </w:t>
      </w:r>
      <w:r w:rsidRPr="002319A3">
        <w:rPr>
          <w:rFonts w:ascii="Arial" w:eastAsia="Times New Roman" w:hAnsi="Arial" w:cs="Arial"/>
          <w:color w:val="000000"/>
          <w:sz w:val="26"/>
          <w:szCs w:val="26"/>
          <w:lang w:eastAsia="el-GR"/>
        </w:rPr>
        <w:t>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 Α).</w:t>
      </w:r>
    </w:p>
    <w:p w:rsidR="002319A3" w:rsidRPr="002319A3" w:rsidRDefault="002319A3" w:rsidP="002319A3">
      <w:pPr>
        <w:shd w:val="clear" w:color="auto" w:fill="FFFFFF"/>
        <w:spacing w:before="150" w:after="150" w:line="270" w:lineRule="atLeast"/>
        <w:ind w:left="425" w:hanging="425"/>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t>4.</w:t>
      </w:r>
      <w:r w:rsidRPr="002319A3">
        <w:rPr>
          <w:rFonts w:ascii="Times New Roman" w:eastAsia="Times New Roman" w:hAnsi="Times New Roman" w:cs="Times New Roman"/>
          <w:color w:val="000000"/>
          <w:sz w:val="14"/>
          <w:lang w:eastAsia="el-GR"/>
        </w:rPr>
        <w:t>     </w:t>
      </w:r>
      <w:r w:rsidRPr="002319A3">
        <w:rPr>
          <w:rFonts w:ascii="Calibri" w:eastAsia="Times New Roman" w:hAnsi="Calibri" w:cs="Arial"/>
          <w:color w:val="000000"/>
          <w:sz w:val="26"/>
          <w:szCs w:val="26"/>
          <w:lang w:eastAsia="el-GR"/>
        </w:rPr>
        <w:t xml:space="preserve">Την με </w:t>
      </w:r>
      <w:proofErr w:type="spellStart"/>
      <w:r w:rsidRPr="002319A3">
        <w:rPr>
          <w:rFonts w:ascii="Calibri" w:eastAsia="Times New Roman" w:hAnsi="Calibri" w:cs="Arial"/>
          <w:color w:val="000000"/>
          <w:sz w:val="26"/>
          <w:szCs w:val="26"/>
          <w:lang w:eastAsia="el-GR"/>
        </w:rPr>
        <w:t>αριθμ</w:t>
      </w:r>
      <w:proofErr w:type="spellEnd"/>
      <w:r w:rsidRPr="002319A3">
        <w:rPr>
          <w:rFonts w:ascii="Calibri" w:eastAsia="Times New Roman" w:hAnsi="Calibri" w:cs="Arial"/>
          <w:color w:val="000000"/>
          <w:sz w:val="26"/>
          <w:szCs w:val="26"/>
          <w:lang w:eastAsia="el-GR"/>
        </w:rPr>
        <w:t xml:space="preserve">. </w:t>
      </w:r>
      <w:proofErr w:type="spellStart"/>
      <w:r w:rsidRPr="002319A3">
        <w:rPr>
          <w:rFonts w:ascii="Calibri" w:eastAsia="Times New Roman" w:hAnsi="Calibri" w:cs="Arial"/>
          <w:color w:val="000000"/>
          <w:sz w:val="26"/>
          <w:szCs w:val="26"/>
          <w:lang w:eastAsia="el-GR"/>
        </w:rPr>
        <w:t>πρωτ</w:t>
      </w:r>
      <w:proofErr w:type="spellEnd"/>
      <w:r w:rsidRPr="002319A3">
        <w:rPr>
          <w:rFonts w:ascii="Calibri" w:eastAsia="Times New Roman" w:hAnsi="Calibri" w:cs="Arial"/>
          <w:color w:val="000000"/>
          <w:sz w:val="26"/>
          <w:szCs w:val="26"/>
          <w:lang w:eastAsia="el-GR"/>
        </w:rPr>
        <w:t>. Οικ. 19874/8-6-2016 Απόφαση του Υπουργού Εσωτερικών &amp; Διοικητικής Ανασυγκρότησης (ΑΔΑ: 7ΔΟΥ465ΦΘΕ-Δ9Φ)</w:t>
      </w:r>
      <w:r w:rsidRPr="002319A3">
        <w:rPr>
          <w:rFonts w:ascii="Arial" w:eastAsia="Times New Roman" w:hAnsi="Arial" w:cs="Arial"/>
          <w:color w:val="000000"/>
          <w:sz w:val="26"/>
          <w:szCs w:val="26"/>
          <w:lang w:eastAsia="el-GR"/>
        </w:rPr>
        <w:t>.</w:t>
      </w:r>
    </w:p>
    <w:p w:rsidR="002319A3" w:rsidRPr="002319A3" w:rsidRDefault="002319A3" w:rsidP="002319A3">
      <w:pPr>
        <w:shd w:val="clear" w:color="auto" w:fill="FFFFFF"/>
        <w:spacing w:before="150" w:after="150" w:line="270" w:lineRule="atLeast"/>
        <w:ind w:left="425" w:hanging="425"/>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t>5.</w:t>
      </w:r>
      <w:r w:rsidRPr="002319A3">
        <w:rPr>
          <w:rFonts w:ascii="Times New Roman" w:eastAsia="Times New Roman" w:hAnsi="Times New Roman" w:cs="Times New Roman"/>
          <w:color w:val="000000"/>
          <w:sz w:val="14"/>
          <w:lang w:eastAsia="el-GR"/>
        </w:rPr>
        <w:t>     </w:t>
      </w:r>
      <w:r w:rsidRPr="002319A3">
        <w:rPr>
          <w:rFonts w:ascii="Arial" w:eastAsia="Times New Roman" w:hAnsi="Arial" w:cs="Arial"/>
          <w:color w:val="000000"/>
          <w:sz w:val="26"/>
          <w:szCs w:val="26"/>
          <w:lang w:eastAsia="el-GR"/>
        </w:rPr>
        <w:t>Την παρ. 3 του άρθρου 2 της ΠΥΣ: 33/2006, όπως ισχύει (προκειμένου για επιχειρήσεις των ΟΤΑ, της παρ. 3 του άρθρου 1 του Ν. 2527/1997).</w:t>
      </w:r>
    </w:p>
    <w:p w:rsidR="002319A3" w:rsidRPr="002319A3" w:rsidRDefault="002319A3" w:rsidP="002319A3">
      <w:pPr>
        <w:shd w:val="clear" w:color="auto" w:fill="FFFFFF"/>
        <w:spacing w:before="150" w:after="150" w:line="270" w:lineRule="atLeast"/>
        <w:ind w:left="425" w:hanging="425"/>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t>6.</w:t>
      </w:r>
      <w:r w:rsidRPr="002319A3">
        <w:rPr>
          <w:rFonts w:ascii="Times New Roman" w:eastAsia="Times New Roman" w:hAnsi="Times New Roman" w:cs="Times New Roman"/>
          <w:color w:val="000000"/>
          <w:sz w:val="14"/>
          <w:lang w:eastAsia="el-GR"/>
        </w:rPr>
        <w:t>     </w:t>
      </w:r>
      <w:r w:rsidRPr="002319A3">
        <w:rPr>
          <w:rFonts w:ascii="Arial" w:eastAsia="Times New Roman" w:hAnsi="Arial" w:cs="Arial"/>
          <w:color w:val="000000"/>
          <w:sz w:val="26"/>
          <w:szCs w:val="26"/>
          <w:lang w:eastAsia="el-GR"/>
        </w:rPr>
        <w:t xml:space="preserve">Την </w:t>
      </w:r>
      <w:proofErr w:type="spellStart"/>
      <w:r w:rsidRPr="002319A3">
        <w:rPr>
          <w:rFonts w:ascii="Arial" w:eastAsia="Times New Roman" w:hAnsi="Arial" w:cs="Arial"/>
          <w:color w:val="000000"/>
          <w:sz w:val="26"/>
          <w:szCs w:val="26"/>
          <w:lang w:eastAsia="el-GR"/>
        </w:rPr>
        <w:t>υπ΄</w:t>
      </w:r>
      <w:proofErr w:type="spellEnd"/>
      <w:r w:rsidRPr="002319A3">
        <w:rPr>
          <w:rFonts w:ascii="Arial" w:eastAsia="Times New Roman" w:hAnsi="Arial" w:cs="Arial"/>
          <w:color w:val="000000"/>
          <w:sz w:val="26"/>
          <w:szCs w:val="26"/>
          <w:lang w:eastAsia="el-GR"/>
        </w:rPr>
        <w:t xml:space="preserve"> </w:t>
      </w:r>
      <w:proofErr w:type="spellStart"/>
      <w:r w:rsidRPr="002319A3">
        <w:rPr>
          <w:rFonts w:ascii="Arial" w:eastAsia="Times New Roman" w:hAnsi="Arial" w:cs="Arial"/>
          <w:color w:val="000000"/>
          <w:sz w:val="26"/>
          <w:szCs w:val="26"/>
          <w:lang w:eastAsia="el-GR"/>
        </w:rPr>
        <w:t>αριθμ</w:t>
      </w:r>
      <w:proofErr w:type="spellEnd"/>
      <w:r w:rsidRPr="002319A3">
        <w:rPr>
          <w:rFonts w:ascii="Arial" w:eastAsia="Times New Roman" w:hAnsi="Arial" w:cs="Arial"/>
          <w:color w:val="000000"/>
          <w:sz w:val="26"/>
          <w:szCs w:val="26"/>
          <w:lang w:eastAsia="el-GR"/>
        </w:rPr>
        <w:t>. 156/20-07-2016 απόφαση του Διοικητικού Συμβουλίου του ΝΠΔΔ.</w:t>
      </w:r>
    </w:p>
    <w:p w:rsidR="002319A3" w:rsidRPr="002319A3" w:rsidRDefault="002319A3" w:rsidP="002319A3">
      <w:pPr>
        <w:shd w:val="clear" w:color="auto" w:fill="FFFFFF"/>
        <w:spacing w:before="150" w:after="150" w:line="270" w:lineRule="atLeast"/>
        <w:ind w:left="425" w:hanging="425"/>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t>7.</w:t>
      </w:r>
      <w:r w:rsidRPr="002319A3">
        <w:rPr>
          <w:rFonts w:ascii="Times New Roman" w:eastAsia="Times New Roman" w:hAnsi="Times New Roman" w:cs="Times New Roman"/>
          <w:color w:val="000000"/>
          <w:sz w:val="14"/>
          <w:lang w:eastAsia="el-GR"/>
        </w:rPr>
        <w:t>     </w:t>
      </w:r>
      <w:r w:rsidRPr="002319A3">
        <w:rPr>
          <w:rFonts w:ascii="Arial" w:eastAsia="Times New Roman" w:hAnsi="Arial" w:cs="Arial"/>
          <w:color w:val="000000"/>
          <w:sz w:val="26"/>
          <w:szCs w:val="26"/>
          <w:lang w:eastAsia="el-GR"/>
        </w:rPr>
        <w:t xml:space="preserve">Το ΦΕΚ σύστασης του Πολιτιστικού και Αθλητικού Οργανισμού Δήμου Αγίας Παρασκευής (621/18-04-2011, </w:t>
      </w:r>
      <w:proofErr w:type="spellStart"/>
      <w:r w:rsidRPr="002319A3">
        <w:rPr>
          <w:rFonts w:ascii="Arial" w:eastAsia="Times New Roman" w:hAnsi="Arial" w:cs="Arial"/>
          <w:color w:val="000000"/>
          <w:sz w:val="26"/>
          <w:szCs w:val="26"/>
          <w:lang w:eastAsia="el-GR"/>
        </w:rPr>
        <w:t>τ.Β΄</w:t>
      </w:r>
      <w:proofErr w:type="spellEnd"/>
      <w:r w:rsidRPr="002319A3">
        <w:rPr>
          <w:rFonts w:ascii="Arial" w:eastAsia="Times New Roman" w:hAnsi="Arial" w:cs="Arial"/>
          <w:color w:val="000000"/>
          <w:sz w:val="26"/>
          <w:szCs w:val="26"/>
          <w:lang w:eastAsia="el-GR"/>
        </w:rPr>
        <w:t>).</w:t>
      </w:r>
    </w:p>
    <w:p w:rsidR="002319A3" w:rsidRPr="002319A3" w:rsidRDefault="002319A3" w:rsidP="002319A3">
      <w:pPr>
        <w:shd w:val="clear" w:color="auto" w:fill="FFFFFF"/>
        <w:spacing w:before="150" w:after="150" w:line="270" w:lineRule="atLeast"/>
        <w:ind w:firstLine="426"/>
        <w:jc w:val="center"/>
        <w:rPr>
          <w:rFonts w:ascii="Arial" w:eastAsia="Times New Roman" w:hAnsi="Arial" w:cs="Arial"/>
          <w:color w:val="000000"/>
          <w:sz w:val="18"/>
          <w:szCs w:val="18"/>
          <w:lang w:eastAsia="el-GR"/>
        </w:rPr>
      </w:pPr>
      <w:r w:rsidRPr="002319A3">
        <w:rPr>
          <w:rFonts w:ascii="Arial" w:eastAsia="Times New Roman" w:hAnsi="Arial" w:cs="Arial"/>
          <w:color w:val="000000"/>
          <w:sz w:val="18"/>
          <w:szCs w:val="18"/>
          <w:lang w:eastAsia="el-GR"/>
        </w:rPr>
        <w:t> </w:t>
      </w:r>
    </w:p>
    <w:p w:rsidR="002319A3" w:rsidRPr="002319A3" w:rsidRDefault="002319A3" w:rsidP="002319A3">
      <w:pPr>
        <w:shd w:val="clear" w:color="auto" w:fill="FFFFFF"/>
        <w:spacing w:before="150" w:after="150" w:line="270" w:lineRule="atLeast"/>
        <w:ind w:left="425" w:hanging="425"/>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t>8.</w:t>
      </w:r>
      <w:r w:rsidRPr="002319A3">
        <w:rPr>
          <w:rFonts w:ascii="Times New Roman" w:eastAsia="Times New Roman" w:hAnsi="Times New Roman" w:cs="Times New Roman"/>
          <w:color w:val="000000"/>
          <w:sz w:val="14"/>
          <w:lang w:eastAsia="el-GR"/>
        </w:rPr>
        <w:t>     </w:t>
      </w:r>
      <w:r w:rsidRPr="002319A3">
        <w:rPr>
          <w:rFonts w:ascii="Arial" w:eastAsia="Times New Roman" w:hAnsi="Arial" w:cs="Arial"/>
          <w:color w:val="000000"/>
          <w:sz w:val="26"/>
          <w:szCs w:val="26"/>
          <w:lang w:eastAsia="el-GR"/>
        </w:rPr>
        <w:t>Τον Οργανισμό Εσωτερικής Υπηρεσίας του Πολιτιστικού και Αθλητικού Οργανισμού Δήμου Αγίας Παρασκευής (ΦΕΚ 1526/6-6-2014).</w:t>
      </w:r>
    </w:p>
    <w:p w:rsidR="002319A3" w:rsidRPr="002319A3" w:rsidRDefault="002319A3" w:rsidP="002319A3">
      <w:pPr>
        <w:shd w:val="clear" w:color="auto" w:fill="FFFFFF"/>
        <w:spacing w:before="150" w:after="150" w:line="270" w:lineRule="atLeast"/>
        <w:ind w:firstLine="426"/>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18"/>
          <w:lang w:eastAsia="el-GR"/>
        </w:rPr>
        <w:t> </w:t>
      </w:r>
    </w:p>
    <w:p w:rsidR="002319A3" w:rsidRPr="002319A3" w:rsidRDefault="002319A3" w:rsidP="002319A3">
      <w:pPr>
        <w:shd w:val="clear" w:color="auto" w:fill="FFFFFF"/>
        <w:spacing w:before="150" w:after="150" w:line="270" w:lineRule="atLeast"/>
        <w:ind w:firstLine="425"/>
        <w:rPr>
          <w:rFonts w:ascii="Arial" w:eastAsia="Times New Roman" w:hAnsi="Arial" w:cs="Arial"/>
          <w:color w:val="000000"/>
          <w:sz w:val="18"/>
          <w:szCs w:val="18"/>
          <w:lang w:eastAsia="el-GR"/>
        </w:rPr>
      </w:pPr>
      <w:r w:rsidRPr="002319A3">
        <w:rPr>
          <w:rFonts w:ascii="Arial" w:eastAsia="Times New Roman" w:hAnsi="Arial" w:cs="Arial"/>
          <w:color w:val="000000"/>
          <w:sz w:val="18"/>
          <w:szCs w:val="18"/>
          <w:lang w:eastAsia="el-GR"/>
        </w:rPr>
        <w:t> </w:t>
      </w:r>
    </w:p>
    <w:p w:rsidR="002319A3" w:rsidRPr="002319A3" w:rsidRDefault="002319A3" w:rsidP="002319A3">
      <w:pPr>
        <w:shd w:val="clear" w:color="auto" w:fill="FFFFFF"/>
        <w:spacing w:before="150" w:after="150" w:line="270" w:lineRule="atLeast"/>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28"/>
          <w:lang w:eastAsia="el-GR"/>
        </w:rPr>
        <w:t>Ανακοινώνει</w:t>
      </w:r>
    </w:p>
    <w:p w:rsidR="002319A3" w:rsidRPr="002319A3" w:rsidRDefault="002319A3" w:rsidP="002319A3">
      <w:pPr>
        <w:shd w:val="clear" w:color="auto" w:fill="FFFFFF"/>
        <w:spacing w:before="150" w:after="150" w:line="270" w:lineRule="atLeast"/>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14"/>
          <w:lang w:eastAsia="el-GR"/>
        </w:rPr>
        <w:t> </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b/>
          <w:bCs/>
          <w:color w:val="000000"/>
          <w:spacing w:val="-4"/>
          <w:sz w:val="28"/>
          <w:lang w:eastAsia="el-GR"/>
        </w:rPr>
        <w:t>Την πρόσληψη, με σύμβαση εργασίας ιδιωτικού δικαίου ορισμένου χρόνου (με αντίτιμο), συνολικά δέκα (10) Καθηγητών Φυσικής Αγωγής &amp; Αθλητισμού, με ειδικότητες: Αντισφαίρισης, Ενόργανης Γυμναστικής, Ρυθμικής Γυμναστικής και Μαζικός Λαϊκός Αθλητισμός, για την κάλυψη εποχικών ή παροδικών αναγκών του Πολιτιστικού και Αθλητικού Οργανισμού Δήμου Αγίας Παρασκευής που εδρεύει  </w:t>
      </w:r>
      <w:r w:rsidRPr="002319A3">
        <w:rPr>
          <w:rFonts w:ascii="Arial" w:eastAsia="Times New Roman" w:hAnsi="Arial" w:cs="Arial"/>
          <w:b/>
          <w:bCs/>
          <w:color w:val="000000"/>
          <w:sz w:val="27"/>
          <w:lang w:eastAsia="el-GR"/>
        </w:rPr>
        <w:t>στην Αγία Παρασκευή Ν. Αττικής</w:t>
      </w:r>
      <w:r w:rsidRPr="002319A3">
        <w:rPr>
          <w:rFonts w:ascii="Arial" w:eastAsia="Times New Roman" w:hAnsi="Arial" w:cs="Arial"/>
          <w:b/>
          <w:bCs/>
          <w:color w:val="000000"/>
          <w:spacing w:val="-4"/>
          <w:sz w:val="28"/>
          <w:lang w:eastAsia="el-GR"/>
        </w:rPr>
        <w:t>, (βλ. ΠΙΝΑΚΑ Α),σύμφωνα με τις διατάξεις του Ν.2190/1994 όπως ισχύει και τις όμοιες του Ν.3812/2009, για χρονικό διάστημα έως οκτώ (8) μηνών από την ημερομηνία πρόσληψης, με τα αντίστοιχα απαιτούμενα (τυπικά και τυχόν πρόσθετα) προσόντα (βλ. ΠΙΝΑΚΑ Β):</w:t>
      </w:r>
    </w:p>
    <w:p w:rsidR="002319A3" w:rsidRPr="002319A3" w:rsidRDefault="002319A3" w:rsidP="002319A3">
      <w:pPr>
        <w:shd w:val="clear" w:color="auto" w:fill="FFFFFF"/>
        <w:spacing w:before="150" w:after="150" w:line="270" w:lineRule="atLeast"/>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12"/>
          <w:lang w:eastAsia="el-GR"/>
        </w:rPr>
        <w:lastRenderedPageBreak/>
        <w:t> </w:t>
      </w:r>
    </w:p>
    <w:tbl>
      <w:tblPr>
        <w:tblW w:w="0" w:type="auto"/>
        <w:jc w:val="center"/>
        <w:tblCellMar>
          <w:left w:w="0" w:type="dxa"/>
          <w:right w:w="0" w:type="dxa"/>
        </w:tblCellMar>
        <w:tblLook w:val="04A0"/>
      </w:tblPr>
      <w:tblGrid>
        <w:gridCol w:w="1478"/>
        <w:gridCol w:w="1609"/>
        <w:gridCol w:w="1431"/>
        <w:gridCol w:w="1750"/>
        <w:gridCol w:w="1186"/>
        <w:gridCol w:w="966"/>
      </w:tblGrid>
      <w:tr w:rsidR="002319A3" w:rsidRPr="002319A3" w:rsidTr="002319A3">
        <w:trPr>
          <w:trHeight w:val="284"/>
          <w:tblHeader/>
          <w:jc w:val="center"/>
        </w:trPr>
        <w:tc>
          <w:tcPr>
            <w:tcW w:w="10908" w:type="dxa"/>
            <w:gridSpan w:val="6"/>
            <w:tcBorders>
              <w:top w:val="single" w:sz="8" w:space="0" w:color="000000"/>
              <w:left w:val="single" w:sz="8" w:space="0" w:color="000000"/>
              <w:bottom w:val="single" w:sz="8" w:space="0" w:color="000000"/>
              <w:right w:val="single" w:sz="8" w:space="0" w:color="000000"/>
            </w:tcBorders>
            <w:shd w:val="clear" w:color="auto" w:fill="E5FFFF"/>
            <w:tcMar>
              <w:top w:w="57" w:type="dxa"/>
              <w:left w:w="57" w:type="dxa"/>
              <w:bottom w:w="57" w:type="dxa"/>
              <w:right w:w="57"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b/>
                <w:bCs/>
                <w:sz w:val="20"/>
                <w:lang w:eastAsia="el-GR"/>
              </w:rPr>
              <w:t>ΠΙΝΑΚΑΣ Α: ΘΕΣΕΙΣ ΕΠΟΧΙΚΟΥ ΠΡΟΣΩΠΙΚΟΥ (ανά κωδικό θέσης)</w:t>
            </w:r>
          </w:p>
        </w:tc>
      </w:tr>
      <w:tr w:rsidR="002319A3" w:rsidRPr="002319A3" w:rsidTr="002319A3">
        <w:trPr>
          <w:trHeight w:val="561"/>
          <w:tblHeader/>
          <w:jc w:val="center"/>
        </w:trPr>
        <w:tc>
          <w:tcPr>
            <w:tcW w:w="2190"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150"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b/>
                <w:bCs/>
                <w:sz w:val="20"/>
                <w:lang w:eastAsia="el-GR"/>
              </w:rPr>
              <w:t>Κωδικός</w:t>
            </w:r>
          </w:p>
          <w:p w:rsidR="002319A3" w:rsidRPr="002319A3" w:rsidRDefault="002319A3" w:rsidP="002319A3">
            <w:pPr>
              <w:spacing w:before="150"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b/>
                <w:bCs/>
                <w:sz w:val="20"/>
                <w:lang w:eastAsia="el-GR"/>
              </w:rPr>
              <w:t>θέσης</w:t>
            </w:r>
          </w:p>
        </w:tc>
        <w:tc>
          <w:tcPr>
            <w:tcW w:w="2126"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b/>
                <w:bCs/>
                <w:sz w:val="20"/>
                <w:lang w:eastAsia="el-GR"/>
              </w:rPr>
              <w:t>Υπηρεσία</w:t>
            </w:r>
          </w:p>
        </w:tc>
        <w:tc>
          <w:tcPr>
            <w:tcW w:w="1843"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b/>
                <w:bCs/>
                <w:sz w:val="20"/>
                <w:lang w:eastAsia="el-GR"/>
              </w:rPr>
              <w:t>Έδρα υπηρεσίας</w:t>
            </w:r>
          </w:p>
        </w:tc>
        <w:tc>
          <w:tcPr>
            <w:tcW w:w="2268"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b/>
                <w:bCs/>
                <w:sz w:val="20"/>
                <w:lang w:eastAsia="el-GR"/>
              </w:rPr>
              <w:t>Ειδικότητα</w:t>
            </w:r>
          </w:p>
        </w:tc>
        <w:tc>
          <w:tcPr>
            <w:tcW w:w="1360"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b/>
                <w:bCs/>
                <w:sz w:val="20"/>
                <w:lang w:eastAsia="el-GR"/>
              </w:rPr>
              <w:t>Διάρκεια σύμβασης</w:t>
            </w:r>
          </w:p>
        </w:tc>
        <w:tc>
          <w:tcPr>
            <w:tcW w:w="1121"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150"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b/>
                <w:bCs/>
                <w:sz w:val="20"/>
                <w:lang w:eastAsia="el-GR"/>
              </w:rPr>
              <w:t>Αριθμός</w:t>
            </w:r>
          </w:p>
          <w:p w:rsidR="002319A3" w:rsidRPr="002319A3" w:rsidRDefault="002319A3" w:rsidP="002319A3">
            <w:pPr>
              <w:spacing w:before="150"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b/>
                <w:bCs/>
                <w:sz w:val="20"/>
                <w:lang w:eastAsia="el-GR"/>
              </w:rPr>
              <w:t>ατόμων</w:t>
            </w:r>
          </w:p>
        </w:tc>
      </w:tr>
      <w:tr w:rsidR="002319A3" w:rsidRPr="002319A3" w:rsidTr="002319A3">
        <w:trPr>
          <w:trHeight w:val="397"/>
          <w:jc w:val="center"/>
        </w:trPr>
        <w:tc>
          <w:tcPr>
            <w:tcW w:w="2190"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101</w:t>
            </w:r>
          </w:p>
        </w:tc>
        <w:tc>
          <w:tcPr>
            <w:tcW w:w="2126"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Πολιτιστικός και Αθλητικός Οργανισμός Δήμου Αγίας Παρασκευής</w:t>
            </w:r>
          </w:p>
        </w:tc>
        <w:tc>
          <w:tcPr>
            <w:tcW w:w="1843"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Αιγαίου Πελάγους  &amp; Νότου, Αγία Παρασκευή Αττικής</w:t>
            </w:r>
          </w:p>
        </w:tc>
        <w:tc>
          <w:tcPr>
            <w:tcW w:w="2268"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ΠΕ Πτυχιούχοι Φυσικής Αγωγής με Ειδικότητα Αντισφαίρισης</w:t>
            </w:r>
          </w:p>
        </w:tc>
        <w:tc>
          <w:tcPr>
            <w:tcW w:w="1360"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8 μήνες</w:t>
            </w:r>
          </w:p>
        </w:tc>
        <w:tc>
          <w:tcPr>
            <w:tcW w:w="1121"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4</w:t>
            </w:r>
          </w:p>
        </w:tc>
      </w:tr>
      <w:tr w:rsidR="002319A3" w:rsidRPr="002319A3" w:rsidTr="002319A3">
        <w:trPr>
          <w:trHeight w:val="397"/>
          <w:jc w:val="center"/>
        </w:trPr>
        <w:tc>
          <w:tcPr>
            <w:tcW w:w="2190"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102</w:t>
            </w:r>
          </w:p>
        </w:tc>
        <w:tc>
          <w:tcPr>
            <w:tcW w:w="2126"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Πολιτιστικός και Αθλητικός Οργανισμός Δήμου Αγίας Παρασκευής</w:t>
            </w:r>
          </w:p>
        </w:tc>
        <w:tc>
          <w:tcPr>
            <w:tcW w:w="1843"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Αιγαίου Πελάγους  &amp; Νότου, Αγία Παρασκευή Αττικής</w:t>
            </w:r>
          </w:p>
        </w:tc>
        <w:tc>
          <w:tcPr>
            <w:tcW w:w="2268"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ΠΕ Πτυχιούχοι Φυσικής Αγωγής με Ειδικότητα Ενόργανης Γυμναστικής</w:t>
            </w:r>
          </w:p>
        </w:tc>
        <w:tc>
          <w:tcPr>
            <w:tcW w:w="1360"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8 μήνες</w:t>
            </w:r>
          </w:p>
        </w:tc>
        <w:tc>
          <w:tcPr>
            <w:tcW w:w="1121"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1</w:t>
            </w:r>
          </w:p>
        </w:tc>
      </w:tr>
      <w:tr w:rsidR="002319A3" w:rsidRPr="002319A3" w:rsidTr="002319A3">
        <w:trPr>
          <w:trHeight w:val="397"/>
          <w:jc w:val="center"/>
        </w:trPr>
        <w:tc>
          <w:tcPr>
            <w:tcW w:w="2190"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103</w:t>
            </w:r>
          </w:p>
        </w:tc>
        <w:tc>
          <w:tcPr>
            <w:tcW w:w="2126"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Πολιτιστικός και Αθλητικός Οργανισμός Δήμου Αγίας Παρασκευής</w:t>
            </w:r>
          </w:p>
        </w:tc>
        <w:tc>
          <w:tcPr>
            <w:tcW w:w="1843"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Αιγαίου Πελάγους  &amp; Νότου, Αγία Παρασκευή Αττικής</w:t>
            </w:r>
          </w:p>
        </w:tc>
        <w:tc>
          <w:tcPr>
            <w:tcW w:w="2268"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ΠΕ Πτυχιούχοι Φυσικής Αγωγής με Ειδικότητα Ρυθμικής Γυμναστικής</w:t>
            </w:r>
          </w:p>
        </w:tc>
        <w:tc>
          <w:tcPr>
            <w:tcW w:w="1360"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8 μήνες</w:t>
            </w:r>
          </w:p>
        </w:tc>
        <w:tc>
          <w:tcPr>
            <w:tcW w:w="1121"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1</w:t>
            </w:r>
          </w:p>
        </w:tc>
      </w:tr>
      <w:tr w:rsidR="002319A3" w:rsidRPr="002319A3" w:rsidTr="002319A3">
        <w:trPr>
          <w:trHeight w:val="397"/>
          <w:jc w:val="center"/>
        </w:trPr>
        <w:tc>
          <w:tcPr>
            <w:tcW w:w="2190"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104</w:t>
            </w:r>
          </w:p>
        </w:tc>
        <w:tc>
          <w:tcPr>
            <w:tcW w:w="2126"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Πολιτιστικός και Αθλητικός Οργανισμός Δήμου Αγίας Παρασκευής</w:t>
            </w:r>
          </w:p>
        </w:tc>
        <w:tc>
          <w:tcPr>
            <w:tcW w:w="1843"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Αιγαίου Πελάγους  &amp; Νότου, Αγία Παρασκευή Αττικής</w:t>
            </w:r>
          </w:p>
        </w:tc>
        <w:tc>
          <w:tcPr>
            <w:tcW w:w="2268"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ΠΕ Πτυχιούχοι Φυσικής Αγωγής με Ειδικότητα Μαζικός Λαϊκός Αθλητισμός</w:t>
            </w:r>
          </w:p>
        </w:tc>
        <w:tc>
          <w:tcPr>
            <w:tcW w:w="1360" w:type="dxa"/>
            <w:tcBorders>
              <w:top w:val="nil"/>
              <w:left w:val="single" w:sz="8" w:space="0" w:color="000000"/>
              <w:bottom w:val="single" w:sz="8" w:space="0" w:color="000000"/>
              <w:right w:val="nil"/>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8 μήνες</w:t>
            </w:r>
          </w:p>
        </w:tc>
        <w:tc>
          <w:tcPr>
            <w:tcW w:w="1121"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4</w:t>
            </w:r>
          </w:p>
        </w:tc>
      </w:tr>
    </w:tbl>
    <w:p w:rsidR="002319A3" w:rsidRPr="002319A3" w:rsidRDefault="002319A3" w:rsidP="002319A3">
      <w:pPr>
        <w:shd w:val="clear" w:color="auto" w:fill="FFFFFF"/>
        <w:spacing w:before="150" w:after="150" w:line="270" w:lineRule="atLeast"/>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20"/>
          <w:lang w:eastAsia="el-GR"/>
        </w:rPr>
        <w:t> </w:t>
      </w:r>
    </w:p>
    <w:p w:rsidR="002319A3" w:rsidRPr="002319A3" w:rsidRDefault="002319A3" w:rsidP="002319A3">
      <w:pPr>
        <w:shd w:val="clear" w:color="auto" w:fill="FFFFFF"/>
        <w:spacing w:before="150" w:after="150" w:line="270" w:lineRule="atLeast"/>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20"/>
          <w:lang w:eastAsia="el-GR"/>
        </w:rPr>
        <w:t> </w:t>
      </w:r>
    </w:p>
    <w:p w:rsidR="002319A3" w:rsidRPr="002319A3" w:rsidRDefault="002319A3" w:rsidP="002319A3">
      <w:pPr>
        <w:shd w:val="clear" w:color="auto" w:fill="FFFFFF"/>
        <w:spacing w:before="150" w:after="150" w:line="270" w:lineRule="atLeast"/>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20"/>
          <w:lang w:eastAsia="el-GR"/>
        </w:rPr>
        <w:t> </w:t>
      </w:r>
    </w:p>
    <w:p w:rsidR="002319A3" w:rsidRPr="002319A3" w:rsidRDefault="002319A3" w:rsidP="002319A3">
      <w:pPr>
        <w:shd w:val="clear" w:color="auto" w:fill="FFFFFF"/>
        <w:spacing w:before="150" w:after="150" w:line="270" w:lineRule="atLeast"/>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20"/>
          <w:lang w:eastAsia="el-GR"/>
        </w:rPr>
        <w:t> </w:t>
      </w:r>
    </w:p>
    <w:p w:rsidR="002319A3" w:rsidRPr="002319A3" w:rsidRDefault="002319A3" w:rsidP="002319A3">
      <w:pPr>
        <w:shd w:val="clear" w:color="auto" w:fill="FFFFFF"/>
        <w:spacing w:before="150" w:after="150" w:line="270" w:lineRule="atLeast"/>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20"/>
          <w:lang w:eastAsia="el-GR"/>
        </w:rPr>
        <w:t> </w:t>
      </w:r>
    </w:p>
    <w:tbl>
      <w:tblPr>
        <w:tblW w:w="0" w:type="auto"/>
        <w:jc w:val="center"/>
        <w:tblCellMar>
          <w:left w:w="0" w:type="dxa"/>
          <w:right w:w="0" w:type="dxa"/>
        </w:tblCellMar>
        <w:tblLook w:val="04A0"/>
      </w:tblPr>
      <w:tblGrid>
        <w:gridCol w:w="1878"/>
        <w:gridCol w:w="6542"/>
      </w:tblGrid>
      <w:tr w:rsidR="002319A3" w:rsidRPr="002319A3" w:rsidTr="002319A3">
        <w:trPr>
          <w:trHeight w:val="284"/>
          <w:tblHeader/>
          <w:jc w:val="center"/>
        </w:trPr>
        <w:tc>
          <w:tcPr>
            <w:tcW w:w="10908" w:type="dxa"/>
            <w:gridSpan w:val="2"/>
            <w:tcBorders>
              <w:top w:val="single" w:sz="8" w:space="0" w:color="000000"/>
              <w:left w:val="single" w:sz="8" w:space="0" w:color="000000"/>
              <w:bottom w:val="single" w:sz="8" w:space="0" w:color="000000"/>
              <w:right w:val="single" w:sz="8" w:space="0" w:color="000000"/>
            </w:tcBorders>
            <w:shd w:val="clear" w:color="auto" w:fill="E5FFFF"/>
            <w:tcMar>
              <w:top w:w="57" w:type="dxa"/>
              <w:left w:w="57" w:type="dxa"/>
              <w:bottom w:w="57" w:type="dxa"/>
              <w:right w:w="57"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b/>
                <w:bCs/>
                <w:sz w:val="20"/>
                <w:lang w:eastAsia="el-GR"/>
              </w:rPr>
              <w:t>ΠΙΝΑΚΑΣ Β: ΑΠΑΙΤΟΥΜΕΝΑ ΠΡΟΣΟΝΤΑ (ανά κωδικό θέσης)</w:t>
            </w:r>
          </w:p>
        </w:tc>
      </w:tr>
      <w:tr w:rsidR="002319A3" w:rsidRPr="002319A3" w:rsidTr="002319A3">
        <w:trPr>
          <w:trHeight w:val="561"/>
          <w:tblHeader/>
          <w:jc w:val="center"/>
        </w:trPr>
        <w:tc>
          <w:tcPr>
            <w:tcW w:w="2473" w:type="dxa"/>
            <w:tcBorders>
              <w:top w:val="nil"/>
              <w:left w:val="single" w:sz="8" w:space="0" w:color="000000"/>
              <w:bottom w:val="single" w:sz="8" w:space="0" w:color="000000"/>
              <w:right w:val="nil"/>
            </w:tcBorders>
            <w:shd w:val="clear" w:color="auto" w:fill="auto"/>
            <w:tcMar>
              <w:top w:w="57" w:type="dxa"/>
              <w:left w:w="57" w:type="dxa"/>
              <w:bottom w:w="57" w:type="dxa"/>
              <w:right w:w="57"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b/>
                <w:bCs/>
                <w:sz w:val="20"/>
                <w:lang w:eastAsia="el-GR"/>
              </w:rPr>
              <w:t>Κωδικός θέσης</w:t>
            </w:r>
          </w:p>
        </w:tc>
        <w:tc>
          <w:tcPr>
            <w:tcW w:w="84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319A3" w:rsidRPr="002319A3" w:rsidRDefault="002319A3" w:rsidP="002319A3">
            <w:pPr>
              <w:spacing w:before="75" w:after="150"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b/>
                <w:bCs/>
                <w:sz w:val="20"/>
                <w:lang w:eastAsia="el-GR"/>
              </w:rPr>
              <w:t>Τίτλος σπουδών και</w:t>
            </w:r>
          </w:p>
          <w:p w:rsidR="002319A3" w:rsidRPr="002319A3" w:rsidRDefault="002319A3" w:rsidP="002319A3">
            <w:pPr>
              <w:spacing w:before="150"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b/>
                <w:bCs/>
                <w:sz w:val="20"/>
                <w:lang w:eastAsia="el-GR"/>
              </w:rPr>
              <w:t>λοιπά απαιτούμενα (τυπικά &amp; τυχόν πρόσθετα) προσόντα</w:t>
            </w:r>
          </w:p>
        </w:tc>
      </w:tr>
      <w:tr w:rsidR="002319A3" w:rsidRPr="002319A3" w:rsidTr="002319A3">
        <w:trPr>
          <w:trHeight w:val="561"/>
          <w:jc w:val="center"/>
        </w:trPr>
        <w:tc>
          <w:tcPr>
            <w:tcW w:w="2473" w:type="dxa"/>
            <w:tcBorders>
              <w:top w:val="nil"/>
              <w:left w:val="single" w:sz="8" w:space="0" w:color="000000"/>
              <w:bottom w:val="single" w:sz="8" w:space="0" w:color="000000"/>
              <w:right w:val="nil"/>
            </w:tcBorders>
            <w:shd w:val="clear" w:color="auto" w:fill="auto"/>
            <w:tcMar>
              <w:top w:w="57" w:type="dxa"/>
              <w:left w:w="57" w:type="dxa"/>
              <w:bottom w:w="57" w:type="dxa"/>
              <w:right w:w="57"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101</w:t>
            </w:r>
          </w:p>
        </w:tc>
        <w:tc>
          <w:tcPr>
            <w:tcW w:w="84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319A3" w:rsidRPr="002319A3" w:rsidRDefault="002319A3" w:rsidP="002319A3">
            <w:pPr>
              <w:spacing w:before="75"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b/>
                <w:bCs/>
                <w:sz w:val="20"/>
                <w:u w:val="single"/>
                <w:lang w:eastAsia="el-GR"/>
              </w:rPr>
              <w:t>ΚΥΡΙΑ ΠΡΟΣΟΝΤΑ:</w:t>
            </w:r>
          </w:p>
          <w:p w:rsidR="002319A3" w:rsidRPr="002319A3" w:rsidRDefault="002319A3" w:rsidP="002319A3">
            <w:pPr>
              <w:spacing w:before="150"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Α) Πτυχίο Τμήματος Επιστήμης Φυσικής Αγωγής &amp; Αθλητισμού με Κύρια Ειδικότητα Αντισφαίριση της ημεδαπής ή το ομώνυμο πτυχίο ή ισότιμος τίτλος σχολών της αλλοδαπής αντίστοιχης ειδικότητας.</w:t>
            </w:r>
          </w:p>
          <w:p w:rsidR="002319A3" w:rsidRPr="002319A3" w:rsidRDefault="002319A3" w:rsidP="002319A3">
            <w:pPr>
              <w:spacing w:before="150"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b/>
                <w:bCs/>
                <w:sz w:val="20"/>
                <w:u w:val="single"/>
                <w:lang w:eastAsia="el-GR"/>
              </w:rPr>
              <w:t>ΠΡΟΣΟΝΤΑ Α’ ΕΠΙΚΟΥΡΙΑΣ:</w:t>
            </w:r>
          </w:p>
          <w:p w:rsidR="002319A3" w:rsidRPr="002319A3" w:rsidRDefault="002319A3" w:rsidP="002319A3">
            <w:pPr>
              <w:spacing w:before="150"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b/>
                <w:bCs/>
                <w:sz w:val="20"/>
                <w:lang w:eastAsia="el-GR"/>
              </w:rPr>
              <w:t>(Εφ’ όσον οι θέσεις δεν καλυφθούν από υποψηφίους με τα ανωτέρω προσόντα).</w:t>
            </w:r>
          </w:p>
          <w:p w:rsidR="002319A3" w:rsidRPr="002319A3" w:rsidRDefault="002319A3" w:rsidP="002319A3">
            <w:pPr>
              <w:spacing w:before="150"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 Α) Πτυχίο Τμήματος Επιστήμης Φυσικής Αγωγής &amp; Αθλητισμού με Δευτερεύουσα Ειδικότητα Αντισφαίριση της ημεδαπής</w:t>
            </w:r>
          </w:p>
          <w:p w:rsidR="002319A3" w:rsidRPr="002319A3" w:rsidRDefault="002319A3" w:rsidP="002319A3">
            <w:pPr>
              <w:spacing w:before="150" w:after="75"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lastRenderedPageBreak/>
              <w:t>Β) Σε περίπτωση που δεν υπάρχουν Π.Φ.Α. με τη συγκεκριμένη ειδίκευση, δύναται να προσληφθούν Π.Φ.Α. με προϋπηρεσία ενός τουλάχιστον έτους στο συγκεκριμένο πρόγραμμα.</w:t>
            </w:r>
          </w:p>
        </w:tc>
      </w:tr>
      <w:tr w:rsidR="002319A3" w:rsidRPr="002319A3" w:rsidTr="002319A3">
        <w:trPr>
          <w:trHeight w:val="561"/>
          <w:jc w:val="center"/>
        </w:trPr>
        <w:tc>
          <w:tcPr>
            <w:tcW w:w="2473" w:type="dxa"/>
            <w:tcBorders>
              <w:top w:val="nil"/>
              <w:left w:val="single" w:sz="8" w:space="0" w:color="000000"/>
              <w:bottom w:val="single" w:sz="8" w:space="0" w:color="000000"/>
              <w:right w:val="nil"/>
            </w:tcBorders>
            <w:shd w:val="clear" w:color="auto" w:fill="auto"/>
            <w:tcMar>
              <w:top w:w="57" w:type="dxa"/>
              <w:left w:w="57" w:type="dxa"/>
              <w:bottom w:w="57" w:type="dxa"/>
              <w:right w:w="57"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lastRenderedPageBreak/>
              <w:t>102</w:t>
            </w:r>
          </w:p>
        </w:tc>
        <w:tc>
          <w:tcPr>
            <w:tcW w:w="84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319A3" w:rsidRPr="002319A3" w:rsidRDefault="002319A3" w:rsidP="002319A3">
            <w:pPr>
              <w:spacing w:before="75"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b/>
                <w:bCs/>
                <w:sz w:val="20"/>
                <w:u w:val="single"/>
                <w:lang w:eastAsia="el-GR"/>
              </w:rPr>
              <w:t>ΚΥΡΙΑ ΠΡΟΣΟΝΤΑ:</w:t>
            </w:r>
          </w:p>
          <w:p w:rsidR="002319A3" w:rsidRPr="002319A3" w:rsidRDefault="002319A3" w:rsidP="002319A3">
            <w:pPr>
              <w:spacing w:before="150"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Α) Πτυχίο Τμήματος Επιστήμης Φυσικής Αγωγής &amp; Αθλητισμού με Κύρια Ειδικότητα Ενόργανης Γυμναστικής της ημεδαπής ή το ομώνυμο πτυχίο ή ισότιμος τίτλος σχολών της αλλοδαπής αντίστοιχης ειδικότητας.</w:t>
            </w:r>
          </w:p>
          <w:p w:rsidR="002319A3" w:rsidRPr="002319A3" w:rsidRDefault="002319A3" w:rsidP="002319A3">
            <w:pPr>
              <w:spacing w:before="150"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b/>
                <w:bCs/>
                <w:sz w:val="20"/>
                <w:u w:val="single"/>
                <w:lang w:eastAsia="el-GR"/>
              </w:rPr>
              <w:t>ΠΡΟΣΟΝΤΑ Α’ ΕΠΙΚΟΥΡΙΑΣ:</w:t>
            </w:r>
          </w:p>
          <w:p w:rsidR="002319A3" w:rsidRPr="002319A3" w:rsidRDefault="002319A3" w:rsidP="002319A3">
            <w:pPr>
              <w:spacing w:before="150"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b/>
                <w:bCs/>
                <w:sz w:val="20"/>
                <w:u w:val="single"/>
                <w:lang w:eastAsia="el-GR"/>
              </w:rPr>
              <w:t>(</w:t>
            </w:r>
            <w:r w:rsidRPr="002319A3">
              <w:rPr>
                <w:rFonts w:ascii="Arial" w:eastAsia="Times New Roman" w:hAnsi="Arial" w:cs="Arial"/>
                <w:b/>
                <w:bCs/>
                <w:sz w:val="20"/>
                <w:lang w:eastAsia="el-GR"/>
              </w:rPr>
              <w:t> Εφ’ όσον οι θέσεις δεν καλυφθούν από υποψηφίους με τα ανωτέρω προσόντα).</w:t>
            </w:r>
          </w:p>
          <w:p w:rsidR="002319A3" w:rsidRPr="002319A3" w:rsidRDefault="002319A3" w:rsidP="002319A3">
            <w:pPr>
              <w:spacing w:before="150"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 Α) Πτυχίο Τμήματος Επιστήμης Φυσικής Αγωγής &amp; Αθλητισμού με Δευτερεύουσα Ειδικότητα Ενόργανης Γυμναστικής της ημεδαπής</w:t>
            </w:r>
          </w:p>
          <w:p w:rsidR="002319A3" w:rsidRPr="002319A3" w:rsidRDefault="002319A3" w:rsidP="002319A3">
            <w:pPr>
              <w:spacing w:before="150"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Β) Σε περίπτωση που δεν υπάρχουν Π.Φ.Α. με τη συγκεκριμένη ειδίκευση, δύναται να προσληφθούν Π.Φ.Α. με προϋπηρεσία ενός τουλάχιστον έτους στο συγκεκριμένο πρόγραμμα.</w:t>
            </w:r>
          </w:p>
          <w:p w:rsidR="002319A3" w:rsidRPr="002319A3" w:rsidRDefault="002319A3" w:rsidP="002319A3">
            <w:pPr>
              <w:spacing w:before="150" w:after="75"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b/>
                <w:bCs/>
                <w:sz w:val="20"/>
                <w:u w:val="single"/>
                <w:lang w:eastAsia="el-GR"/>
              </w:rPr>
              <w:t> </w:t>
            </w:r>
          </w:p>
        </w:tc>
      </w:tr>
      <w:tr w:rsidR="002319A3" w:rsidRPr="002319A3" w:rsidTr="002319A3">
        <w:trPr>
          <w:trHeight w:val="561"/>
          <w:jc w:val="center"/>
        </w:trPr>
        <w:tc>
          <w:tcPr>
            <w:tcW w:w="2473" w:type="dxa"/>
            <w:tcBorders>
              <w:top w:val="nil"/>
              <w:left w:val="single" w:sz="8" w:space="0" w:color="000000"/>
              <w:bottom w:val="single" w:sz="8" w:space="0" w:color="000000"/>
              <w:right w:val="nil"/>
            </w:tcBorders>
            <w:shd w:val="clear" w:color="auto" w:fill="auto"/>
            <w:tcMar>
              <w:top w:w="57" w:type="dxa"/>
              <w:left w:w="57" w:type="dxa"/>
              <w:bottom w:w="57" w:type="dxa"/>
              <w:right w:w="57"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103</w:t>
            </w:r>
          </w:p>
        </w:tc>
        <w:tc>
          <w:tcPr>
            <w:tcW w:w="84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319A3" w:rsidRPr="002319A3" w:rsidRDefault="002319A3" w:rsidP="002319A3">
            <w:pPr>
              <w:spacing w:before="75"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b/>
                <w:bCs/>
                <w:sz w:val="20"/>
                <w:u w:val="single"/>
                <w:lang w:eastAsia="el-GR"/>
              </w:rPr>
              <w:t>ΚΥΡΙΑ ΠΡΟΣΟΝΤΑ:</w:t>
            </w:r>
          </w:p>
          <w:p w:rsidR="002319A3" w:rsidRPr="002319A3" w:rsidRDefault="002319A3" w:rsidP="002319A3">
            <w:pPr>
              <w:spacing w:before="150"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Α) Πτυχίο Τμήματος Επιστήμης Φυσικής Αγωγής &amp; Αθλητισμού με Κύρια Ειδικότητα Ρυθμικής Γυμναστικής της ημεδαπής ή το ομώνυμο πτυχίο ή ισότιμος τίτλος σχολών της αλλοδαπής αντίστοιχης ειδικότητας.</w:t>
            </w:r>
          </w:p>
          <w:p w:rsidR="002319A3" w:rsidRPr="002319A3" w:rsidRDefault="002319A3" w:rsidP="002319A3">
            <w:pPr>
              <w:spacing w:before="150"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b/>
                <w:bCs/>
                <w:sz w:val="20"/>
                <w:u w:val="single"/>
                <w:lang w:eastAsia="el-GR"/>
              </w:rPr>
              <w:t>ΠΡΟΣΟΝΤΑ Α’ ΕΠΙΚΟΥΡΙΑΣ:</w:t>
            </w:r>
          </w:p>
          <w:p w:rsidR="002319A3" w:rsidRPr="002319A3" w:rsidRDefault="002319A3" w:rsidP="002319A3">
            <w:pPr>
              <w:spacing w:before="150"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b/>
                <w:bCs/>
                <w:sz w:val="20"/>
                <w:lang w:eastAsia="el-GR"/>
              </w:rPr>
              <w:t>(Εφ’ όσον οι θέσεις δεν καλυφθούν από υποψηφίους με τα ανωτέρω προσόντα).</w:t>
            </w:r>
          </w:p>
          <w:p w:rsidR="002319A3" w:rsidRPr="002319A3" w:rsidRDefault="002319A3" w:rsidP="002319A3">
            <w:pPr>
              <w:spacing w:before="150"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 Α) Πτυχίο Τμήματος Επιστήμης Φυσικής Αγωγής &amp; Αθλητισμού με Δευτερεύουσα Ειδικότητα Ρυθμικής Γυμναστικής της ημεδαπής</w:t>
            </w:r>
          </w:p>
          <w:p w:rsidR="002319A3" w:rsidRPr="002319A3" w:rsidRDefault="002319A3" w:rsidP="002319A3">
            <w:pPr>
              <w:spacing w:before="150" w:after="75"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Β) Σε περίπτωση που δεν υπάρχουν Π.Φ.Α. με τη συγκεκριμένη ειδίκευση, δύναται να προσληφθούν Π.Φ.Α. με προϋπηρεσία ενός τουλάχιστον έτους στο συγκεκριμένο πρόγραμμα.</w:t>
            </w:r>
          </w:p>
        </w:tc>
      </w:tr>
      <w:tr w:rsidR="002319A3" w:rsidRPr="002319A3" w:rsidTr="002319A3">
        <w:trPr>
          <w:trHeight w:val="561"/>
          <w:jc w:val="center"/>
        </w:trPr>
        <w:tc>
          <w:tcPr>
            <w:tcW w:w="2473" w:type="dxa"/>
            <w:tcBorders>
              <w:top w:val="nil"/>
              <w:left w:val="single" w:sz="8" w:space="0" w:color="000000"/>
              <w:bottom w:val="single" w:sz="8" w:space="0" w:color="000000"/>
              <w:right w:val="nil"/>
            </w:tcBorders>
            <w:shd w:val="clear" w:color="auto" w:fill="auto"/>
            <w:tcMar>
              <w:top w:w="57" w:type="dxa"/>
              <w:left w:w="57" w:type="dxa"/>
              <w:bottom w:w="57" w:type="dxa"/>
              <w:right w:w="57" w:type="dxa"/>
            </w:tcMar>
            <w:vAlign w:val="center"/>
            <w:hideMark/>
          </w:tcPr>
          <w:p w:rsidR="002319A3" w:rsidRPr="002319A3" w:rsidRDefault="002319A3" w:rsidP="002319A3">
            <w:pPr>
              <w:spacing w:before="75" w:after="75" w:line="240" w:lineRule="auto"/>
              <w:jc w:val="center"/>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104</w:t>
            </w:r>
          </w:p>
        </w:tc>
        <w:tc>
          <w:tcPr>
            <w:tcW w:w="84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319A3" w:rsidRPr="002319A3" w:rsidRDefault="002319A3" w:rsidP="002319A3">
            <w:pPr>
              <w:spacing w:before="75"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b/>
                <w:bCs/>
                <w:sz w:val="20"/>
                <w:u w:val="single"/>
                <w:lang w:eastAsia="el-GR"/>
              </w:rPr>
              <w:t>ΚΥΡΙΑ ΠΡΟΣΟΝΤΑ:</w:t>
            </w:r>
          </w:p>
          <w:p w:rsidR="002319A3" w:rsidRPr="002319A3" w:rsidRDefault="002319A3" w:rsidP="002319A3">
            <w:pPr>
              <w:spacing w:before="150"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Α) Πτυχίο Τμήματος Επιστήμης Φυσικής Αγωγής &amp; Αθλητισμού με Κύρια Ειδικότητα Μαζικός Λαϊκός Αθλητισμός της ημεδαπής ή το ομώνυμο πτυχίο ή ισότιμος τίτλος σχολών της αλλοδαπής αντίστοιχης ειδικότητας.</w:t>
            </w:r>
          </w:p>
          <w:p w:rsidR="002319A3" w:rsidRPr="002319A3" w:rsidRDefault="002319A3" w:rsidP="002319A3">
            <w:pPr>
              <w:spacing w:before="150"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b/>
                <w:bCs/>
                <w:sz w:val="20"/>
                <w:u w:val="single"/>
                <w:lang w:eastAsia="el-GR"/>
              </w:rPr>
              <w:t>ΠΡΟΣΟΝΤΑ Α’ ΕΠΙΚΟΥΡΙΑΣ:</w:t>
            </w:r>
          </w:p>
          <w:p w:rsidR="002319A3" w:rsidRPr="002319A3" w:rsidRDefault="002319A3" w:rsidP="002319A3">
            <w:pPr>
              <w:spacing w:before="150"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b/>
                <w:bCs/>
                <w:sz w:val="20"/>
                <w:lang w:eastAsia="el-GR"/>
              </w:rPr>
              <w:t>(Εφ’ όσον οι θέσεις δεν καλυφθούν από υποψηφίους με τα ανωτέρω προσόντα).</w:t>
            </w:r>
          </w:p>
          <w:p w:rsidR="002319A3" w:rsidRPr="002319A3" w:rsidRDefault="002319A3" w:rsidP="002319A3">
            <w:pPr>
              <w:spacing w:before="150"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 Α) Πτυχίο Τμήματος Επιστήμης Φυσικής Αγωγής &amp; Αθλητισμού με Δευτερεύουσα Ειδικότητα Μαζικός Λαϊκός Αθλητισμός της ημεδαπής</w:t>
            </w:r>
          </w:p>
          <w:p w:rsidR="002319A3" w:rsidRPr="002319A3" w:rsidRDefault="002319A3" w:rsidP="002319A3">
            <w:pPr>
              <w:spacing w:before="150" w:after="150"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 xml:space="preserve">Β) Βεβαιώσεις παρακολούθησης σεμιναρίων συναφή με το αντικείμενο </w:t>
            </w:r>
            <w:r w:rsidRPr="002319A3">
              <w:rPr>
                <w:rFonts w:ascii="Arial" w:eastAsia="Times New Roman" w:hAnsi="Arial" w:cs="Arial"/>
                <w:sz w:val="20"/>
                <w:szCs w:val="20"/>
                <w:lang w:eastAsia="el-GR"/>
              </w:rPr>
              <w:lastRenderedPageBreak/>
              <w:t>(</w:t>
            </w:r>
            <w:proofErr w:type="spellStart"/>
            <w:r w:rsidRPr="002319A3">
              <w:rPr>
                <w:rFonts w:ascii="Arial" w:eastAsia="Times New Roman" w:hAnsi="Arial" w:cs="Arial"/>
                <w:sz w:val="20"/>
                <w:szCs w:val="20"/>
                <w:lang w:val="en-US" w:eastAsia="el-GR"/>
              </w:rPr>
              <w:t>pilates</w:t>
            </w:r>
            <w:proofErr w:type="spellEnd"/>
            <w:r w:rsidRPr="002319A3">
              <w:rPr>
                <w:rFonts w:ascii="Arial" w:eastAsia="Times New Roman" w:hAnsi="Arial" w:cs="Arial"/>
                <w:sz w:val="20"/>
                <w:szCs w:val="20"/>
                <w:lang w:eastAsia="el-GR"/>
              </w:rPr>
              <w:t>,</w:t>
            </w:r>
            <w:r w:rsidRPr="002319A3">
              <w:rPr>
                <w:rFonts w:ascii="Arial" w:eastAsia="Times New Roman" w:hAnsi="Arial" w:cs="Arial"/>
                <w:sz w:val="20"/>
                <w:lang w:eastAsia="el-GR"/>
              </w:rPr>
              <w:t> </w:t>
            </w:r>
            <w:r w:rsidRPr="002319A3">
              <w:rPr>
                <w:rFonts w:ascii="Arial" w:eastAsia="Times New Roman" w:hAnsi="Arial" w:cs="Arial"/>
                <w:sz w:val="20"/>
                <w:szCs w:val="20"/>
                <w:lang w:val="en-US" w:eastAsia="el-GR"/>
              </w:rPr>
              <w:t>aerobic</w:t>
            </w:r>
            <w:r w:rsidRPr="002319A3">
              <w:rPr>
                <w:rFonts w:ascii="Arial" w:eastAsia="Times New Roman" w:hAnsi="Arial" w:cs="Arial"/>
                <w:sz w:val="20"/>
                <w:szCs w:val="20"/>
                <w:lang w:eastAsia="el-GR"/>
              </w:rPr>
              <w:t>,</w:t>
            </w:r>
            <w:proofErr w:type="spellStart"/>
            <w:r w:rsidRPr="002319A3">
              <w:rPr>
                <w:rFonts w:ascii="Arial" w:eastAsia="Times New Roman" w:hAnsi="Arial" w:cs="Arial"/>
                <w:sz w:val="20"/>
                <w:szCs w:val="20"/>
                <w:lang w:val="en-US" w:eastAsia="el-GR"/>
              </w:rPr>
              <w:t>stepaerobic</w:t>
            </w:r>
            <w:proofErr w:type="spellEnd"/>
            <w:r w:rsidRPr="002319A3">
              <w:rPr>
                <w:rFonts w:ascii="Arial" w:eastAsia="Times New Roman" w:hAnsi="Arial" w:cs="Arial"/>
                <w:sz w:val="20"/>
                <w:szCs w:val="20"/>
                <w:lang w:eastAsia="el-GR"/>
              </w:rPr>
              <w:t>,</w:t>
            </w:r>
            <w:r w:rsidRPr="002319A3">
              <w:rPr>
                <w:rFonts w:ascii="Arial" w:eastAsia="Times New Roman" w:hAnsi="Arial" w:cs="Arial"/>
                <w:sz w:val="20"/>
                <w:lang w:eastAsia="el-GR"/>
              </w:rPr>
              <w:t> </w:t>
            </w:r>
            <w:r w:rsidRPr="002319A3">
              <w:rPr>
                <w:rFonts w:ascii="Arial" w:eastAsia="Times New Roman" w:hAnsi="Arial" w:cs="Arial"/>
                <w:sz w:val="20"/>
                <w:szCs w:val="20"/>
                <w:lang w:val="en-US" w:eastAsia="el-GR"/>
              </w:rPr>
              <w:t>yoga</w:t>
            </w:r>
            <w:r w:rsidRPr="002319A3">
              <w:rPr>
                <w:rFonts w:ascii="Arial" w:eastAsia="Times New Roman" w:hAnsi="Arial" w:cs="Arial"/>
                <w:sz w:val="20"/>
                <w:lang w:eastAsia="el-GR"/>
              </w:rPr>
              <w:t> </w:t>
            </w:r>
            <w:r w:rsidRPr="002319A3">
              <w:rPr>
                <w:rFonts w:ascii="Arial" w:eastAsia="Times New Roman" w:hAnsi="Arial" w:cs="Arial"/>
                <w:sz w:val="20"/>
                <w:szCs w:val="20"/>
                <w:lang w:eastAsia="el-GR"/>
              </w:rPr>
              <w:t>κτλ)</w:t>
            </w:r>
          </w:p>
          <w:p w:rsidR="002319A3" w:rsidRPr="002319A3" w:rsidRDefault="002319A3" w:rsidP="002319A3">
            <w:pPr>
              <w:spacing w:before="150" w:after="75" w:line="240" w:lineRule="auto"/>
              <w:jc w:val="both"/>
              <w:rPr>
                <w:rFonts w:ascii="Times New Roman" w:eastAsia="Times New Roman" w:hAnsi="Times New Roman" w:cs="Times New Roman"/>
                <w:sz w:val="24"/>
                <w:szCs w:val="24"/>
                <w:lang w:eastAsia="el-GR"/>
              </w:rPr>
            </w:pPr>
            <w:r w:rsidRPr="002319A3">
              <w:rPr>
                <w:rFonts w:ascii="Arial" w:eastAsia="Times New Roman" w:hAnsi="Arial" w:cs="Arial"/>
                <w:sz w:val="20"/>
                <w:szCs w:val="20"/>
                <w:lang w:eastAsia="el-GR"/>
              </w:rPr>
              <w:t>Γ) Σε περίπτωση που δεν υπάρχουν Π.Φ.Α. με τη συγκεκριμένη ειδίκευση, δύναται να προσληφθούν Π.Φ.Α. με προϋπηρεσία ενός τουλάχιστον έτους στο συγκεκριμένο πρόγραμμα.</w:t>
            </w:r>
          </w:p>
        </w:tc>
      </w:tr>
    </w:tbl>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16"/>
          <w:lang w:eastAsia="el-GR"/>
        </w:rPr>
        <w:lastRenderedPageBreak/>
        <w:t> </w:t>
      </w:r>
    </w:p>
    <w:p w:rsidR="002319A3" w:rsidRPr="002319A3" w:rsidRDefault="002319A3" w:rsidP="002319A3">
      <w:pPr>
        <w:shd w:val="clear" w:color="auto" w:fill="FFFFFF"/>
        <w:spacing w:before="120" w:after="75" w:line="270" w:lineRule="atLeast"/>
        <w:ind w:firstLine="142"/>
        <w:jc w:val="both"/>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24"/>
          <w:szCs w:val="24"/>
          <w:lang w:eastAsia="el-GR"/>
        </w:rPr>
        <w:t>Οι υποψήφιοι  όλων των ειδικοτήτων πρέπει να είναι ηλικίας από 22 έως 55 ετών.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color w:val="000000"/>
          <w:sz w:val="20"/>
          <w:szCs w:val="20"/>
          <w:lang w:eastAsia="el-GR"/>
        </w:rPr>
        <w:t> </w:t>
      </w:r>
    </w:p>
    <w:p w:rsidR="002319A3" w:rsidRPr="002319A3" w:rsidRDefault="002319A3" w:rsidP="002319A3">
      <w:pPr>
        <w:shd w:val="clear" w:color="auto" w:fill="FFFFFF"/>
        <w:spacing w:before="12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18"/>
          <w:u w:val="single"/>
          <w:lang w:eastAsia="el-GR"/>
        </w:rPr>
        <w:t>ΒΑΘΜΟΛΟΓΗΣΗ ΚΡΙΤΗΡΙΩΝ</w:t>
      </w:r>
    </w:p>
    <w:p w:rsidR="002319A3" w:rsidRPr="002319A3" w:rsidRDefault="002319A3" w:rsidP="002319A3">
      <w:pPr>
        <w:shd w:val="clear" w:color="auto" w:fill="FFFFFF"/>
        <w:spacing w:before="150" w:after="150" w:line="270" w:lineRule="atLeast"/>
        <w:jc w:val="center"/>
        <w:rPr>
          <w:rFonts w:ascii="Arial" w:eastAsia="Times New Roman" w:hAnsi="Arial" w:cs="Arial"/>
          <w:color w:val="000000"/>
          <w:sz w:val="18"/>
          <w:szCs w:val="18"/>
          <w:lang w:eastAsia="el-GR"/>
        </w:rPr>
      </w:pPr>
      <w:r w:rsidRPr="002319A3">
        <w:rPr>
          <w:rFonts w:ascii="Arial" w:eastAsia="Times New Roman" w:hAnsi="Arial" w:cs="Arial"/>
          <w:color w:val="000000"/>
          <w:sz w:val="8"/>
          <w:szCs w:val="8"/>
          <w:lang w:eastAsia="el-GR"/>
        </w:rPr>
        <w:t> </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18"/>
          <w:szCs w:val="18"/>
          <w:lang w:eastAsia="el-GR"/>
        </w:rPr>
        <w:t>Η σειρά κατάταξης μεταξύ των υποψηφίων καθορίζεται με βάση τα ακόλουθα κριτήρια:</w:t>
      </w:r>
    </w:p>
    <w:p w:rsidR="002319A3" w:rsidRPr="002319A3" w:rsidRDefault="002319A3" w:rsidP="002319A3">
      <w:pPr>
        <w:shd w:val="clear" w:color="auto" w:fill="FFFFFF"/>
        <w:spacing w:before="150" w:after="150" w:line="270" w:lineRule="atLeast"/>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16"/>
          <w:lang w:eastAsia="el-GR"/>
        </w:rPr>
        <w:t> </w:t>
      </w:r>
      <w:r w:rsidRPr="002319A3">
        <w:rPr>
          <w:rFonts w:ascii="Arial" w:eastAsia="Times New Roman" w:hAnsi="Arial" w:cs="Arial"/>
          <w:b/>
          <w:bCs/>
          <w:color w:val="000000"/>
          <w:spacing w:val="-2"/>
          <w:sz w:val="18"/>
          <w:lang w:eastAsia="el-GR"/>
        </w:rPr>
        <w:t>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color w:val="000000"/>
          <w:sz w:val="18"/>
          <w:szCs w:val="18"/>
          <w:lang w:eastAsia="el-GR"/>
        </w:rPr>
        <w:t>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pacing w:val="-4"/>
          <w:sz w:val="14"/>
          <w:lang w:eastAsia="el-GR"/>
        </w:rPr>
        <w:t>   </w:t>
      </w:r>
    </w:p>
    <w:p w:rsidR="002319A3" w:rsidRPr="002319A3" w:rsidRDefault="002319A3" w:rsidP="002319A3">
      <w:pPr>
        <w:shd w:val="clear" w:color="auto" w:fill="FFFFFF"/>
        <w:spacing w:before="150" w:after="150" w:line="270" w:lineRule="atLeast"/>
        <w:ind w:left="180"/>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16"/>
          <w:lang w:eastAsia="el-GR"/>
        </w:rPr>
        <w:t>ΠΙΝΑΚΑΣ ΒΑΘΜΟΛΟΓΗΣΗΣ ΚΡΙΤΗΡΙΩΝ</w:t>
      </w:r>
    </w:p>
    <w:p w:rsidR="002319A3" w:rsidRPr="002319A3" w:rsidRDefault="002319A3" w:rsidP="002319A3">
      <w:pPr>
        <w:shd w:val="clear" w:color="auto" w:fill="FFFFFF"/>
        <w:spacing w:before="150" w:after="150" w:line="270" w:lineRule="atLeast"/>
        <w:ind w:left="180"/>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8"/>
          <w:lang w:eastAsia="el-GR"/>
        </w:rPr>
        <w:t> </w:t>
      </w:r>
    </w:p>
    <w:p w:rsidR="002319A3" w:rsidRPr="002319A3" w:rsidRDefault="002319A3" w:rsidP="002319A3">
      <w:pPr>
        <w:shd w:val="clear" w:color="auto" w:fill="FFFFFF"/>
        <w:spacing w:before="150" w:after="150" w:line="270" w:lineRule="atLeast"/>
        <w:ind w:left="540"/>
        <w:rPr>
          <w:rFonts w:ascii="Arial" w:eastAsia="Times New Roman" w:hAnsi="Arial" w:cs="Arial"/>
          <w:color w:val="000000"/>
          <w:sz w:val="18"/>
          <w:szCs w:val="18"/>
          <w:lang w:eastAsia="el-GR"/>
        </w:rPr>
      </w:pPr>
      <w:r w:rsidRPr="002319A3">
        <w:rPr>
          <w:rFonts w:ascii="Arial" w:eastAsia="Times New Roman" w:hAnsi="Arial" w:cs="Arial"/>
          <w:b/>
          <w:bCs/>
          <w:color w:val="000000"/>
          <w:spacing w:val="-2"/>
          <w:sz w:val="18"/>
          <w:lang w:eastAsia="el-GR"/>
        </w:rPr>
        <w:t>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pacing w:val="-4"/>
          <w:sz w:val="14"/>
          <w:lang w:eastAsia="el-GR"/>
        </w:rPr>
        <w:t>       1. </w:t>
      </w:r>
      <w:r w:rsidRPr="002319A3">
        <w:rPr>
          <w:rFonts w:ascii="Arial" w:eastAsia="Times New Roman" w:hAnsi="Arial" w:cs="Arial"/>
          <w:b/>
          <w:bCs/>
          <w:color w:val="000000"/>
          <w:sz w:val="14"/>
          <w:lang w:eastAsia="el-GR"/>
        </w:rPr>
        <w:t> ΕΜΠΕΙΡΙΑ </w:t>
      </w:r>
      <w:r w:rsidRPr="002319A3">
        <w:rPr>
          <w:rFonts w:ascii="Arial" w:eastAsia="Times New Roman" w:hAnsi="Arial" w:cs="Arial"/>
          <w:color w:val="000000"/>
          <w:sz w:val="14"/>
          <w:szCs w:val="14"/>
          <w:lang w:eastAsia="el-GR"/>
        </w:rPr>
        <w:t> </w:t>
      </w:r>
      <w:r w:rsidRPr="002319A3">
        <w:rPr>
          <w:rFonts w:ascii="Arial" w:eastAsia="Times New Roman" w:hAnsi="Arial" w:cs="Arial"/>
          <w:b/>
          <w:bCs/>
          <w:color w:val="000000"/>
          <w:sz w:val="14"/>
          <w:lang w:eastAsia="el-GR"/>
        </w:rPr>
        <w:t>(7 μονάδες ανά μήνα εμπειρίας και έως 60 μήνες)</w:t>
      </w:r>
    </w:p>
    <w:tbl>
      <w:tblPr>
        <w:tblW w:w="0" w:type="auto"/>
        <w:tblInd w:w="288" w:type="dxa"/>
        <w:shd w:val="clear" w:color="auto" w:fill="FFFFFF"/>
        <w:tblCellMar>
          <w:left w:w="0" w:type="dxa"/>
          <w:right w:w="0" w:type="dxa"/>
        </w:tblCellMar>
        <w:tblLook w:val="04A0"/>
      </w:tblPr>
      <w:tblGrid>
        <w:gridCol w:w="906"/>
        <w:gridCol w:w="301"/>
        <w:gridCol w:w="373"/>
        <w:gridCol w:w="373"/>
        <w:gridCol w:w="361"/>
        <w:gridCol w:w="361"/>
        <w:gridCol w:w="372"/>
        <w:gridCol w:w="372"/>
        <w:gridCol w:w="372"/>
        <w:gridCol w:w="372"/>
        <w:gridCol w:w="372"/>
        <w:gridCol w:w="372"/>
        <w:gridCol w:w="372"/>
        <w:gridCol w:w="372"/>
        <w:gridCol w:w="372"/>
        <w:gridCol w:w="357"/>
        <w:gridCol w:w="444"/>
        <w:gridCol w:w="444"/>
        <w:gridCol w:w="444"/>
        <w:gridCol w:w="522"/>
      </w:tblGrid>
      <w:tr w:rsidR="002319A3" w:rsidRPr="002319A3" w:rsidTr="002319A3">
        <w:trPr>
          <w:trHeight w:val="227"/>
        </w:trPr>
        <w:tc>
          <w:tcPr>
            <w:tcW w:w="1425"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150" w:line="270" w:lineRule="atLeast"/>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 </w:t>
            </w:r>
          </w:p>
          <w:p w:rsidR="002319A3" w:rsidRPr="002319A3" w:rsidRDefault="002319A3" w:rsidP="002319A3">
            <w:pPr>
              <w:spacing w:before="150" w:after="75" w:line="227" w:lineRule="atLeast"/>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μήνες εμπειρίας</w:t>
            </w:r>
          </w:p>
        </w:tc>
        <w:tc>
          <w:tcPr>
            <w:tcW w:w="36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1</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2</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3</w:t>
            </w:r>
          </w:p>
        </w:tc>
        <w:tc>
          <w:tcPr>
            <w:tcW w:w="36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4</w:t>
            </w:r>
          </w:p>
        </w:tc>
        <w:tc>
          <w:tcPr>
            <w:tcW w:w="36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5</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6</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7</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8</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9</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10</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11</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12</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13</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14</w:t>
            </w:r>
          </w:p>
        </w:tc>
        <w:tc>
          <w:tcPr>
            <w:tcW w:w="419"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w:t>
            </w:r>
          </w:p>
        </w:tc>
        <w:tc>
          <w:tcPr>
            <w:tcW w:w="506"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57</w:t>
            </w:r>
          </w:p>
        </w:tc>
        <w:tc>
          <w:tcPr>
            <w:tcW w:w="506"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58</w:t>
            </w:r>
          </w:p>
        </w:tc>
        <w:tc>
          <w:tcPr>
            <w:tcW w:w="506"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59</w:t>
            </w:r>
          </w:p>
        </w:tc>
        <w:tc>
          <w:tcPr>
            <w:tcW w:w="872"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60 και άνω</w:t>
            </w:r>
          </w:p>
        </w:tc>
      </w:tr>
      <w:tr w:rsidR="002319A3" w:rsidRPr="002319A3" w:rsidTr="002319A3">
        <w:trPr>
          <w:trHeight w:val="227"/>
        </w:trPr>
        <w:tc>
          <w:tcPr>
            <w:tcW w:w="1425"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150" w:line="270" w:lineRule="atLeast"/>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 </w:t>
            </w:r>
          </w:p>
          <w:p w:rsidR="002319A3" w:rsidRPr="002319A3" w:rsidRDefault="002319A3" w:rsidP="002319A3">
            <w:pPr>
              <w:spacing w:before="150" w:after="75" w:line="227" w:lineRule="atLeast"/>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μονάδες</w:t>
            </w:r>
          </w:p>
        </w:tc>
        <w:tc>
          <w:tcPr>
            <w:tcW w:w="36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7</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14</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21</w:t>
            </w:r>
          </w:p>
        </w:tc>
        <w:tc>
          <w:tcPr>
            <w:tcW w:w="36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28</w:t>
            </w:r>
          </w:p>
        </w:tc>
        <w:tc>
          <w:tcPr>
            <w:tcW w:w="36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35</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42</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49</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56</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63</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70</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77</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84</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91</w:t>
            </w:r>
          </w:p>
        </w:tc>
        <w:tc>
          <w:tcPr>
            <w:tcW w:w="43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98</w:t>
            </w:r>
          </w:p>
        </w:tc>
        <w:tc>
          <w:tcPr>
            <w:tcW w:w="419"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w:t>
            </w:r>
          </w:p>
        </w:tc>
        <w:tc>
          <w:tcPr>
            <w:tcW w:w="506"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399</w:t>
            </w:r>
          </w:p>
        </w:tc>
        <w:tc>
          <w:tcPr>
            <w:tcW w:w="506"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406</w:t>
            </w:r>
          </w:p>
        </w:tc>
        <w:tc>
          <w:tcPr>
            <w:tcW w:w="506"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413</w:t>
            </w:r>
          </w:p>
        </w:tc>
        <w:tc>
          <w:tcPr>
            <w:tcW w:w="872"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7"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3"/>
                <w:szCs w:val="13"/>
                <w:lang w:eastAsia="el-GR"/>
              </w:rPr>
              <w:t>420</w:t>
            </w:r>
          </w:p>
        </w:tc>
      </w:tr>
    </w:tbl>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pacing w:val="-4"/>
          <w:sz w:val="14"/>
          <w:lang w:eastAsia="el-GR"/>
        </w:rPr>
        <w:t>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pacing w:val="-4"/>
          <w:sz w:val="14"/>
          <w:lang w:eastAsia="el-GR"/>
        </w:rPr>
        <w:t>      2. ΒΑΘΜΟΣ ΒΑΣΙΚΟΥ ΤΙΤΛΟΥ  (για ΠΕ οι μονάδες του βασικού τίτλου με 2 δεκαδικά ψηφία πολλαπλασιάζονται με το 40)</w:t>
      </w:r>
    </w:p>
    <w:tbl>
      <w:tblPr>
        <w:tblW w:w="0" w:type="auto"/>
        <w:tblInd w:w="288" w:type="dxa"/>
        <w:shd w:val="clear" w:color="auto" w:fill="FFFFFF"/>
        <w:tblCellMar>
          <w:left w:w="0" w:type="dxa"/>
          <w:right w:w="0" w:type="dxa"/>
        </w:tblCellMar>
        <w:tblLook w:val="04A0"/>
      </w:tblPr>
      <w:tblGrid>
        <w:gridCol w:w="747"/>
        <w:gridCol w:w="390"/>
        <w:gridCol w:w="298"/>
        <w:gridCol w:w="391"/>
        <w:gridCol w:w="321"/>
        <w:gridCol w:w="391"/>
        <w:gridCol w:w="321"/>
        <w:gridCol w:w="391"/>
        <w:gridCol w:w="321"/>
        <w:gridCol w:w="391"/>
        <w:gridCol w:w="321"/>
        <w:gridCol w:w="391"/>
        <w:gridCol w:w="321"/>
        <w:gridCol w:w="391"/>
        <w:gridCol w:w="321"/>
        <w:gridCol w:w="391"/>
        <w:gridCol w:w="321"/>
        <w:gridCol w:w="391"/>
        <w:gridCol w:w="321"/>
        <w:gridCol w:w="391"/>
        <w:gridCol w:w="321"/>
        <w:gridCol w:w="391"/>
      </w:tblGrid>
      <w:tr w:rsidR="002319A3" w:rsidRPr="002319A3" w:rsidTr="002319A3">
        <w:trPr>
          <w:trHeight w:val="224"/>
        </w:trPr>
        <w:tc>
          <w:tcPr>
            <w:tcW w:w="1215"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κατηγορίες  ΠΕ</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5</w:t>
            </w:r>
          </w:p>
        </w:tc>
        <w:tc>
          <w:tcPr>
            <w:tcW w:w="34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pacing w:val="-3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5,5</w:t>
            </w:r>
          </w:p>
        </w:tc>
        <w:tc>
          <w:tcPr>
            <w:tcW w:w="37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6</w:t>
            </w:r>
          </w:p>
        </w:tc>
        <w:tc>
          <w:tcPr>
            <w:tcW w:w="37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6,5</w:t>
            </w:r>
          </w:p>
        </w:tc>
        <w:tc>
          <w:tcPr>
            <w:tcW w:w="37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7</w:t>
            </w:r>
          </w:p>
        </w:tc>
        <w:tc>
          <w:tcPr>
            <w:tcW w:w="37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7,5</w:t>
            </w:r>
          </w:p>
        </w:tc>
        <w:tc>
          <w:tcPr>
            <w:tcW w:w="37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8</w:t>
            </w:r>
          </w:p>
        </w:tc>
        <w:tc>
          <w:tcPr>
            <w:tcW w:w="37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8,5</w:t>
            </w:r>
          </w:p>
        </w:tc>
        <w:tc>
          <w:tcPr>
            <w:tcW w:w="37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9</w:t>
            </w:r>
          </w:p>
        </w:tc>
        <w:tc>
          <w:tcPr>
            <w:tcW w:w="37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9,5</w:t>
            </w:r>
          </w:p>
        </w:tc>
        <w:tc>
          <w:tcPr>
            <w:tcW w:w="37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10</w:t>
            </w:r>
          </w:p>
        </w:tc>
      </w:tr>
      <w:tr w:rsidR="002319A3" w:rsidRPr="002319A3" w:rsidTr="002319A3">
        <w:trPr>
          <w:trHeight w:val="224"/>
        </w:trPr>
        <w:tc>
          <w:tcPr>
            <w:tcW w:w="1215"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μονάδες</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200</w:t>
            </w:r>
          </w:p>
        </w:tc>
        <w:tc>
          <w:tcPr>
            <w:tcW w:w="34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pacing w:val="-3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220</w:t>
            </w:r>
          </w:p>
        </w:tc>
        <w:tc>
          <w:tcPr>
            <w:tcW w:w="37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240</w:t>
            </w:r>
          </w:p>
        </w:tc>
        <w:tc>
          <w:tcPr>
            <w:tcW w:w="37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260</w:t>
            </w:r>
          </w:p>
        </w:tc>
        <w:tc>
          <w:tcPr>
            <w:tcW w:w="37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280</w:t>
            </w:r>
          </w:p>
        </w:tc>
        <w:tc>
          <w:tcPr>
            <w:tcW w:w="37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300</w:t>
            </w:r>
          </w:p>
        </w:tc>
        <w:tc>
          <w:tcPr>
            <w:tcW w:w="37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320</w:t>
            </w:r>
          </w:p>
        </w:tc>
        <w:tc>
          <w:tcPr>
            <w:tcW w:w="37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340</w:t>
            </w:r>
          </w:p>
        </w:tc>
        <w:tc>
          <w:tcPr>
            <w:tcW w:w="37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360</w:t>
            </w:r>
          </w:p>
        </w:tc>
        <w:tc>
          <w:tcPr>
            <w:tcW w:w="37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380</w:t>
            </w:r>
          </w:p>
        </w:tc>
        <w:tc>
          <w:tcPr>
            <w:tcW w:w="373"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w:t>
            </w:r>
          </w:p>
        </w:tc>
        <w:tc>
          <w:tcPr>
            <w:tcW w:w="471" w:type="dxa"/>
            <w:shd w:val="clear" w:color="auto" w:fill="FFFFFF"/>
            <w:tcMar>
              <w:top w:w="0" w:type="dxa"/>
              <w:left w:w="108" w:type="dxa"/>
              <w:bottom w:w="0" w:type="dxa"/>
              <w:right w:w="108" w:type="dxa"/>
            </w:tcMar>
            <w:vAlign w:val="center"/>
            <w:hideMark/>
          </w:tcPr>
          <w:p w:rsidR="002319A3" w:rsidRPr="002319A3" w:rsidRDefault="002319A3" w:rsidP="002319A3">
            <w:pPr>
              <w:spacing w:before="75" w:after="75" w:line="224"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14"/>
                <w:szCs w:val="14"/>
                <w:lang w:eastAsia="el-GR"/>
              </w:rPr>
              <w:t>400</w:t>
            </w:r>
          </w:p>
        </w:tc>
      </w:tr>
    </w:tbl>
    <w:p w:rsidR="002319A3" w:rsidRPr="002319A3" w:rsidRDefault="002319A3" w:rsidP="002319A3">
      <w:pPr>
        <w:shd w:val="clear" w:color="auto" w:fill="FFFFFF"/>
        <w:spacing w:before="150" w:after="150" w:line="270" w:lineRule="atLeast"/>
        <w:ind w:left="540"/>
        <w:jc w:val="both"/>
        <w:rPr>
          <w:rFonts w:ascii="Arial" w:eastAsia="Times New Roman" w:hAnsi="Arial" w:cs="Arial"/>
          <w:color w:val="000000"/>
          <w:sz w:val="18"/>
          <w:szCs w:val="18"/>
          <w:lang w:eastAsia="el-GR"/>
        </w:rPr>
      </w:pPr>
      <w:r w:rsidRPr="002319A3">
        <w:rPr>
          <w:rFonts w:ascii="Arial" w:eastAsia="Times New Roman" w:hAnsi="Arial" w:cs="Arial"/>
          <w:color w:val="000000"/>
          <w:sz w:val="8"/>
          <w:szCs w:val="8"/>
          <w:lang w:eastAsia="el-GR"/>
        </w:rPr>
        <w:t>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18"/>
          <w:u w:val="single"/>
          <w:lang w:eastAsia="el-GR"/>
        </w:rPr>
        <w:t>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color w:val="000000"/>
          <w:sz w:val="14"/>
          <w:szCs w:val="14"/>
          <w:lang w:eastAsia="el-GR"/>
        </w:rPr>
        <w:t>  </w:t>
      </w:r>
      <w:r w:rsidRPr="002319A3">
        <w:rPr>
          <w:rFonts w:ascii="Arial" w:eastAsia="Times New Roman" w:hAnsi="Arial" w:cs="Arial"/>
          <w:color w:val="000000"/>
          <w:sz w:val="14"/>
          <w:lang w:eastAsia="el-GR"/>
        </w:rPr>
        <w:t> </w:t>
      </w:r>
      <w:r w:rsidRPr="002319A3">
        <w:rPr>
          <w:rFonts w:ascii="Arial" w:eastAsia="Times New Roman" w:hAnsi="Arial" w:cs="Arial"/>
          <w:b/>
          <w:bCs/>
          <w:color w:val="000000"/>
          <w:sz w:val="14"/>
          <w:lang w:eastAsia="el-GR"/>
        </w:rPr>
        <w:t>3. ΜΕΤΑΠΤΥΧΙΑΚΟΙ ΤΙΤΛΟΙ</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color w:val="000000"/>
          <w:sz w:val="18"/>
          <w:szCs w:val="18"/>
          <w:lang w:eastAsia="el-GR"/>
        </w:rPr>
        <w:lastRenderedPageBreak/>
        <w:t>  </w:t>
      </w:r>
      <w:r w:rsidRPr="002319A3">
        <w:rPr>
          <w:rFonts w:ascii="Arial" w:eastAsia="Times New Roman" w:hAnsi="Arial" w:cs="Arial"/>
          <w:color w:val="000000"/>
          <w:sz w:val="18"/>
          <w:lang w:eastAsia="el-GR"/>
        </w:rPr>
        <w:t> </w:t>
      </w:r>
      <w:r w:rsidRPr="002319A3">
        <w:rPr>
          <w:rFonts w:ascii="Arial" w:eastAsia="Times New Roman" w:hAnsi="Arial" w:cs="Arial"/>
          <w:color w:val="000000"/>
          <w:sz w:val="14"/>
          <w:szCs w:val="14"/>
          <w:lang w:eastAsia="el-GR"/>
        </w:rPr>
        <w:t>Μεταπτυχιακός Τίτλος Σπουδών (</w:t>
      </w:r>
      <w:proofErr w:type="spellStart"/>
      <w:r w:rsidRPr="002319A3">
        <w:rPr>
          <w:rFonts w:ascii="Arial" w:eastAsia="Times New Roman" w:hAnsi="Arial" w:cs="Arial"/>
          <w:color w:val="000000"/>
          <w:sz w:val="14"/>
          <w:szCs w:val="14"/>
          <w:lang w:eastAsia="el-GR"/>
        </w:rPr>
        <w:t>Master</w:t>
      </w:r>
      <w:proofErr w:type="spellEnd"/>
      <w:r w:rsidRPr="002319A3">
        <w:rPr>
          <w:rFonts w:ascii="Arial" w:eastAsia="Times New Roman" w:hAnsi="Arial" w:cs="Arial"/>
          <w:color w:val="000000"/>
          <w:sz w:val="14"/>
          <w:szCs w:val="14"/>
          <w:lang w:eastAsia="el-GR"/>
        </w:rPr>
        <w:t>): 200 μονάδες.</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color w:val="000000"/>
          <w:sz w:val="14"/>
          <w:szCs w:val="14"/>
          <w:lang w:eastAsia="el-GR"/>
        </w:rPr>
        <w:t>     Διδακτορικό: 400 μονάδες.</w:t>
      </w:r>
    </w:p>
    <w:tbl>
      <w:tblPr>
        <w:tblpPr w:leftFromText="45" w:rightFromText="45" w:topFromText="150" w:bottomFromText="150" w:vertAnchor="text"/>
        <w:tblW w:w="0" w:type="auto"/>
        <w:shd w:val="clear" w:color="auto" w:fill="FFFFFF"/>
        <w:tblCellMar>
          <w:left w:w="0" w:type="dxa"/>
          <w:right w:w="0" w:type="dxa"/>
        </w:tblCellMar>
        <w:tblLook w:val="04A0"/>
      </w:tblPr>
      <w:tblGrid>
        <w:gridCol w:w="41"/>
        <w:gridCol w:w="8265"/>
      </w:tblGrid>
      <w:tr w:rsidR="002319A3" w:rsidRPr="002319A3" w:rsidTr="002319A3">
        <w:trPr>
          <w:gridAfter w:val="1"/>
          <w:trHeight w:val="30"/>
        </w:trPr>
        <w:tc>
          <w:tcPr>
            <w:tcW w:w="15" w:type="dxa"/>
            <w:shd w:val="clear" w:color="auto" w:fill="FFFFFF"/>
            <w:vAlign w:val="center"/>
            <w:hideMark/>
          </w:tcPr>
          <w:p w:rsidR="002319A3" w:rsidRPr="002319A3" w:rsidRDefault="002319A3" w:rsidP="002319A3">
            <w:pPr>
              <w:spacing w:after="0" w:line="30" w:lineRule="atLeast"/>
              <w:rPr>
                <w:rFonts w:ascii="Arial" w:eastAsia="Times New Roman" w:hAnsi="Arial" w:cs="Arial"/>
                <w:color w:val="000000"/>
                <w:sz w:val="18"/>
                <w:szCs w:val="18"/>
                <w:lang w:eastAsia="el-GR"/>
              </w:rPr>
            </w:pPr>
            <w:r w:rsidRPr="002319A3">
              <w:rPr>
                <w:rFonts w:ascii="Arial" w:eastAsia="Times New Roman" w:hAnsi="Arial" w:cs="Arial"/>
                <w:color w:val="000000"/>
                <w:sz w:val="18"/>
                <w:szCs w:val="18"/>
                <w:lang w:eastAsia="el-GR"/>
              </w:rPr>
              <w:t> </w:t>
            </w:r>
          </w:p>
        </w:tc>
      </w:tr>
      <w:tr w:rsidR="002319A3" w:rsidRPr="002319A3" w:rsidTr="002319A3">
        <w:tc>
          <w:tcPr>
            <w:tcW w:w="0" w:type="auto"/>
            <w:shd w:val="clear" w:color="auto" w:fill="FFFFFF"/>
            <w:vAlign w:val="center"/>
            <w:hideMark/>
          </w:tcPr>
          <w:p w:rsidR="002319A3" w:rsidRPr="002319A3" w:rsidRDefault="002319A3" w:rsidP="002319A3">
            <w:pPr>
              <w:spacing w:after="0" w:line="270" w:lineRule="atLeast"/>
              <w:rPr>
                <w:rFonts w:ascii="Arial" w:eastAsia="Times New Roman" w:hAnsi="Arial" w:cs="Arial"/>
                <w:color w:val="000000"/>
                <w:sz w:val="18"/>
                <w:szCs w:val="18"/>
                <w:lang w:eastAsia="el-GR"/>
              </w:rPr>
            </w:pPr>
            <w:r w:rsidRPr="002319A3">
              <w:rPr>
                <w:rFonts w:ascii="Arial" w:eastAsia="Times New Roman" w:hAnsi="Arial" w:cs="Arial"/>
                <w:color w:val="000000"/>
                <w:sz w:val="18"/>
                <w:szCs w:val="18"/>
                <w:lang w:eastAsia="el-GR"/>
              </w:rPr>
              <w:t> </w:t>
            </w:r>
          </w:p>
        </w:tc>
        <w:tc>
          <w:tcPr>
            <w:tcW w:w="0" w:type="auto"/>
            <w:shd w:val="clear" w:color="auto" w:fill="FFFFFF"/>
            <w:vAlign w:val="center"/>
            <w:hideMark/>
          </w:tcPr>
          <w:p w:rsidR="002319A3" w:rsidRPr="002319A3" w:rsidRDefault="002319A3" w:rsidP="002319A3">
            <w:pPr>
              <w:spacing w:after="0" w:line="270" w:lineRule="atLeast"/>
              <w:rPr>
                <w:rFonts w:ascii="Arial" w:eastAsia="Times New Roman" w:hAnsi="Arial" w:cs="Arial"/>
                <w:color w:val="000000"/>
                <w:sz w:val="18"/>
                <w:szCs w:val="18"/>
                <w:lang w:eastAsia="el-GR"/>
              </w:rPr>
            </w:pPr>
            <w:r w:rsidRPr="002319A3">
              <w:rPr>
                <w:rFonts w:ascii="Arial" w:eastAsia="Times New Roman" w:hAnsi="Arial" w:cs="Arial"/>
                <w:color w:val="000000"/>
                <w:sz w:val="18"/>
                <w:szCs w:val="1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4.5pt;height:1.5pt"/>
              </w:pict>
            </w:r>
          </w:p>
        </w:tc>
      </w:tr>
    </w:tbl>
    <w:p w:rsidR="002319A3" w:rsidRPr="002319A3" w:rsidRDefault="002319A3" w:rsidP="002319A3">
      <w:pPr>
        <w:shd w:val="clear" w:color="auto" w:fill="FFFFFF"/>
        <w:spacing w:before="24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18"/>
          <w:u w:val="single"/>
          <w:lang w:eastAsia="el-GR"/>
        </w:rPr>
        <w:t> </w:t>
      </w:r>
    </w:p>
    <w:p w:rsidR="002319A3" w:rsidRPr="002319A3" w:rsidRDefault="002319A3" w:rsidP="002319A3">
      <w:pPr>
        <w:shd w:val="clear" w:color="auto" w:fill="FFFFFF"/>
        <w:spacing w:before="150" w:after="150" w:line="270" w:lineRule="atLeast"/>
        <w:ind w:firstLine="426"/>
        <w:jc w:val="center"/>
        <w:rPr>
          <w:rFonts w:ascii="Arial" w:eastAsia="Times New Roman" w:hAnsi="Arial" w:cs="Arial"/>
          <w:color w:val="000000"/>
          <w:sz w:val="18"/>
          <w:szCs w:val="18"/>
          <w:lang w:eastAsia="el-GR"/>
        </w:rPr>
      </w:pPr>
      <w:r w:rsidRPr="002319A3">
        <w:rPr>
          <w:rFonts w:ascii="Arial" w:eastAsia="Times New Roman" w:hAnsi="Arial" w:cs="Arial"/>
          <w:color w:val="000000"/>
          <w:sz w:val="18"/>
          <w:szCs w:val="18"/>
          <w:lang w:eastAsia="el-GR"/>
        </w:rPr>
        <w:t> </w:t>
      </w:r>
    </w:p>
    <w:p w:rsidR="002319A3" w:rsidRPr="002319A3" w:rsidRDefault="002319A3" w:rsidP="002319A3">
      <w:pPr>
        <w:shd w:val="clear" w:color="auto" w:fill="FFFFFF"/>
        <w:spacing w:before="240" w:after="150" w:line="270" w:lineRule="atLeast"/>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18"/>
          <w:u w:val="single"/>
          <w:lang w:eastAsia="el-GR"/>
        </w:rPr>
        <w:t>ΕΜΠΕΙΡΙΑ</w:t>
      </w:r>
    </w:p>
    <w:p w:rsidR="002319A3" w:rsidRPr="002319A3" w:rsidRDefault="002319A3" w:rsidP="002319A3">
      <w:pPr>
        <w:shd w:val="clear" w:color="auto" w:fill="FFFFFF"/>
        <w:spacing w:before="240" w:after="150" w:line="270" w:lineRule="atLeast"/>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21"/>
          <w:lang w:eastAsia="el-GR"/>
        </w:rPr>
        <w:t>ΒΑΘΜΟΛΟΓΟΥΜΕΝΗ ΕΜΠΕΙΡΙΑ ΥΠΟΨΗΦΙΩΝ</w:t>
      </w:r>
    </w:p>
    <w:tbl>
      <w:tblPr>
        <w:tblW w:w="0" w:type="auto"/>
        <w:shd w:val="clear" w:color="auto" w:fill="FFFFFF"/>
        <w:tblCellMar>
          <w:left w:w="0" w:type="dxa"/>
          <w:right w:w="0" w:type="dxa"/>
        </w:tblCellMar>
        <w:tblLook w:val="04A0"/>
      </w:tblPr>
      <w:tblGrid>
        <w:gridCol w:w="2277"/>
        <w:gridCol w:w="6245"/>
      </w:tblGrid>
      <w:tr w:rsidR="002319A3" w:rsidRPr="002319A3" w:rsidTr="002319A3">
        <w:trPr>
          <w:trHeight w:val="641"/>
        </w:trPr>
        <w:tc>
          <w:tcPr>
            <w:tcW w:w="105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19A3" w:rsidRPr="002319A3" w:rsidRDefault="002319A3" w:rsidP="002319A3">
            <w:pPr>
              <w:spacing w:before="75" w:after="150" w:line="270" w:lineRule="atLeast"/>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24"/>
                <w:szCs w:val="24"/>
                <w:lang w:eastAsia="el-GR"/>
              </w:rPr>
              <w:t>Ως βαθμολογούμενη εμπειρία για τους παρακάτω κωδικούς θέσεων νοείται η απασχόληση με</w:t>
            </w:r>
          </w:p>
          <w:p w:rsidR="002319A3" w:rsidRPr="002319A3" w:rsidRDefault="002319A3" w:rsidP="002319A3">
            <w:pPr>
              <w:spacing w:before="150" w:after="150" w:line="270" w:lineRule="atLeast"/>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24"/>
                <w:szCs w:val="24"/>
                <w:lang w:eastAsia="el-GR"/>
              </w:rPr>
              <w:t>σχέση εργασίας ή σύμβαση έργου στο δημόσιο ή ιδιωτικό τομέα ή άσκηση επαγγέλματος σε</w:t>
            </w:r>
          </w:p>
          <w:p w:rsidR="002319A3" w:rsidRPr="002319A3" w:rsidRDefault="002319A3" w:rsidP="002319A3">
            <w:pPr>
              <w:spacing w:before="60" w:after="75" w:line="270" w:lineRule="atLeast"/>
              <w:jc w:val="both"/>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24"/>
                <w:szCs w:val="24"/>
                <w:lang w:eastAsia="el-GR"/>
              </w:rPr>
              <w:t>καθήκοντα ή έργα συναφή με το αντικείμενο της προς πλήρωση θέσης</w:t>
            </w:r>
          </w:p>
        </w:tc>
      </w:tr>
      <w:tr w:rsidR="002319A3" w:rsidRPr="002319A3" w:rsidTr="002319A3">
        <w:trPr>
          <w:trHeight w:val="355"/>
        </w:trPr>
        <w:tc>
          <w:tcPr>
            <w:tcW w:w="2444" w:type="dxa"/>
            <w:tcBorders>
              <w:top w:val="nil"/>
              <w:left w:val="single" w:sz="8" w:space="0" w:color="000000"/>
              <w:bottom w:val="single" w:sz="8" w:space="0" w:color="000000"/>
              <w:right w:val="nil"/>
            </w:tcBorders>
            <w:shd w:val="clear" w:color="auto" w:fill="E5FFFF"/>
            <w:tcMar>
              <w:top w:w="0" w:type="dxa"/>
              <w:left w:w="108" w:type="dxa"/>
              <w:bottom w:w="0" w:type="dxa"/>
              <w:right w:w="108" w:type="dxa"/>
            </w:tcMar>
            <w:vAlign w:val="center"/>
            <w:hideMark/>
          </w:tcPr>
          <w:p w:rsidR="002319A3" w:rsidRPr="002319A3" w:rsidRDefault="002319A3" w:rsidP="002319A3">
            <w:pPr>
              <w:spacing w:before="75" w:after="75" w:line="270"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b/>
                <w:bCs/>
                <w:color w:val="000000"/>
                <w:sz w:val="20"/>
                <w:lang w:eastAsia="el-GR"/>
              </w:rPr>
              <w:t>ΚΩΔΙΚΟΣ ΘΕΣΕΩΝ</w:t>
            </w:r>
          </w:p>
        </w:tc>
        <w:tc>
          <w:tcPr>
            <w:tcW w:w="8056" w:type="dxa"/>
            <w:tcBorders>
              <w:top w:val="nil"/>
              <w:left w:val="single" w:sz="8" w:space="0" w:color="000000"/>
              <w:bottom w:val="single" w:sz="8" w:space="0" w:color="000000"/>
              <w:right w:val="single" w:sz="8" w:space="0" w:color="000000"/>
            </w:tcBorders>
            <w:shd w:val="clear" w:color="auto" w:fill="E5FFFF"/>
            <w:tcMar>
              <w:top w:w="0" w:type="dxa"/>
              <w:left w:w="108" w:type="dxa"/>
              <w:bottom w:w="0" w:type="dxa"/>
              <w:right w:w="108" w:type="dxa"/>
            </w:tcMar>
            <w:vAlign w:val="center"/>
            <w:hideMark/>
          </w:tcPr>
          <w:p w:rsidR="002319A3" w:rsidRPr="002319A3" w:rsidRDefault="002319A3" w:rsidP="002319A3">
            <w:pPr>
              <w:spacing w:before="75" w:after="75" w:line="270"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b/>
                <w:bCs/>
                <w:color w:val="000000"/>
                <w:sz w:val="20"/>
                <w:lang w:eastAsia="el-GR"/>
              </w:rPr>
              <w:t> ΕΜΠΕΙΡΙΑ ΚΑΙ ΤΡΟΠΟΣ ΑΠΟΔΕΙΞΗΣ</w:t>
            </w:r>
          </w:p>
        </w:tc>
      </w:tr>
      <w:tr w:rsidR="002319A3" w:rsidRPr="002319A3" w:rsidTr="002319A3">
        <w:trPr>
          <w:trHeight w:val="1199"/>
        </w:trPr>
        <w:tc>
          <w:tcPr>
            <w:tcW w:w="24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319A3" w:rsidRPr="002319A3" w:rsidRDefault="002319A3" w:rsidP="002319A3">
            <w:pPr>
              <w:spacing w:before="240" w:after="75" w:line="270" w:lineRule="atLeast"/>
              <w:jc w:val="center"/>
              <w:rPr>
                <w:rFonts w:ascii="Times New Roman" w:eastAsia="Times New Roman" w:hAnsi="Times New Roman" w:cs="Times New Roman"/>
                <w:color w:val="000000"/>
                <w:sz w:val="24"/>
                <w:szCs w:val="24"/>
                <w:lang w:eastAsia="el-GR"/>
              </w:rPr>
            </w:pPr>
            <w:r w:rsidRPr="002319A3">
              <w:rPr>
                <w:rFonts w:ascii="Arial" w:eastAsia="Times New Roman" w:hAnsi="Arial" w:cs="Arial"/>
                <w:b/>
                <w:bCs/>
                <w:color w:val="000000"/>
                <w:lang w:eastAsia="el-GR"/>
              </w:rPr>
              <w:t>101,102,103,104</w:t>
            </w:r>
          </w:p>
        </w:tc>
        <w:tc>
          <w:tcPr>
            <w:tcW w:w="80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19A3" w:rsidRPr="002319A3" w:rsidRDefault="002319A3" w:rsidP="002319A3">
            <w:pPr>
              <w:spacing w:before="75" w:after="150" w:line="270" w:lineRule="atLeast"/>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24"/>
                <w:szCs w:val="24"/>
                <w:lang w:eastAsia="el-GR"/>
              </w:rPr>
              <w:t>Η εμπειρία λαμβάνεται υπόψη μετά τη λήψη του βασικού τίτλου</w:t>
            </w:r>
          </w:p>
          <w:p w:rsidR="002319A3" w:rsidRPr="002319A3" w:rsidRDefault="002319A3" w:rsidP="002319A3">
            <w:pPr>
              <w:spacing w:before="150" w:after="150" w:line="270" w:lineRule="atLeast"/>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24"/>
                <w:szCs w:val="24"/>
                <w:lang w:eastAsia="el-GR"/>
              </w:rPr>
              <w:t>σπουδών με τον οποίο οι υποψήφιοι μετέχουν στη διαδικασία επιλογής.</w:t>
            </w:r>
          </w:p>
          <w:p w:rsidR="002319A3" w:rsidRPr="002319A3" w:rsidRDefault="002319A3" w:rsidP="002319A3">
            <w:pPr>
              <w:spacing w:before="150" w:after="150" w:line="270" w:lineRule="atLeast"/>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24"/>
                <w:szCs w:val="24"/>
                <w:lang w:eastAsia="el-GR"/>
              </w:rPr>
              <w:t>Για την απόδειξη της εμπειρίας αυτής βλ. δικαιολογητικά περίπτωση Β</w:t>
            </w:r>
          </w:p>
          <w:p w:rsidR="002319A3" w:rsidRPr="002319A3" w:rsidRDefault="002319A3" w:rsidP="002319A3">
            <w:pPr>
              <w:spacing w:before="150" w:after="150" w:line="270" w:lineRule="atLeast"/>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24"/>
                <w:szCs w:val="24"/>
                <w:lang w:eastAsia="el-GR"/>
              </w:rPr>
              <w:t>ή Ειδικές περιπτώσεις απόδειξης εμπειρίας του Παραρτήματος</w:t>
            </w:r>
          </w:p>
          <w:p w:rsidR="002319A3" w:rsidRPr="002319A3" w:rsidRDefault="002319A3" w:rsidP="002319A3">
            <w:pPr>
              <w:spacing w:before="150" w:after="150" w:line="270" w:lineRule="atLeast"/>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24"/>
                <w:szCs w:val="24"/>
                <w:lang w:eastAsia="el-GR"/>
              </w:rPr>
              <w:t>ανακοινώσεων Συμβάσεων εργασίας Ορισμένου Χρόνου (ΣΟΧ) -</w:t>
            </w:r>
          </w:p>
          <w:p w:rsidR="002319A3" w:rsidRPr="002319A3" w:rsidRDefault="002319A3" w:rsidP="002319A3">
            <w:pPr>
              <w:spacing w:before="150" w:after="75" w:line="270" w:lineRule="atLeast"/>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24"/>
                <w:szCs w:val="24"/>
                <w:lang w:eastAsia="el-GR"/>
              </w:rPr>
              <w:t>ΚΕΦΑΛΑΙΟ IΙ., στοιχείο 18. Πιστοποιητικά απόδειξης εμπειρίας.</w:t>
            </w:r>
          </w:p>
        </w:tc>
      </w:tr>
    </w:tbl>
    <w:p w:rsidR="002319A3" w:rsidRPr="002319A3" w:rsidRDefault="002319A3" w:rsidP="002319A3">
      <w:pPr>
        <w:shd w:val="clear" w:color="auto" w:fill="FFFFFF"/>
        <w:spacing w:before="24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18"/>
          <w:lang w:eastAsia="el-GR"/>
        </w:rPr>
        <w:t> </w:t>
      </w:r>
    </w:p>
    <w:p w:rsidR="002319A3" w:rsidRPr="002319A3" w:rsidRDefault="002319A3" w:rsidP="002319A3">
      <w:pPr>
        <w:shd w:val="clear" w:color="auto" w:fill="FFFFFF"/>
        <w:spacing w:before="24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t>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(βλ. ΚΕΦΑΛΑΙΟ </w:t>
      </w:r>
      <w:r w:rsidRPr="002319A3">
        <w:rPr>
          <w:rFonts w:ascii="Tahoma" w:eastAsia="Times New Roman" w:hAnsi="Tahoma" w:cs="Tahoma"/>
          <w:b/>
          <w:bCs/>
          <w:color w:val="000000"/>
          <w:sz w:val="26"/>
          <w:lang w:val="en-US" w:eastAsia="el-GR"/>
        </w:rPr>
        <w:t>I</w:t>
      </w:r>
      <w:r w:rsidRPr="002319A3">
        <w:rPr>
          <w:rFonts w:ascii="Tahoma" w:eastAsia="Times New Roman" w:hAnsi="Tahoma" w:cs="Tahoma"/>
          <w:b/>
          <w:bCs/>
          <w:color w:val="000000"/>
          <w:sz w:val="26"/>
          <w:lang w:eastAsia="el-GR"/>
        </w:rPr>
        <w:t>.</w:t>
      </w:r>
      <w:r w:rsidRPr="002319A3">
        <w:rPr>
          <w:rFonts w:ascii="Arial" w:eastAsia="Times New Roman" w:hAnsi="Arial" w:cs="Arial"/>
          <w:b/>
          <w:bCs/>
          <w:color w:val="000000"/>
          <w:sz w:val="26"/>
          <w:lang w:eastAsia="el-GR"/>
        </w:rPr>
        <w:t>, ενότητα Ε., υποενότητα «ΤΡΟΠΟΙ ΥΠΟΛΟΓΙΣΜΟΥ ΕΜΠΕΙΡΙΑΣ»).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26"/>
          <w:u w:val="single"/>
          <w:lang w:eastAsia="el-GR"/>
        </w:rPr>
        <w:t>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26"/>
          <w:u w:val="single"/>
          <w:lang w:eastAsia="el-GR"/>
        </w:rPr>
        <w:t>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26"/>
          <w:u w:val="single"/>
          <w:lang w:eastAsia="el-GR"/>
        </w:rPr>
        <w:t>ΑΠΑΡΑΙΤΗΤΑ ΔΙΚΑΙΟΛΟΓΗΤΙΚΑ</w:t>
      </w:r>
    </w:p>
    <w:p w:rsidR="002319A3" w:rsidRPr="002319A3" w:rsidRDefault="002319A3" w:rsidP="002319A3">
      <w:pPr>
        <w:shd w:val="clear" w:color="auto" w:fill="FFFFFF"/>
        <w:spacing w:before="150" w:after="150" w:line="270" w:lineRule="atLeast"/>
        <w:ind w:left="435"/>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lastRenderedPageBreak/>
        <w:t> </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Οι υποψήφιοι για την απόδειξη των ΑΠΑΙΤΟΥΜΕΝΩΝ ΠΡΟΣΟΝΤΩΝ (βλ. ΠΙΝΑΚΑ Β), των λοιπών ιδιοτήτων τους και της εμπειρίας τους οφείλουν να προσκομίσουν,</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νομίμως επικυρωμένα</w:t>
      </w:r>
      <w:r w:rsidRPr="002319A3">
        <w:rPr>
          <w:rFonts w:ascii="Arial" w:eastAsia="Times New Roman" w:hAnsi="Arial" w:cs="Arial"/>
          <w:color w:val="000000"/>
          <w:sz w:val="26"/>
          <w:szCs w:val="26"/>
          <w:lang w:eastAsia="el-GR"/>
        </w:rPr>
        <w:t>, όλα τα  απαιτούμενα από την παρούσα ανακοίνωση και το</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«Παράρτημα ανακοινώσεων Συμβάσεων εργασίας Ορισμένου Χρόνου (ΣΟΧ)»</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δικαιολογητικά. Αναλυτικά:</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1) Βιογραφικό σημείωμα</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2) Φωτοαντίγραφο δελτίου ταυτότητας</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3) Αντίγραφο Πτυχίου</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4) Αντίγραφο Κύριας Ειδικότητας</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5) Αντίγραφο Δευτερεύουσας Ειδικότητας</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6) Αντίγραφο Μεταπτυχιακών τίτλων σπουδών</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7) Αποδεικτικά εντοπιότητας</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8) Βεβαίωση διδακτικής εμπειρίας, πρωτότυπη ή νομίμως επικυρωμένη, συνοδευμένη από αποδεικτικά παραστατικά (ένσημα ΙΚΑ, δελτία παροχής υπηρεσιών κλπ)</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9) Υπεύθυνη δήλωση του Ν.1599/86 στην οποία δηλώνεται:</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α) Όσα αναφέρει στο βιογραφικό του είναι αληθή.</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β) Η εκπλήρωση των στρατιωτικών υποχρεώσεων (μόνο για άντρες) ή η νόμιμη απαλλαγή και η αιτία απαλλαγής. (Μόνο για άντρες)</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γ) Κάθε πράξη του βίου του η οποία θα ασκούσε επιρροή στην κρίση της καταλληλότητας του για την υπηρεσία που προσδιορίζεται, ιδιαίτερα εάν έχει καταδικαστεί για ποινικό αδίκημα.</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δ) Ότι δεν τελεί υπό απαγόρευση ή δικαστική αντίληψη</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ε) Ότι δεν παραπέμφθηκε με τελεσίδικο Βούλευμα για κάποιο από τα αναφερόμενα στο άρθρο 22 του Π.Δ. 611/77 εγκλήματα έστω και εάν δεν επακολούθησε ποινική δίκη λόγω παραγραφής.</w:t>
      </w:r>
    </w:p>
    <w:p w:rsidR="002319A3" w:rsidRPr="002319A3" w:rsidRDefault="002319A3" w:rsidP="002319A3">
      <w:pPr>
        <w:shd w:val="clear" w:color="auto" w:fill="FFFFFF"/>
        <w:spacing w:before="24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18"/>
          <w:szCs w:val="18"/>
          <w:lang w:eastAsia="el-GR"/>
        </w:rPr>
        <w:t>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t>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16"/>
          <w:lang w:eastAsia="el-GR"/>
        </w:rPr>
        <w:t> </w:t>
      </w:r>
    </w:p>
    <w:p w:rsidR="002319A3" w:rsidRPr="002319A3" w:rsidRDefault="002319A3" w:rsidP="002319A3">
      <w:pPr>
        <w:shd w:val="clear" w:color="auto" w:fill="FFFFFF"/>
        <w:spacing w:before="120" w:after="150" w:line="270" w:lineRule="atLeast"/>
        <w:jc w:val="both"/>
        <w:rPr>
          <w:rFonts w:ascii="Times New Roman" w:eastAsia="Times New Roman" w:hAnsi="Times New Roman" w:cs="Times New Roman"/>
          <w:color w:val="000000"/>
          <w:sz w:val="24"/>
          <w:szCs w:val="24"/>
          <w:lang w:eastAsia="el-GR"/>
        </w:rPr>
      </w:pPr>
      <w:r w:rsidRPr="002319A3">
        <w:rPr>
          <w:rFonts w:ascii="Arial" w:eastAsia="Times New Roman" w:hAnsi="Arial" w:cs="Arial"/>
          <w:b/>
          <w:bCs/>
          <w:color w:val="000000"/>
          <w:sz w:val="26"/>
          <w:lang w:eastAsia="el-GR"/>
        </w:rPr>
        <w:t>Κατά τα λοιπά ισχύουν τα οριζόμενα στο «Παράρτημα ανακοινώσεων Συμβάσεων εργασίας Ορισμένου Χρόνου (ΣΟΧ)».</w:t>
      </w:r>
    </w:p>
    <w:p w:rsidR="002319A3" w:rsidRPr="002319A3" w:rsidRDefault="002319A3" w:rsidP="002319A3">
      <w:pPr>
        <w:shd w:val="clear" w:color="auto" w:fill="FFFFFF"/>
        <w:spacing w:before="120" w:after="150" w:line="270" w:lineRule="atLeast"/>
        <w:jc w:val="both"/>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26"/>
          <w:szCs w:val="26"/>
          <w:lang w:eastAsia="el-GR"/>
        </w:rPr>
        <w:t>- την κατάργηση της υποχρέωσης υποβολής πρωτότυπων ή επικυρωμένων αντιγράφων εγγράφων,</w:t>
      </w:r>
    </w:p>
    <w:p w:rsidR="002319A3" w:rsidRPr="002319A3" w:rsidRDefault="002319A3" w:rsidP="002319A3">
      <w:pPr>
        <w:shd w:val="clear" w:color="auto" w:fill="FFFFFF"/>
        <w:spacing w:before="120" w:after="75" w:line="270" w:lineRule="atLeast"/>
        <w:jc w:val="both"/>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26"/>
          <w:szCs w:val="26"/>
          <w:lang w:eastAsia="el-GR"/>
        </w:rPr>
        <w:t>- την καθιέρωση της Διδακτικής απασχόλησης ως εμπειρίας,</w:t>
      </w:r>
    </w:p>
    <w:p w:rsidR="002319A3" w:rsidRPr="002319A3" w:rsidRDefault="002319A3" w:rsidP="002319A3">
      <w:pPr>
        <w:shd w:val="clear" w:color="auto" w:fill="FFFFFF"/>
        <w:spacing w:before="120" w:after="75" w:line="270" w:lineRule="atLeast"/>
        <w:jc w:val="both"/>
        <w:rPr>
          <w:rFonts w:ascii="Times New Roman" w:eastAsia="Times New Roman" w:hAnsi="Times New Roman" w:cs="Times New Roman"/>
          <w:color w:val="000000"/>
          <w:sz w:val="24"/>
          <w:szCs w:val="24"/>
          <w:lang w:eastAsia="el-GR"/>
        </w:rPr>
      </w:pPr>
      <w:r w:rsidRPr="002319A3">
        <w:rPr>
          <w:rFonts w:ascii="Arial" w:eastAsia="Times New Roman" w:hAnsi="Arial" w:cs="Arial"/>
          <w:color w:val="000000"/>
          <w:sz w:val="26"/>
          <w:szCs w:val="26"/>
          <w:lang w:eastAsia="el-GR"/>
        </w:rPr>
        <w:lastRenderedPageBreak/>
        <w:t xml:space="preserve">-την εφαρμογή του κωλύματος της υπέρβασης της 24μηνης απασχόλησης του </w:t>
      </w:r>
      <w:proofErr w:type="spellStart"/>
      <w:r w:rsidRPr="002319A3">
        <w:rPr>
          <w:rFonts w:ascii="Arial" w:eastAsia="Times New Roman" w:hAnsi="Arial" w:cs="Arial"/>
          <w:color w:val="000000"/>
          <w:sz w:val="26"/>
          <w:szCs w:val="26"/>
          <w:lang w:eastAsia="el-GR"/>
        </w:rPr>
        <w:t>π.δ</w:t>
      </w:r>
      <w:proofErr w:type="spellEnd"/>
      <w:r w:rsidRPr="002319A3">
        <w:rPr>
          <w:rFonts w:ascii="Arial" w:eastAsia="Times New Roman" w:hAnsi="Arial" w:cs="Arial"/>
          <w:color w:val="000000"/>
          <w:sz w:val="26"/>
          <w:szCs w:val="26"/>
          <w:lang w:eastAsia="el-GR"/>
        </w:rPr>
        <w:t>. 164/2004</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26"/>
          <w:u w:val="single"/>
          <w:lang w:eastAsia="el-GR"/>
        </w:rPr>
        <w:t>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26"/>
          <w:u w:val="single"/>
          <w:lang w:eastAsia="el-GR"/>
        </w:rPr>
        <w:t>ΚΕΦΑΛΑΙΟ ΠΡΩΤΟ: Δημοσίευση της ανακοίνωσης</w:t>
      </w:r>
    </w:p>
    <w:p w:rsidR="002319A3" w:rsidRPr="002319A3" w:rsidRDefault="002319A3" w:rsidP="002319A3">
      <w:pPr>
        <w:shd w:val="clear" w:color="auto" w:fill="FFFFFF"/>
        <w:spacing w:before="120" w:after="0" w:line="270" w:lineRule="atLeast"/>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t>Περίληψη</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 εφόσον εκδίδονται. Σε περίπτωση που εκδίδεται μία εφημερίδα (ημερήσια ή εβδομαδιαία) η δημοσίευση θα γίνει στην εφημερίδα αυτή δύο (2) φορές.</w:t>
      </w:r>
    </w:p>
    <w:p w:rsidR="002319A3" w:rsidRPr="002319A3" w:rsidRDefault="002319A3" w:rsidP="002319A3">
      <w:pPr>
        <w:shd w:val="clear" w:color="auto" w:fill="FFFFFF"/>
        <w:spacing w:before="120" w:after="0" w:line="270" w:lineRule="atLeast"/>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t>Ανάρτηση </w:t>
      </w:r>
      <w:r w:rsidRPr="002319A3">
        <w:rPr>
          <w:rFonts w:ascii="Arial" w:eastAsia="Times New Roman" w:hAnsi="Arial" w:cs="Arial"/>
          <w:color w:val="000000"/>
          <w:sz w:val="26"/>
          <w:szCs w:val="26"/>
          <w:lang w:eastAsia="el-GR"/>
        </w:rPr>
        <w:t>ολόκληρης της ανακοίνωσης</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μαζί</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με το «Παράρτημα ανακοινώσεων Συμβάσεων εργασίας Ορισμένου Χρόνου (ΣΟΧ)» θα γίνει στο κατάστημα της υπηρεσίας μας και στο χώρο των ανακοινώσεων του δημοτικού καταστήματος του δήμου στον οποίο εδρεύει η υπηρεσία. Θα συνταχθεί και</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σχετικό πρακτικό ανάρτησης</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στο φορέα</w:t>
      </w:r>
      <w:r w:rsidRPr="002319A3">
        <w:rPr>
          <w:rFonts w:ascii="Arial" w:eastAsia="Times New Roman" w:hAnsi="Arial" w:cs="Arial"/>
          <w:color w:val="000000"/>
          <w:sz w:val="26"/>
          <w:szCs w:val="26"/>
          <w:lang w:eastAsia="el-GR"/>
        </w:rPr>
        <w:t>(σύμφωνα με το άρθρο 21 παρ. 9 του Ν. 2190/1994 όπως ισχύει).</w:t>
      </w:r>
    </w:p>
    <w:p w:rsidR="002319A3" w:rsidRPr="002319A3" w:rsidRDefault="002319A3" w:rsidP="002319A3">
      <w:pPr>
        <w:shd w:val="clear" w:color="auto" w:fill="FFFFFF"/>
        <w:spacing w:before="120" w:after="120" w:line="600" w:lineRule="atLeast"/>
        <w:outlineLvl w:val="0"/>
        <w:rPr>
          <w:rFonts w:ascii="Verdana" w:eastAsia="Times New Roman" w:hAnsi="Verdana" w:cs="Times New Roman"/>
          <w:color w:val="000000"/>
          <w:kern w:val="36"/>
          <w:sz w:val="38"/>
          <w:szCs w:val="38"/>
          <w:lang w:eastAsia="el-GR"/>
        </w:rPr>
      </w:pPr>
      <w:r w:rsidRPr="002319A3">
        <w:rPr>
          <w:rFonts w:ascii="Arial" w:eastAsia="Times New Roman" w:hAnsi="Arial" w:cs="Arial"/>
          <w:color w:val="000000"/>
          <w:kern w:val="36"/>
          <w:sz w:val="26"/>
          <w:szCs w:val="26"/>
          <w:lang w:eastAsia="el-GR"/>
        </w:rPr>
        <w:t> </w:t>
      </w:r>
    </w:p>
    <w:p w:rsidR="002319A3" w:rsidRPr="002319A3" w:rsidRDefault="002319A3" w:rsidP="002319A3">
      <w:pPr>
        <w:shd w:val="clear" w:color="auto" w:fill="FFFFFF"/>
        <w:spacing w:before="120" w:after="120" w:line="600" w:lineRule="atLeast"/>
        <w:outlineLvl w:val="0"/>
        <w:rPr>
          <w:rFonts w:ascii="Verdana" w:eastAsia="Times New Roman" w:hAnsi="Verdana" w:cs="Times New Roman"/>
          <w:color w:val="000000"/>
          <w:kern w:val="36"/>
          <w:sz w:val="38"/>
          <w:szCs w:val="38"/>
          <w:lang w:eastAsia="el-GR"/>
        </w:rPr>
      </w:pPr>
      <w:r w:rsidRPr="002319A3">
        <w:rPr>
          <w:rFonts w:ascii="Arial" w:eastAsia="Times New Roman" w:hAnsi="Arial" w:cs="Arial"/>
          <w:color w:val="000000"/>
          <w:kern w:val="36"/>
          <w:sz w:val="26"/>
          <w:szCs w:val="26"/>
          <w:lang w:eastAsia="el-GR"/>
        </w:rPr>
        <w:t>ΚΕΦΑΛΑΙΟ ΔΕΥΤΕΡΟ: Υποβολή αιτήσεων συμμετοχής</w:t>
      </w:r>
    </w:p>
    <w:p w:rsidR="002319A3" w:rsidRPr="002319A3" w:rsidRDefault="002319A3" w:rsidP="002319A3">
      <w:pPr>
        <w:shd w:val="clear" w:color="auto" w:fill="FFFFFF"/>
        <w:spacing w:before="120" w:after="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Οι ενδιαφερόμενοι καλούνται να συμπληρώσουν</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u w:val="single"/>
          <w:lang w:eastAsia="el-GR"/>
        </w:rPr>
        <w:t>απλή</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αίτηση καθώς και όλα τα απαραίτητα δικαιολογητικά και να την υποβάλουν, είτε</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αυτοπροσώπως</w:t>
      </w:r>
      <w:r w:rsidRPr="002319A3">
        <w:rPr>
          <w:rFonts w:ascii="Arial" w:eastAsia="Times New Roman" w:hAnsi="Arial" w:cs="Arial"/>
          <w:color w:val="000000"/>
          <w:sz w:val="26"/>
          <w:szCs w:val="26"/>
          <w:lang w:eastAsia="el-GR"/>
        </w:rPr>
        <w:t>, είτε με άλλο εξουσιοδοτημένο από αυτούς πρόσωπο, εφόσον η εξουσιοδότηση φέρει την υπογραφή τους θεωρημένη από δημόσια αρχή, είτε</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ταχυδρομικά</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με συστημένη επιστολή</w:t>
      </w:r>
      <w:r w:rsidRPr="002319A3">
        <w:rPr>
          <w:rFonts w:ascii="Arial" w:eastAsia="Times New Roman" w:hAnsi="Arial" w:cs="Arial"/>
          <w:color w:val="000000"/>
          <w:sz w:val="26"/>
          <w:szCs w:val="26"/>
          <w:lang w:eastAsia="el-GR"/>
        </w:rPr>
        <w:t>, στα γραφεία της υπηρεσίας μας στην ακόλουθη διεύθυνση:</w:t>
      </w:r>
      <w:r w:rsidRPr="002319A3">
        <w:rPr>
          <w:rFonts w:ascii="Arial" w:eastAsia="Times New Roman" w:hAnsi="Arial" w:cs="Arial"/>
          <w:b/>
          <w:bCs/>
          <w:color w:val="000000"/>
          <w:sz w:val="26"/>
          <w:lang w:eastAsia="el-GR"/>
        </w:rPr>
        <w:t> Πολιτιστικός και Αθλητικός Οργανισμός Δήμου Αγίας Παρασκευής Ν. Αττικής, Τέρμα Νότου, Τ.Κ. 153 42 Αγία Παρασκευή</w:t>
      </w:r>
      <w:r w:rsidRPr="002319A3">
        <w:rPr>
          <w:rFonts w:ascii="Arial" w:eastAsia="Times New Roman" w:hAnsi="Arial" w:cs="Arial"/>
          <w:color w:val="000000"/>
          <w:sz w:val="26"/>
          <w:szCs w:val="26"/>
          <w:lang w:eastAsia="el-GR"/>
        </w:rPr>
        <w:t>, απευθύνοντάς την στο</w:t>
      </w:r>
      <w:r w:rsidRPr="002319A3">
        <w:rPr>
          <w:rFonts w:ascii="Arial" w:eastAsia="Times New Roman" w:hAnsi="Arial" w:cs="Arial"/>
          <w:b/>
          <w:bCs/>
          <w:color w:val="000000"/>
          <w:sz w:val="26"/>
          <w:lang w:eastAsia="el-GR"/>
        </w:rPr>
        <w:t> Γραφείο Προσωπικού</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υπ’ όψιν κ. Παρασκευόπουλου Παρασκευά (</w:t>
      </w:r>
      <w:proofErr w:type="spellStart"/>
      <w:r w:rsidRPr="002319A3">
        <w:rPr>
          <w:rFonts w:ascii="Arial" w:eastAsia="Times New Roman" w:hAnsi="Arial" w:cs="Arial"/>
          <w:b/>
          <w:bCs/>
          <w:color w:val="000000"/>
          <w:sz w:val="26"/>
          <w:lang w:eastAsia="el-GR"/>
        </w:rPr>
        <w:t>τηλ</w:t>
      </w:r>
      <w:proofErr w:type="spellEnd"/>
      <w:r w:rsidRPr="002319A3">
        <w:rPr>
          <w:rFonts w:ascii="Arial" w:eastAsia="Times New Roman" w:hAnsi="Arial" w:cs="Arial"/>
          <w:b/>
          <w:bCs/>
          <w:color w:val="000000"/>
          <w:sz w:val="26"/>
          <w:lang w:eastAsia="el-GR"/>
        </w:rPr>
        <w:t>. επικοινωνίας: 210 600 22 23</w:t>
      </w:r>
      <w:r w:rsidRPr="002319A3">
        <w:rPr>
          <w:rFonts w:ascii="Arial" w:eastAsia="Times New Roman" w:hAnsi="Arial" w:cs="Arial"/>
          <w:color w:val="000000"/>
          <w:sz w:val="26"/>
          <w:szCs w:val="26"/>
          <w:lang w:eastAsia="el-GR"/>
        </w:rPr>
        <w:t>).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2319A3" w:rsidRPr="002319A3" w:rsidRDefault="002319A3" w:rsidP="002319A3">
      <w:pPr>
        <w:shd w:val="clear" w:color="auto" w:fill="FFFFFF"/>
        <w:spacing w:before="120" w:after="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Κάθε υποψήφιος δικαιούται να υποβάλει</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μία μόνο αίτηση</w:t>
      </w:r>
      <w:r w:rsidRPr="002319A3">
        <w:rPr>
          <w:rFonts w:ascii="Arial" w:eastAsia="Times New Roman" w:hAnsi="Arial" w:cs="Arial"/>
          <w:color w:val="000000"/>
          <w:sz w:val="26"/>
          <w:szCs w:val="26"/>
          <w:lang w:eastAsia="el-GR"/>
        </w:rPr>
        <w:t>. Η σώρευση θέσεων διαφορετικών κατηγοριών προσωπικού σε μία ή περισσότερες αιτήσεις συνεπάγεται αυτοδικαίως σε κάθε περίπτωση</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ακύρωση</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 xml:space="preserve">όλων των αιτήσεων </w:t>
      </w:r>
      <w:proofErr w:type="spellStart"/>
      <w:r w:rsidRPr="002319A3">
        <w:rPr>
          <w:rFonts w:ascii="Arial" w:eastAsia="Times New Roman" w:hAnsi="Arial" w:cs="Arial"/>
          <w:color w:val="000000"/>
          <w:sz w:val="26"/>
          <w:szCs w:val="26"/>
          <w:lang w:eastAsia="el-GR"/>
        </w:rPr>
        <w:t>και</w:t>
      </w:r>
      <w:r w:rsidRPr="002319A3">
        <w:rPr>
          <w:rFonts w:ascii="Arial" w:eastAsia="Times New Roman" w:hAnsi="Arial" w:cs="Arial"/>
          <w:b/>
          <w:bCs/>
          <w:color w:val="000000"/>
          <w:sz w:val="26"/>
          <w:lang w:eastAsia="el-GR"/>
        </w:rPr>
        <w:t>αποκλεισμό</w:t>
      </w:r>
      <w:proofErr w:type="spellEnd"/>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του υποψηφίου από την περαιτέρω διαδικασία.</w:t>
      </w:r>
    </w:p>
    <w:p w:rsidR="002319A3" w:rsidRPr="002319A3" w:rsidRDefault="002319A3" w:rsidP="002319A3">
      <w:pPr>
        <w:shd w:val="clear" w:color="auto" w:fill="FFFFFF"/>
        <w:spacing w:before="120" w:after="0" w:line="270" w:lineRule="atLeast"/>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t>Η προθεσμία υποβολής των αιτήσεων είναι είκοσι πέντε (25) ημέρες </w:t>
      </w:r>
      <w:r w:rsidRPr="002319A3">
        <w:rPr>
          <w:rFonts w:ascii="Arial" w:eastAsia="Times New Roman" w:hAnsi="Arial" w:cs="Arial"/>
          <w:color w:val="000000"/>
          <w:sz w:val="26"/>
          <w:szCs w:val="26"/>
          <w:lang w:eastAsia="el-GR"/>
        </w:rPr>
        <w:t>(υπολογιζόμενες ημερολογιακά)και</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 xml:space="preserve">αρχίζει από την επόμενη </w:t>
      </w:r>
      <w:r w:rsidRPr="002319A3">
        <w:rPr>
          <w:rFonts w:ascii="Arial" w:eastAsia="Times New Roman" w:hAnsi="Arial" w:cs="Arial"/>
          <w:color w:val="000000"/>
          <w:sz w:val="26"/>
          <w:szCs w:val="26"/>
          <w:lang w:eastAsia="el-GR"/>
        </w:rPr>
        <w:lastRenderedPageBreak/>
        <w:t>ημέρα της τελευταίας δημοσίευσης της παρούσας σε τοπικές εφημερίδες ή της ανάρτησής της στο κατάστημα της υπηρεσίας μας και στο χώρο ανακοινώσεων του δημοτικού καταστήματος, εφόσον η ανάρτηση είναι τυχόν μεταγενέστερη της δημοσίευσης στις εφημερίδες και συγκεκριμένα</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την Παρασκευή 2/9/2016  και ώρα 13:00.</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 </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6"/>
          <w:u w:val="single"/>
          <w:lang w:eastAsia="el-GR"/>
        </w:rPr>
        <w:t>ΚΕΦΑΛΑΙΟ ΤΡΙΤΟ:  Κατάταξη υποψηφίων</w:t>
      </w:r>
    </w:p>
    <w:p w:rsidR="002319A3" w:rsidRPr="002319A3" w:rsidRDefault="002319A3" w:rsidP="002319A3">
      <w:pPr>
        <w:shd w:val="clear" w:color="auto" w:fill="FFFFFF"/>
        <w:spacing w:before="60" w:after="150" w:line="240" w:lineRule="auto"/>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κατάταξη</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 xml:space="preserve">των υποψηφίων, βάσει της οποίας θα γίνει </w:t>
      </w:r>
      <w:proofErr w:type="spellStart"/>
      <w:r w:rsidRPr="002319A3">
        <w:rPr>
          <w:rFonts w:ascii="Arial" w:eastAsia="Times New Roman" w:hAnsi="Arial" w:cs="Arial"/>
          <w:color w:val="000000"/>
          <w:sz w:val="26"/>
          <w:szCs w:val="26"/>
          <w:lang w:eastAsia="el-GR"/>
        </w:rPr>
        <w:t>η</w:t>
      </w:r>
      <w:r w:rsidRPr="002319A3">
        <w:rPr>
          <w:rFonts w:ascii="Arial" w:eastAsia="Times New Roman" w:hAnsi="Arial" w:cs="Arial"/>
          <w:b/>
          <w:bCs/>
          <w:color w:val="000000"/>
          <w:sz w:val="26"/>
          <w:lang w:eastAsia="el-GR"/>
        </w:rPr>
        <w:t>τελική</w:t>
      </w:r>
      <w:proofErr w:type="spellEnd"/>
      <w:r w:rsidRPr="002319A3">
        <w:rPr>
          <w:rFonts w:ascii="Arial" w:eastAsia="Times New Roman" w:hAnsi="Arial" w:cs="Arial"/>
          <w:b/>
          <w:bCs/>
          <w:color w:val="000000"/>
          <w:sz w:val="26"/>
          <w:lang w:eastAsia="el-GR"/>
        </w:rPr>
        <w:t xml:space="preserve"> επιλογή</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για την πρόσληψη με σύμβαση εργασίας ορισμένου χρόνου, πραγματοποιείται ως εξής:</w:t>
      </w:r>
    </w:p>
    <w:p w:rsidR="002319A3" w:rsidRPr="002319A3" w:rsidRDefault="002319A3" w:rsidP="002319A3">
      <w:pPr>
        <w:shd w:val="clear" w:color="auto" w:fill="FFFFFF"/>
        <w:spacing w:before="150" w:after="150" w:line="240" w:lineRule="auto"/>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1. Η κατάταξη μεταξύ των υποψηφίων που έχουν τα ίδια προσόντα</w:t>
      </w:r>
      <w:r w:rsidRPr="002319A3">
        <w:rPr>
          <w:rFonts w:ascii="Arial" w:eastAsia="Times New Roman" w:hAnsi="Arial" w:cs="Arial"/>
          <w:color w:val="000000"/>
          <w:sz w:val="26"/>
          <w:lang w:eastAsia="el-GR"/>
        </w:rPr>
        <w:t> </w:t>
      </w:r>
      <w:r w:rsidRPr="002319A3">
        <w:rPr>
          <w:rFonts w:ascii="Arial" w:eastAsia="Times New Roman" w:hAnsi="Arial" w:cs="Arial"/>
          <w:i/>
          <w:iCs/>
          <w:color w:val="000000"/>
          <w:sz w:val="26"/>
          <w:lang w:eastAsia="el-GR"/>
        </w:rPr>
        <w:t>(κύρια ή επικουρικά)</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γίνεται κατά φθίνουσα σειρά με βάση τη</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συνολική βαθμολογία</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που συγκεντρώνουν από τα βαθμολογούμενα κριτήρια κατάταξης (βαθμός τίτλου σπουδών, εμπειρία, Μεταπτυχιακούς τίτλους σπουδών).</w:t>
      </w:r>
    </w:p>
    <w:p w:rsidR="002319A3" w:rsidRPr="002319A3" w:rsidRDefault="002319A3" w:rsidP="002319A3">
      <w:pPr>
        <w:shd w:val="clear" w:color="auto" w:fill="FFFFFF"/>
        <w:spacing w:before="150" w:after="150" w:line="240" w:lineRule="auto"/>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2. Στην περίπτωση</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ισοβαθμίας</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υποψηφίων στη συνολική βαθμολογία προηγείται αυτός που έχει τα ακόλουθα προσόντα με την κάτωθι σειρά προτεραιότητας:</w:t>
      </w:r>
    </w:p>
    <w:p w:rsidR="002319A3" w:rsidRPr="002319A3" w:rsidRDefault="002319A3" w:rsidP="002319A3">
      <w:pPr>
        <w:shd w:val="clear" w:color="auto" w:fill="FFFFFF"/>
        <w:spacing w:before="150" w:after="150" w:line="240" w:lineRule="auto"/>
        <w:ind w:left="720" w:hanging="360"/>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1.</w:t>
      </w:r>
      <w:r w:rsidRPr="002319A3">
        <w:rPr>
          <w:rFonts w:ascii="Times New Roman" w:eastAsia="Times New Roman" w:hAnsi="Times New Roman" w:cs="Times New Roman"/>
          <w:color w:val="000000"/>
          <w:sz w:val="14"/>
          <w:szCs w:val="14"/>
          <w:lang w:eastAsia="el-GR"/>
        </w:rPr>
        <w:t>   </w:t>
      </w:r>
      <w:r w:rsidRPr="002319A3">
        <w:rPr>
          <w:rFonts w:ascii="Times New Roman" w:eastAsia="Times New Roman" w:hAnsi="Times New Roman" w:cs="Times New Roman"/>
          <w:color w:val="000000"/>
          <w:sz w:val="14"/>
          <w:lang w:eastAsia="el-GR"/>
        </w:rPr>
        <w:t> </w:t>
      </w:r>
      <w:r w:rsidRPr="002319A3">
        <w:rPr>
          <w:rFonts w:ascii="Arial" w:eastAsia="Times New Roman" w:hAnsi="Arial" w:cs="Arial"/>
          <w:color w:val="000000"/>
          <w:sz w:val="26"/>
          <w:szCs w:val="26"/>
          <w:lang w:eastAsia="el-GR"/>
        </w:rPr>
        <w:t>Μεταπτυχιακούς τίτλους σπουδών</w:t>
      </w:r>
    </w:p>
    <w:p w:rsidR="002319A3" w:rsidRPr="002319A3" w:rsidRDefault="002319A3" w:rsidP="002319A3">
      <w:pPr>
        <w:shd w:val="clear" w:color="auto" w:fill="FFFFFF"/>
        <w:spacing w:before="150" w:after="150" w:line="240" w:lineRule="auto"/>
        <w:ind w:left="720" w:hanging="360"/>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2.</w:t>
      </w:r>
      <w:r w:rsidRPr="002319A3">
        <w:rPr>
          <w:rFonts w:ascii="Times New Roman" w:eastAsia="Times New Roman" w:hAnsi="Times New Roman" w:cs="Times New Roman"/>
          <w:color w:val="000000"/>
          <w:sz w:val="14"/>
          <w:szCs w:val="14"/>
          <w:lang w:eastAsia="el-GR"/>
        </w:rPr>
        <w:t>   </w:t>
      </w:r>
      <w:r w:rsidRPr="002319A3">
        <w:rPr>
          <w:rFonts w:ascii="Times New Roman" w:eastAsia="Times New Roman" w:hAnsi="Times New Roman" w:cs="Times New Roman"/>
          <w:color w:val="000000"/>
          <w:sz w:val="14"/>
          <w:lang w:eastAsia="el-GR"/>
        </w:rPr>
        <w:t> </w:t>
      </w:r>
      <w:r w:rsidRPr="002319A3">
        <w:rPr>
          <w:rFonts w:ascii="Arial" w:eastAsia="Times New Roman" w:hAnsi="Arial" w:cs="Arial"/>
          <w:color w:val="000000"/>
          <w:sz w:val="26"/>
          <w:szCs w:val="26"/>
          <w:lang w:eastAsia="el-GR"/>
        </w:rPr>
        <w:t>Αντίστοιχη εμπειρία</w:t>
      </w:r>
    </w:p>
    <w:p w:rsidR="002319A3" w:rsidRPr="002319A3" w:rsidRDefault="002319A3" w:rsidP="002319A3">
      <w:pPr>
        <w:shd w:val="clear" w:color="auto" w:fill="FFFFFF"/>
        <w:spacing w:before="150" w:after="150" w:line="240" w:lineRule="auto"/>
        <w:ind w:left="720" w:hanging="360"/>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3.</w:t>
      </w:r>
      <w:r w:rsidRPr="002319A3">
        <w:rPr>
          <w:rFonts w:ascii="Times New Roman" w:eastAsia="Times New Roman" w:hAnsi="Times New Roman" w:cs="Times New Roman"/>
          <w:color w:val="000000"/>
          <w:sz w:val="14"/>
          <w:szCs w:val="14"/>
          <w:lang w:eastAsia="el-GR"/>
        </w:rPr>
        <w:t>   </w:t>
      </w:r>
      <w:r w:rsidRPr="002319A3">
        <w:rPr>
          <w:rFonts w:ascii="Times New Roman" w:eastAsia="Times New Roman" w:hAnsi="Times New Roman" w:cs="Times New Roman"/>
          <w:color w:val="000000"/>
          <w:sz w:val="14"/>
          <w:lang w:eastAsia="el-GR"/>
        </w:rPr>
        <w:t> </w:t>
      </w:r>
      <w:r w:rsidRPr="002319A3">
        <w:rPr>
          <w:rFonts w:ascii="Arial" w:eastAsia="Times New Roman" w:hAnsi="Arial" w:cs="Arial"/>
          <w:color w:val="000000"/>
          <w:sz w:val="26"/>
          <w:szCs w:val="26"/>
          <w:lang w:eastAsia="el-GR"/>
        </w:rPr>
        <w:t>Εντοπιότητα</w:t>
      </w:r>
    </w:p>
    <w:p w:rsidR="002319A3" w:rsidRPr="002319A3" w:rsidRDefault="002319A3" w:rsidP="002319A3">
      <w:pPr>
        <w:shd w:val="clear" w:color="auto" w:fill="FFFFFF"/>
        <w:spacing w:before="150" w:after="150" w:line="240" w:lineRule="auto"/>
        <w:ind w:left="720" w:hanging="360"/>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4.</w:t>
      </w:r>
      <w:r w:rsidRPr="002319A3">
        <w:rPr>
          <w:rFonts w:ascii="Times New Roman" w:eastAsia="Times New Roman" w:hAnsi="Times New Roman" w:cs="Times New Roman"/>
          <w:color w:val="000000"/>
          <w:sz w:val="14"/>
          <w:szCs w:val="14"/>
          <w:lang w:eastAsia="el-GR"/>
        </w:rPr>
        <w:t>   </w:t>
      </w:r>
      <w:r w:rsidRPr="002319A3">
        <w:rPr>
          <w:rFonts w:ascii="Times New Roman" w:eastAsia="Times New Roman" w:hAnsi="Times New Roman" w:cs="Times New Roman"/>
          <w:color w:val="000000"/>
          <w:sz w:val="14"/>
          <w:lang w:eastAsia="el-GR"/>
        </w:rPr>
        <w:t> </w:t>
      </w:r>
      <w:r w:rsidRPr="002319A3">
        <w:rPr>
          <w:rFonts w:ascii="Arial" w:eastAsia="Times New Roman" w:hAnsi="Arial" w:cs="Arial"/>
          <w:color w:val="000000"/>
          <w:sz w:val="26"/>
          <w:szCs w:val="26"/>
          <w:lang w:eastAsia="el-GR"/>
        </w:rPr>
        <w:t>Χρόνος απόκτησης πτυχίου</w:t>
      </w:r>
    </w:p>
    <w:p w:rsidR="002319A3" w:rsidRPr="002319A3" w:rsidRDefault="002319A3" w:rsidP="002319A3">
      <w:pPr>
        <w:shd w:val="clear" w:color="auto" w:fill="FFFFFF"/>
        <w:spacing w:before="150" w:after="150" w:line="240" w:lineRule="auto"/>
        <w:ind w:left="720" w:hanging="360"/>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5.</w:t>
      </w:r>
      <w:r w:rsidRPr="002319A3">
        <w:rPr>
          <w:rFonts w:ascii="Times New Roman" w:eastAsia="Times New Roman" w:hAnsi="Times New Roman" w:cs="Times New Roman"/>
          <w:color w:val="000000"/>
          <w:sz w:val="14"/>
          <w:szCs w:val="14"/>
          <w:lang w:eastAsia="el-GR"/>
        </w:rPr>
        <w:t>   </w:t>
      </w:r>
      <w:r w:rsidRPr="002319A3">
        <w:rPr>
          <w:rFonts w:ascii="Times New Roman" w:eastAsia="Times New Roman" w:hAnsi="Times New Roman" w:cs="Times New Roman"/>
          <w:color w:val="000000"/>
          <w:sz w:val="14"/>
          <w:lang w:eastAsia="el-GR"/>
        </w:rPr>
        <w:t> </w:t>
      </w:r>
      <w:r w:rsidRPr="002319A3">
        <w:rPr>
          <w:rFonts w:ascii="Arial" w:eastAsia="Times New Roman" w:hAnsi="Arial" w:cs="Arial"/>
          <w:color w:val="000000"/>
          <w:sz w:val="26"/>
          <w:szCs w:val="26"/>
          <w:lang w:eastAsia="el-GR"/>
        </w:rPr>
        <w:t>Αξιολόγηση από τον Φορέα (σε περίπτωση που έχει προϋπηρεσία στον οικείο φορέα και στο συγκεκριμένο πρόγραμμα)</w:t>
      </w:r>
    </w:p>
    <w:p w:rsidR="002319A3" w:rsidRPr="002319A3" w:rsidRDefault="002319A3" w:rsidP="002319A3">
      <w:pPr>
        <w:shd w:val="clear" w:color="auto" w:fill="FFFFFF"/>
        <w:spacing w:before="150" w:after="150" w:line="240" w:lineRule="auto"/>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Αν εξαντληθούν όλα τα κριτήρια, η σειρά μεταξύ των υποψηφίων καθορίζεται με δημόσια κλήρωση.</w:t>
      </w:r>
    </w:p>
    <w:p w:rsidR="002319A3" w:rsidRPr="002319A3" w:rsidRDefault="002319A3" w:rsidP="002319A3">
      <w:pPr>
        <w:shd w:val="clear" w:color="auto" w:fill="FFFFFF"/>
        <w:spacing w:before="150" w:after="150" w:line="270" w:lineRule="atLeast"/>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t>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26"/>
          <w:u w:val="single"/>
          <w:lang w:eastAsia="el-GR"/>
        </w:rPr>
        <w:t>ΚΕΦΑΛΑΙΟ ΤΕΤΑΡΤΟ: Ανάρτηση πινάκων και υποβολή ενστάσεων</w:t>
      </w:r>
    </w:p>
    <w:p w:rsidR="002319A3" w:rsidRPr="002319A3" w:rsidRDefault="002319A3" w:rsidP="002319A3">
      <w:pPr>
        <w:shd w:val="clear" w:color="auto" w:fill="FFFFFF"/>
        <w:spacing w:before="120" w:after="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Μετά την κατάρτιση των πινάκων, η υπηρεσία μας</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θα αναρτήσει,</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το αργότερο μέσα σε είκοσι (20) ημέρες από τη λήξη της προθεσμίας υποβολής των αιτήσεων συμμετοχής,</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τους πίνακες κατάταξης</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των υποψηφίων</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στο κατάστημα των γραφείων μας, ενώ θα συνταχθεί</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u w:val="single"/>
          <w:lang w:eastAsia="el-GR"/>
        </w:rPr>
        <w:t>και</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σχετικό</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πρακτικό ανάρτησης </w:t>
      </w:r>
      <w:r w:rsidRPr="002319A3">
        <w:rPr>
          <w:rFonts w:ascii="Arial" w:eastAsia="Times New Roman" w:hAnsi="Arial" w:cs="Arial"/>
          <w:color w:val="000000"/>
          <w:sz w:val="26"/>
          <w:szCs w:val="26"/>
          <w:lang w:eastAsia="el-GR"/>
        </w:rPr>
        <w:t xml:space="preserve">(σύμφωνα με το άρθρο </w:t>
      </w:r>
      <w:r w:rsidRPr="002319A3">
        <w:rPr>
          <w:rFonts w:ascii="Arial" w:eastAsia="Times New Roman" w:hAnsi="Arial" w:cs="Arial"/>
          <w:color w:val="000000"/>
          <w:sz w:val="26"/>
          <w:szCs w:val="26"/>
          <w:lang w:eastAsia="el-GR"/>
        </w:rPr>
        <w:lastRenderedPageBreak/>
        <w:t>21 παρ. 11 του Ν. 2190/1994 όπως ισχύει) το οποίο θα υπογραφεί από δύο (2) υπαλλήλους της υπηρεσίας.</w:t>
      </w:r>
    </w:p>
    <w:p w:rsidR="002319A3" w:rsidRPr="002319A3" w:rsidRDefault="002319A3" w:rsidP="002319A3">
      <w:pPr>
        <w:shd w:val="clear" w:color="auto" w:fill="FFFFFF"/>
        <w:spacing w:before="120" w:after="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Κατά των πινάκων αυτών επιτρέπεται στους ενδιαφερόμενους η άσκηση</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ένστασης</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μέσα σε αποκλειστική</w:t>
      </w:r>
      <w:r w:rsidRPr="002319A3">
        <w:rPr>
          <w:rFonts w:ascii="Arial" w:eastAsia="Times New Roman" w:hAnsi="Arial" w:cs="Arial"/>
          <w:color w:val="000000"/>
          <w:sz w:val="26"/>
          <w:lang w:eastAsia="el-GR"/>
        </w:rPr>
        <w:t> </w:t>
      </w:r>
      <w:proofErr w:type="spellStart"/>
      <w:r w:rsidRPr="002319A3">
        <w:rPr>
          <w:rFonts w:ascii="Arial" w:eastAsia="Times New Roman" w:hAnsi="Arial" w:cs="Arial"/>
          <w:b/>
          <w:bCs/>
          <w:color w:val="000000"/>
          <w:sz w:val="26"/>
          <w:lang w:eastAsia="el-GR"/>
        </w:rPr>
        <w:t>προθεσμίαπέντε</w:t>
      </w:r>
      <w:proofErr w:type="spellEnd"/>
      <w:r w:rsidRPr="002319A3">
        <w:rPr>
          <w:rFonts w:ascii="Arial" w:eastAsia="Times New Roman" w:hAnsi="Arial" w:cs="Arial"/>
          <w:b/>
          <w:bCs/>
          <w:color w:val="000000"/>
          <w:sz w:val="26"/>
          <w:lang w:eastAsia="el-GR"/>
        </w:rPr>
        <w:t xml:space="preserve"> (5) ημερών </w:t>
      </w:r>
      <w:r w:rsidRPr="002319A3">
        <w:rPr>
          <w:rFonts w:ascii="Arial" w:eastAsia="Times New Roman" w:hAnsi="Arial" w:cs="Arial"/>
          <w:color w:val="000000"/>
          <w:sz w:val="26"/>
          <w:szCs w:val="26"/>
          <w:lang w:eastAsia="el-GR"/>
        </w:rPr>
        <w:t>(υπολογιζόμενες ημερολογιακά)η οποία αρχίζει από την επόμενη ημέρα της ανάρτησής τους.</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26"/>
          <w:u w:val="single"/>
          <w:lang w:eastAsia="el-GR"/>
        </w:rPr>
        <w:t>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26"/>
          <w:u w:val="single"/>
          <w:lang w:eastAsia="el-GR"/>
        </w:rPr>
        <w:t>ΚΕΦΑΛΑΙΟ ΠΕΜΠΤΟ: Πρόσληψη</w:t>
      </w:r>
    </w:p>
    <w:p w:rsidR="002319A3" w:rsidRPr="002319A3" w:rsidRDefault="002319A3" w:rsidP="002319A3">
      <w:pPr>
        <w:shd w:val="clear" w:color="auto" w:fill="FFFFFF"/>
        <w:spacing w:before="150" w:after="150" w:line="240" w:lineRule="auto"/>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Η υπηρεσία προσλαμβάνει το προσωπικό με σύμβαση εργασίας ιδιωτικού δικαίου ορισμένου χρόνου</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αμέσως μετά</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την κατάρτιση των πινάκων κατάταξης των υποψηφίων. Τυχόν</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αναμόρφωση</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 xml:space="preserve">των πινάκων βάσει </w:t>
      </w:r>
      <w:proofErr w:type="spellStart"/>
      <w:r w:rsidRPr="002319A3">
        <w:rPr>
          <w:rFonts w:ascii="Arial" w:eastAsia="Times New Roman" w:hAnsi="Arial" w:cs="Arial"/>
          <w:color w:val="000000"/>
          <w:sz w:val="26"/>
          <w:szCs w:val="26"/>
          <w:lang w:eastAsia="el-GR"/>
        </w:rPr>
        <w:t>κατ΄</w:t>
      </w:r>
      <w:proofErr w:type="spellEnd"/>
      <w:r w:rsidRPr="002319A3">
        <w:rPr>
          <w:rFonts w:ascii="Arial" w:eastAsia="Times New Roman" w:hAnsi="Arial" w:cs="Arial"/>
          <w:color w:val="000000"/>
          <w:sz w:val="26"/>
          <w:szCs w:val="26"/>
          <w:lang w:eastAsia="el-GR"/>
        </w:rPr>
        <w:t xml:space="preserve"> ένσταση ελέγχου, συνεπάγεται ανακατάταξη των υποψηφίων, εκτελείται</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υποχρεωτικά</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w:t>
      </w:r>
    </w:p>
    <w:p w:rsidR="002319A3" w:rsidRPr="002319A3" w:rsidRDefault="002319A3" w:rsidP="002319A3">
      <w:pPr>
        <w:shd w:val="clear" w:color="auto" w:fill="FFFFFF"/>
        <w:spacing w:before="150" w:after="150" w:line="240" w:lineRule="auto"/>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Προσληφθέντες οι οποίοι αποχωρούν πριν από τη λήξη της σύμβασής τους,</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αντικαθίστανται</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με άλλους από τους εγγεγραμμένους και διαθέσιμους στον πίνακα της οικείας ειδικότητας, κατά τη σειρά εγγραφής τους σε αυτόν.</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color w:val="000000"/>
          <w:sz w:val="18"/>
          <w:szCs w:val="18"/>
          <w:lang w:eastAsia="el-GR"/>
        </w:rPr>
        <w:t> </w:t>
      </w:r>
    </w:p>
    <w:p w:rsidR="002319A3" w:rsidRPr="002319A3" w:rsidRDefault="002319A3" w:rsidP="002319A3">
      <w:pPr>
        <w:shd w:val="clear" w:color="auto" w:fill="FFFFFF"/>
        <w:spacing w:before="150" w:after="150" w:line="240" w:lineRule="auto"/>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Σε κάθε περίπτωση, οι</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υποψήφιοι που προσλαμβάνονται είτε κατόπιν αναμόρφωσης των πινάκων είτε λόγω αντικατάστασης αποχωρούντων υποψηφίων, απασχολούνται για το</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υπολειπόμενο</w:t>
      </w:r>
      <w:r w:rsidRPr="002319A3">
        <w:rPr>
          <w:rFonts w:ascii="Arial" w:eastAsia="Times New Roman" w:hAnsi="Arial" w:cs="Arial"/>
          <w:color w:val="000000"/>
          <w:sz w:val="26"/>
          <w:szCs w:val="26"/>
          <w:lang w:eastAsia="el-GR"/>
        </w:rPr>
        <w:t>, κατά περίπτωση, χρονικό διάστημα και μέχρι συμπληρώσεως της</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εγκεκριμένης διάρκειας</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της σύμβασης εργασίας ορισμένου χρόνου.</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18"/>
          <w:u w:val="single"/>
          <w:lang w:eastAsia="el-GR"/>
        </w:rPr>
        <w:t>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18"/>
          <w:u w:val="single"/>
          <w:lang w:eastAsia="el-GR"/>
        </w:rPr>
        <w:t>ΚΕΦΑΛΑΙΟ ΠΡΩΤΟ: Δημοσίευση της ανακοίνωσης</w:t>
      </w:r>
    </w:p>
    <w:p w:rsidR="002319A3" w:rsidRPr="002319A3" w:rsidRDefault="002319A3" w:rsidP="002319A3">
      <w:pPr>
        <w:shd w:val="clear" w:color="auto" w:fill="FFFFFF"/>
        <w:spacing w:before="120" w:after="0" w:line="270" w:lineRule="atLeast"/>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4"/>
          <w:szCs w:val="24"/>
          <w:lang w:eastAsia="el-GR"/>
        </w:rPr>
        <w:t>Περίληψη</w:t>
      </w:r>
      <w:r w:rsidRPr="002319A3">
        <w:rPr>
          <w:rFonts w:ascii="Arial" w:eastAsia="Times New Roman" w:hAnsi="Arial" w:cs="Arial"/>
          <w:color w:val="000000"/>
          <w:sz w:val="24"/>
          <w:szCs w:val="24"/>
          <w:lang w:eastAsia="el-GR"/>
        </w:rPr>
        <w:t>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 εφόσον εκδίδονται. Σε περίπτωση που εκδίδεται μία εφημερίδα (ημερήσια ή εβδομαδιαία) η δημοσίευση θα γίνει στην εφημερίδα αυτή δύο (2) φορές.</w:t>
      </w:r>
    </w:p>
    <w:p w:rsidR="002319A3" w:rsidRPr="002319A3" w:rsidRDefault="002319A3" w:rsidP="002319A3">
      <w:pPr>
        <w:shd w:val="clear" w:color="auto" w:fill="FFFFFF"/>
        <w:spacing w:before="120" w:after="0" w:line="270" w:lineRule="atLeast"/>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4"/>
          <w:szCs w:val="24"/>
          <w:lang w:eastAsia="el-GR"/>
        </w:rPr>
        <w:t>Ανάρτηση </w:t>
      </w:r>
      <w:r w:rsidRPr="002319A3">
        <w:rPr>
          <w:rFonts w:ascii="Arial" w:eastAsia="Times New Roman" w:hAnsi="Arial" w:cs="Arial"/>
          <w:color w:val="000000"/>
          <w:sz w:val="24"/>
          <w:szCs w:val="24"/>
          <w:lang w:eastAsia="el-GR"/>
        </w:rPr>
        <w:t>ολόκληρης της ανακοίνωσης </w:t>
      </w:r>
      <w:r w:rsidRPr="002319A3">
        <w:rPr>
          <w:rFonts w:ascii="Arial" w:eastAsia="Times New Roman" w:hAnsi="Arial" w:cs="Arial"/>
          <w:b/>
          <w:bCs/>
          <w:color w:val="000000"/>
          <w:sz w:val="24"/>
          <w:szCs w:val="24"/>
          <w:lang w:eastAsia="el-GR"/>
        </w:rPr>
        <w:t>μαζί</w:t>
      </w:r>
      <w:r w:rsidRPr="002319A3">
        <w:rPr>
          <w:rFonts w:ascii="Arial" w:eastAsia="Times New Roman" w:hAnsi="Arial" w:cs="Arial"/>
          <w:color w:val="000000"/>
          <w:sz w:val="24"/>
          <w:szCs w:val="24"/>
          <w:lang w:eastAsia="el-GR"/>
        </w:rPr>
        <w:t> με το «</w:t>
      </w:r>
      <w:proofErr w:type="spellStart"/>
      <w:r w:rsidRPr="002319A3">
        <w:rPr>
          <w:rFonts w:ascii="Arial" w:eastAsia="Times New Roman" w:hAnsi="Arial" w:cs="Arial"/>
          <w:color w:val="000000"/>
          <w:sz w:val="24"/>
          <w:szCs w:val="24"/>
          <w:lang w:eastAsia="el-GR"/>
        </w:rPr>
        <w:t>Παράρτημαανακοινώσεων</w:t>
      </w:r>
      <w:proofErr w:type="spellEnd"/>
      <w:r w:rsidRPr="002319A3">
        <w:rPr>
          <w:rFonts w:ascii="Arial" w:eastAsia="Times New Roman" w:hAnsi="Arial" w:cs="Arial"/>
          <w:color w:val="000000"/>
          <w:sz w:val="24"/>
          <w:szCs w:val="24"/>
          <w:lang w:eastAsia="el-GR"/>
        </w:rPr>
        <w:t xml:space="preserve"> Συμβάσεων εργασίας Ορισμένου Χρόνου (ΣΟΧ)» θα γίνει στο κατάστημα της υπηρεσίας μας και στο χώρο των ανακοινώσεων του δημοτικού καταστήματος του δήμου στον οποίο εδρεύει η υπηρεσία. Θα συνταχθεί και </w:t>
      </w:r>
      <w:r w:rsidRPr="002319A3">
        <w:rPr>
          <w:rFonts w:ascii="Arial" w:eastAsia="Times New Roman" w:hAnsi="Arial" w:cs="Arial"/>
          <w:b/>
          <w:bCs/>
          <w:color w:val="000000"/>
          <w:sz w:val="24"/>
          <w:szCs w:val="24"/>
          <w:lang w:eastAsia="el-GR"/>
        </w:rPr>
        <w:t>σχετικό πρακτικό ανάρτησης</w:t>
      </w:r>
      <w:r w:rsidRPr="002319A3">
        <w:rPr>
          <w:rFonts w:ascii="Arial" w:eastAsia="Times New Roman" w:hAnsi="Arial" w:cs="Arial"/>
          <w:color w:val="000000"/>
          <w:sz w:val="24"/>
          <w:szCs w:val="24"/>
          <w:lang w:eastAsia="el-GR"/>
        </w:rPr>
        <w:t> </w:t>
      </w:r>
      <w:r w:rsidRPr="002319A3">
        <w:rPr>
          <w:rFonts w:ascii="Arial" w:eastAsia="Times New Roman" w:hAnsi="Arial" w:cs="Arial"/>
          <w:b/>
          <w:bCs/>
          <w:color w:val="000000"/>
          <w:sz w:val="24"/>
          <w:szCs w:val="24"/>
          <w:lang w:eastAsia="el-GR"/>
        </w:rPr>
        <w:t>στο φορέα</w:t>
      </w:r>
      <w:r w:rsidRPr="002319A3">
        <w:rPr>
          <w:rFonts w:ascii="Arial" w:eastAsia="Times New Roman" w:hAnsi="Arial" w:cs="Arial"/>
          <w:color w:val="000000"/>
          <w:sz w:val="24"/>
          <w:szCs w:val="24"/>
          <w:lang w:eastAsia="el-GR"/>
        </w:rPr>
        <w:t> (σύμφωνα με το άρθρο 21 παρ. 9 του Ν. 2190/1994 όπως ισχύει).</w:t>
      </w:r>
    </w:p>
    <w:p w:rsidR="002319A3" w:rsidRPr="002319A3" w:rsidRDefault="002319A3" w:rsidP="002319A3">
      <w:pPr>
        <w:shd w:val="clear" w:color="auto" w:fill="FFFFFF"/>
        <w:spacing w:before="120" w:after="120" w:line="600" w:lineRule="atLeast"/>
        <w:outlineLvl w:val="0"/>
        <w:rPr>
          <w:rFonts w:ascii="Verdana" w:eastAsia="Times New Roman" w:hAnsi="Verdana" w:cs="Times New Roman"/>
          <w:color w:val="000000"/>
          <w:kern w:val="36"/>
          <w:sz w:val="38"/>
          <w:szCs w:val="38"/>
          <w:lang w:eastAsia="el-GR"/>
        </w:rPr>
      </w:pPr>
      <w:r w:rsidRPr="002319A3">
        <w:rPr>
          <w:rFonts w:ascii="Arial" w:eastAsia="Times New Roman" w:hAnsi="Arial" w:cs="Arial"/>
          <w:color w:val="000000"/>
          <w:kern w:val="36"/>
          <w:sz w:val="38"/>
          <w:szCs w:val="38"/>
          <w:lang w:eastAsia="el-GR"/>
        </w:rPr>
        <w:lastRenderedPageBreak/>
        <w:t> </w:t>
      </w:r>
    </w:p>
    <w:p w:rsidR="002319A3" w:rsidRPr="002319A3" w:rsidRDefault="002319A3" w:rsidP="002319A3">
      <w:pPr>
        <w:shd w:val="clear" w:color="auto" w:fill="FFFFFF"/>
        <w:spacing w:before="120" w:after="120" w:line="600" w:lineRule="atLeast"/>
        <w:outlineLvl w:val="0"/>
        <w:rPr>
          <w:rFonts w:ascii="Verdana" w:eastAsia="Times New Roman" w:hAnsi="Verdana" w:cs="Times New Roman"/>
          <w:color w:val="000000"/>
          <w:kern w:val="36"/>
          <w:sz w:val="38"/>
          <w:szCs w:val="38"/>
          <w:lang w:eastAsia="el-GR"/>
        </w:rPr>
      </w:pPr>
      <w:r w:rsidRPr="002319A3">
        <w:rPr>
          <w:rFonts w:ascii="Arial" w:eastAsia="Times New Roman" w:hAnsi="Arial" w:cs="Arial"/>
          <w:color w:val="000000"/>
          <w:kern w:val="36"/>
          <w:sz w:val="38"/>
          <w:szCs w:val="38"/>
          <w:lang w:eastAsia="el-GR"/>
        </w:rPr>
        <w:t>ΚΕΦΑΛΑΙΟ ΔΕΥΤΕΡΟ: Υποβολή αιτήσεων συμμετοχής</w:t>
      </w:r>
    </w:p>
    <w:p w:rsidR="002319A3" w:rsidRPr="002319A3" w:rsidRDefault="002319A3" w:rsidP="002319A3">
      <w:pPr>
        <w:shd w:val="clear" w:color="auto" w:fill="FFFFFF"/>
        <w:spacing w:before="120" w:after="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4"/>
          <w:szCs w:val="24"/>
          <w:lang w:eastAsia="el-GR"/>
        </w:rPr>
        <w:t>Οι ενδιαφερόμενοι καλούνται να συμπληρώσουν </w:t>
      </w:r>
      <w:r w:rsidRPr="002319A3">
        <w:rPr>
          <w:rFonts w:ascii="Arial" w:eastAsia="Times New Roman" w:hAnsi="Arial" w:cs="Arial"/>
          <w:b/>
          <w:bCs/>
          <w:color w:val="000000"/>
          <w:sz w:val="24"/>
          <w:szCs w:val="24"/>
          <w:u w:val="single"/>
          <w:lang w:eastAsia="el-GR"/>
        </w:rPr>
        <w:t>απλή</w:t>
      </w:r>
      <w:r w:rsidRPr="002319A3">
        <w:rPr>
          <w:rFonts w:ascii="Arial" w:eastAsia="Times New Roman" w:hAnsi="Arial" w:cs="Arial"/>
          <w:color w:val="000000"/>
          <w:sz w:val="24"/>
          <w:szCs w:val="24"/>
          <w:lang w:eastAsia="el-GR"/>
        </w:rPr>
        <w:t> αίτηση καθώς και όλα τα απαραίτητα δικαιολογητικά και να την υποβάλουν, είτε </w:t>
      </w:r>
      <w:r w:rsidRPr="002319A3">
        <w:rPr>
          <w:rFonts w:ascii="Arial" w:eastAsia="Times New Roman" w:hAnsi="Arial" w:cs="Arial"/>
          <w:b/>
          <w:bCs/>
          <w:color w:val="000000"/>
          <w:sz w:val="24"/>
          <w:szCs w:val="24"/>
          <w:lang w:eastAsia="el-GR"/>
        </w:rPr>
        <w:t>αυτοπροσώπως</w:t>
      </w:r>
      <w:r w:rsidRPr="002319A3">
        <w:rPr>
          <w:rFonts w:ascii="Arial" w:eastAsia="Times New Roman" w:hAnsi="Arial" w:cs="Arial"/>
          <w:color w:val="000000"/>
          <w:sz w:val="24"/>
          <w:szCs w:val="24"/>
          <w:lang w:eastAsia="el-GR"/>
        </w:rPr>
        <w:t>, είτε με άλλο εξουσιοδοτημένο από αυτούς πρόσωπο, εφόσον η εξουσιοδότηση φέρει την υπογραφή τους θεωρημένη από δημόσια αρχή, είτε </w:t>
      </w:r>
      <w:r w:rsidRPr="002319A3">
        <w:rPr>
          <w:rFonts w:ascii="Arial" w:eastAsia="Times New Roman" w:hAnsi="Arial" w:cs="Arial"/>
          <w:b/>
          <w:bCs/>
          <w:color w:val="000000"/>
          <w:sz w:val="24"/>
          <w:szCs w:val="24"/>
          <w:lang w:eastAsia="el-GR"/>
        </w:rPr>
        <w:t>ταχυδρομικά</w:t>
      </w:r>
      <w:r w:rsidRPr="002319A3">
        <w:rPr>
          <w:rFonts w:ascii="Arial" w:eastAsia="Times New Roman" w:hAnsi="Arial" w:cs="Arial"/>
          <w:color w:val="000000"/>
          <w:sz w:val="24"/>
          <w:szCs w:val="24"/>
          <w:lang w:eastAsia="el-GR"/>
        </w:rPr>
        <w:t> </w:t>
      </w:r>
      <w:r w:rsidRPr="002319A3">
        <w:rPr>
          <w:rFonts w:ascii="Arial" w:eastAsia="Times New Roman" w:hAnsi="Arial" w:cs="Arial"/>
          <w:b/>
          <w:bCs/>
          <w:color w:val="000000"/>
          <w:sz w:val="24"/>
          <w:szCs w:val="24"/>
          <w:lang w:eastAsia="el-GR"/>
        </w:rPr>
        <w:t>με συστημένη επιστολή</w:t>
      </w:r>
      <w:r w:rsidRPr="002319A3">
        <w:rPr>
          <w:rFonts w:ascii="Arial" w:eastAsia="Times New Roman" w:hAnsi="Arial" w:cs="Arial"/>
          <w:color w:val="000000"/>
          <w:sz w:val="24"/>
          <w:szCs w:val="24"/>
          <w:lang w:eastAsia="el-GR"/>
        </w:rPr>
        <w:t>, στα γραφεία της υπηρεσίας μας στην ακόλουθη διεύθυνση:</w:t>
      </w:r>
      <w:r w:rsidRPr="002319A3">
        <w:rPr>
          <w:rFonts w:ascii="Arial" w:eastAsia="Times New Roman" w:hAnsi="Arial" w:cs="Arial"/>
          <w:b/>
          <w:bCs/>
          <w:color w:val="000000"/>
          <w:sz w:val="24"/>
          <w:szCs w:val="24"/>
          <w:lang w:eastAsia="el-GR"/>
        </w:rPr>
        <w:t> Πολιτιστικός και Αθλητικός Οργανισμός Δήμου Αγίας Παρασκευής Ν. Αττικής, Τέρμα Νότου, Τ.Κ. 153 42 Αγία Παρασκευή</w:t>
      </w:r>
      <w:r w:rsidRPr="002319A3">
        <w:rPr>
          <w:rFonts w:ascii="Arial" w:eastAsia="Times New Roman" w:hAnsi="Arial" w:cs="Arial"/>
          <w:color w:val="000000"/>
          <w:sz w:val="24"/>
          <w:szCs w:val="24"/>
          <w:lang w:eastAsia="el-GR"/>
        </w:rPr>
        <w:t>, απευθύνοντάς την στο</w:t>
      </w:r>
      <w:r w:rsidRPr="002319A3">
        <w:rPr>
          <w:rFonts w:ascii="Arial" w:eastAsia="Times New Roman" w:hAnsi="Arial" w:cs="Arial"/>
          <w:b/>
          <w:bCs/>
          <w:color w:val="000000"/>
          <w:sz w:val="24"/>
          <w:szCs w:val="24"/>
          <w:lang w:eastAsia="el-GR"/>
        </w:rPr>
        <w:t> Γραφείο Προσωπικού</w:t>
      </w:r>
      <w:r w:rsidRPr="002319A3">
        <w:rPr>
          <w:rFonts w:ascii="Arial" w:eastAsia="Times New Roman" w:hAnsi="Arial" w:cs="Arial"/>
          <w:color w:val="000000"/>
          <w:sz w:val="24"/>
          <w:szCs w:val="24"/>
          <w:lang w:eastAsia="el-GR"/>
        </w:rPr>
        <w:t> υπ’ όψιν κ. Παρασκευόπουλου Παρασκευά (</w:t>
      </w:r>
      <w:proofErr w:type="spellStart"/>
      <w:r w:rsidRPr="002319A3">
        <w:rPr>
          <w:rFonts w:ascii="Arial" w:eastAsia="Times New Roman" w:hAnsi="Arial" w:cs="Arial"/>
          <w:b/>
          <w:bCs/>
          <w:color w:val="000000"/>
          <w:sz w:val="24"/>
          <w:szCs w:val="24"/>
          <w:lang w:eastAsia="el-GR"/>
        </w:rPr>
        <w:t>τηλ</w:t>
      </w:r>
      <w:proofErr w:type="spellEnd"/>
      <w:r w:rsidRPr="002319A3">
        <w:rPr>
          <w:rFonts w:ascii="Arial" w:eastAsia="Times New Roman" w:hAnsi="Arial" w:cs="Arial"/>
          <w:b/>
          <w:bCs/>
          <w:color w:val="000000"/>
          <w:sz w:val="24"/>
          <w:szCs w:val="24"/>
          <w:lang w:eastAsia="el-GR"/>
        </w:rPr>
        <w:t>. επικοινωνίας: 210 600 22 23</w:t>
      </w:r>
      <w:r w:rsidRPr="002319A3">
        <w:rPr>
          <w:rFonts w:ascii="Arial" w:eastAsia="Times New Roman" w:hAnsi="Arial" w:cs="Arial"/>
          <w:color w:val="000000"/>
          <w:sz w:val="24"/>
          <w:szCs w:val="24"/>
          <w:lang w:eastAsia="el-GR"/>
        </w:rPr>
        <w:t>).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2319A3" w:rsidRPr="002319A3" w:rsidRDefault="002319A3" w:rsidP="002319A3">
      <w:pPr>
        <w:shd w:val="clear" w:color="auto" w:fill="FFFFFF"/>
        <w:spacing w:before="120" w:after="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6"/>
          <w:szCs w:val="26"/>
          <w:lang w:eastAsia="el-GR"/>
        </w:rPr>
        <w:t>Κάθε υποψήφιος δικαιούται να υποβάλει</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μία μόνο αίτηση</w:t>
      </w:r>
      <w:r w:rsidRPr="002319A3">
        <w:rPr>
          <w:rFonts w:ascii="Arial" w:eastAsia="Times New Roman" w:hAnsi="Arial" w:cs="Arial"/>
          <w:color w:val="000000"/>
          <w:sz w:val="26"/>
          <w:szCs w:val="26"/>
          <w:lang w:eastAsia="el-GR"/>
        </w:rPr>
        <w:t>. Η σώρευση θέσεων διαφορετικών κατηγοριών προσωπικού σε μία ή περισσότερες αιτήσεις συνεπάγεται αυτοδικαίως σε κάθε περίπτωση</w:t>
      </w:r>
      <w:r w:rsidRPr="002319A3">
        <w:rPr>
          <w:rFonts w:ascii="Arial" w:eastAsia="Times New Roman" w:hAnsi="Arial" w:cs="Arial"/>
          <w:color w:val="000000"/>
          <w:sz w:val="26"/>
          <w:lang w:eastAsia="el-GR"/>
        </w:rPr>
        <w:t> </w:t>
      </w:r>
      <w:r w:rsidRPr="002319A3">
        <w:rPr>
          <w:rFonts w:ascii="Arial" w:eastAsia="Times New Roman" w:hAnsi="Arial" w:cs="Arial"/>
          <w:b/>
          <w:bCs/>
          <w:color w:val="000000"/>
          <w:sz w:val="26"/>
          <w:lang w:eastAsia="el-GR"/>
        </w:rPr>
        <w:t>ακύρωση</w:t>
      </w:r>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 xml:space="preserve">όλων των αιτήσεων </w:t>
      </w:r>
      <w:proofErr w:type="spellStart"/>
      <w:r w:rsidRPr="002319A3">
        <w:rPr>
          <w:rFonts w:ascii="Arial" w:eastAsia="Times New Roman" w:hAnsi="Arial" w:cs="Arial"/>
          <w:color w:val="000000"/>
          <w:sz w:val="26"/>
          <w:szCs w:val="26"/>
          <w:lang w:eastAsia="el-GR"/>
        </w:rPr>
        <w:t>και</w:t>
      </w:r>
      <w:r w:rsidRPr="002319A3">
        <w:rPr>
          <w:rFonts w:ascii="Arial" w:eastAsia="Times New Roman" w:hAnsi="Arial" w:cs="Arial"/>
          <w:b/>
          <w:bCs/>
          <w:color w:val="000000"/>
          <w:sz w:val="26"/>
          <w:lang w:eastAsia="el-GR"/>
        </w:rPr>
        <w:t>αποκλεισμό</w:t>
      </w:r>
      <w:proofErr w:type="spellEnd"/>
      <w:r w:rsidRPr="002319A3">
        <w:rPr>
          <w:rFonts w:ascii="Arial" w:eastAsia="Times New Roman" w:hAnsi="Arial" w:cs="Arial"/>
          <w:color w:val="000000"/>
          <w:sz w:val="26"/>
          <w:lang w:eastAsia="el-GR"/>
        </w:rPr>
        <w:t> </w:t>
      </w:r>
      <w:r w:rsidRPr="002319A3">
        <w:rPr>
          <w:rFonts w:ascii="Arial" w:eastAsia="Times New Roman" w:hAnsi="Arial" w:cs="Arial"/>
          <w:color w:val="000000"/>
          <w:sz w:val="26"/>
          <w:szCs w:val="26"/>
          <w:lang w:eastAsia="el-GR"/>
        </w:rPr>
        <w:t>του υποψηφίου από την περαιτέρω διαδικασία.</w:t>
      </w:r>
    </w:p>
    <w:p w:rsidR="002319A3" w:rsidRPr="002319A3" w:rsidRDefault="002319A3" w:rsidP="002319A3">
      <w:pPr>
        <w:shd w:val="clear" w:color="auto" w:fill="FFFFFF"/>
        <w:spacing w:before="120" w:after="0" w:line="270" w:lineRule="atLeast"/>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4"/>
          <w:szCs w:val="24"/>
          <w:lang w:eastAsia="el-GR"/>
        </w:rPr>
        <w:t>Η προθεσμία υποβολής των αιτήσεων είναι είκοσι πέντε (25) ημέρες </w:t>
      </w:r>
      <w:r w:rsidRPr="002319A3">
        <w:rPr>
          <w:rFonts w:ascii="Arial" w:eastAsia="Times New Roman" w:hAnsi="Arial" w:cs="Arial"/>
          <w:color w:val="000000"/>
          <w:sz w:val="24"/>
          <w:szCs w:val="24"/>
          <w:lang w:eastAsia="el-GR"/>
        </w:rPr>
        <w:t>(υπολογιζόμενες ημερολογιακά)και αρχίζει από την επόμενη ημέρα της τελευταίας δημοσίευσης της παρούσας σε τοπικές εφημερίδες ή της ανάρτησής της στο κατάστημα της υπηρεσίας μας και στο χώρο ανακοινώσεων του δημοτικού καταστήματος, εφόσον η ανάρτηση είναι τυχόν μεταγενέστερη της δημοσίευσης στις εφημερίδες και συγκεκριμένα </w:t>
      </w:r>
      <w:r w:rsidRPr="002319A3">
        <w:rPr>
          <w:rFonts w:ascii="Arial" w:eastAsia="Times New Roman" w:hAnsi="Arial" w:cs="Arial"/>
          <w:b/>
          <w:bCs/>
          <w:color w:val="000000"/>
          <w:sz w:val="24"/>
          <w:szCs w:val="24"/>
          <w:lang w:eastAsia="el-GR"/>
        </w:rPr>
        <w:t>την Παρασκευή 2/9/2016  και ώρα 13:00.</w:t>
      </w:r>
    </w:p>
    <w:p w:rsidR="002319A3" w:rsidRPr="002319A3" w:rsidRDefault="002319A3" w:rsidP="002319A3">
      <w:pPr>
        <w:shd w:val="clear" w:color="auto" w:fill="FFFFFF"/>
        <w:spacing w:before="120" w:after="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18"/>
          <w:szCs w:val="18"/>
          <w:lang w:eastAsia="el-GR"/>
        </w:rPr>
        <w:t> </w:t>
      </w:r>
    </w:p>
    <w:p w:rsidR="002319A3" w:rsidRPr="002319A3" w:rsidRDefault="002319A3" w:rsidP="002319A3">
      <w:pPr>
        <w:shd w:val="clear" w:color="auto" w:fill="FFFFFF"/>
        <w:spacing w:before="120" w:after="0" w:line="270" w:lineRule="atLeast"/>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6"/>
          <w:u w:val="single"/>
          <w:lang w:eastAsia="el-GR"/>
        </w:rPr>
        <w:t>ΚΕΦΑΛΑΙΟ ΤΡΙΤΟ:  Κατάταξη υποψηφίων</w:t>
      </w:r>
    </w:p>
    <w:p w:rsidR="002319A3" w:rsidRPr="002319A3" w:rsidRDefault="002319A3" w:rsidP="002319A3">
      <w:pPr>
        <w:shd w:val="clear" w:color="auto" w:fill="FFFFFF"/>
        <w:spacing w:before="150" w:after="15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4"/>
          <w:szCs w:val="24"/>
          <w:lang w:eastAsia="el-GR"/>
        </w:rPr>
        <w:t>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sidRPr="002319A3">
        <w:rPr>
          <w:rFonts w:ascii="Arial" w:eastAsia="Times New Roman" w:hAnsi="Arial" w:cs="Arial"/>
          <w:b/>
          <w:bCs/>
          <w:color w:val="000000"/>
          <w:sz w:val="24"/>
          <w:szCs w:val="24"/>
          <w:lang w:eastAsia="el-GR"/>
        </w:rPr>
        <w:t>κατάταξη</w:t>
      </w:r>
      <w:r w:rsidRPr="002319A3">
        <w:rPr>
          <w:rFonts w:ascii="Arial" w:eastAsia="Times New Roman" w:hAnsi="Arial" w:cs="Arial"/>
          <w:color w:val="000000"/>
          <w:sz w:val="24"/>
          <w:szCs w:val="24"/>
          <w:lang w:eastAsia="el-GR"/>
        </w:rPr>
        <w:t> των υποψηφίων, βάσει της οποίας θα γίνει η </w:t>
      </w:r>
      <w:r w:rsidRPr="002319A3">
        <w:rPr>
          <w:rFonts w:ascii="Arial" w:eastAsia="Times New Roman" w:hAnsi="Arial" w:cs="Arial"/>
          <w:b/>
          <w:bCs/>
          <w:color w:val="000000"/>
          <w:sz w:val="24"/>
          <w:szCs w:val="24"/>
          <w:lang w:eastAsia="el-GR"/>
        </w:rPr>
        <w:t>τελική επιλογή</w:t>
      </w:r>
      <w:r w:rsidRPr="002319A3">
        <w:rPr>
          <w:rFonts w:ascii="Arial" w:eastAsia="Times New Roman" w:hAnsi="Arial" w:cs="Arial"/>
          <w:color w:val="000000"/>
          <w:sz w:val="24"/>
          <w:szCs w:val="24"/>
          <w:lang w:eastAsia="el-GR"/>
        </w:rPr>
        <w:t> για την πρόσληψη με σύμβαση εργασίας ορισμένου χρόνου, πραγματοποιείται ως εξής:</w:t>
      </w:r>
    </w:p>
    <w:p w:rsidR="002319A3" w:rsidRPr="002319A3" w:rsidRDefault="002319A3" w:rsidP="002319A3">
      <w:pPr>
        <w:shd w:val="clear" w:color="auto" w:fill="FFFFFF"/>
        <w:spacing w:before="150" w:after="150" w:line="240" w:lineRule="auto"/>
        <w:rPr>
          <w:rFonts w:ascii="Arial" w:eastAsia="Times New Roman" w:hAnsi="Arial" w:cs="Arial"/>
          <w:color w:val="000000"/>
          <w:sz w:val="18"/>
          <w:szCs w:val="18"/>
          <w:lang w:eastAsia="el-GR"/>
        </w:rPr>
      </w:pPr>
      <w:r w:rsidRPr="002319A3">
        <w:rPr>
          <w:rFonts w:ascii="Arial" w:eastAsia="Times New Roman" w:hAnsi="Arial" w:cs="Arial"/>
          <w:color w:val="000000"/>
          <w:sz w:val="24"/>
          <w:szCs w:val="24"/>
          <w:lang w:eastAsia="el-GR"/>
        </w:rPr>
        <w:t>1. Η κατάταξη μεταξύ των υποψηφίων που έχουν τα ίδια προσόντα </w:t>
      </w:r>
      <w:r w:rsidRPr="002319A3">
        <w:rPr>
          <w:rFonts w:ascii="Arial" w:eastAsia="Times New Roman" w:hAnsi="Arial" w:cs="Arial"/>
          <w:i/>
          <w:iCs/>
          <w:color w:val="000000"/>
          <w:sz w:val="24"/>
          <w:szCs w:val="24"/>
          <w:lang w:eastAsia="el-GR"/>
        </w:rPr>
        <w:t>(κύρια ή επικουρικά)</w:t>
      </w:r>
      <w:r w:rsidRPr="002319A3">
        <w:rPr>
          <w:rFonts w:ascii="Arial" w:eastAsia="Times New Roman" w:hAnsi="Arial" w:cs="Arial"/>
          <w:color w:val="000000"/>
          <w:sz w:val="24"/>
          <w:szCs w:val="24"/>
          <w:lang w:eastAsia="el-GR"/>
        </w:rPr>
        <w:t xml:space="preserve"> γίνεται κατά φθίνουσα σειρά με βάση </w:t>
      </w:r>
      <w:proofErr w:type="spellStart"/>
      <w:r w:rsidRPr="002319A3">
        <w:rPr>
          <w:rFonts w:ascii="Arial" w:eastAsia="Times New Roman" w:hAnsi="Arial" w:cs="Arial"/>
          <w:color w:val="000000"/>
          <w:sz w:val="24"/>
          <w:szCs w:val="24"/>
          <w:lang w:eastAsia="el-GR"/>
        </w:rPr>
        <w:t>τη</w:t>
      </w:r>
      <w:r w:rsidRPr="002319A3">
        <w:rPr>
          <w:rFonts w:ascii="Arial" w:eastAsia="Times New Roman" w:hAnsi="Arial" w:cs="Arial"/>
          <w:b/>
          <w:bCs/>
          <w:color w:val="000000"/>
          <w:sz w:val="24"/>
          <w:szCs w:val="24"/>
          <w:lang w:eastAsia="el-GR"/>
        </w:rPr>
        <w:t>συνολική</w:t>
      </w:r>
      <w:proofErr w:type="spellEnd"/>
      <w:r w:rsidRPr="002319A3">
        <w:rPr>
          <w:rFonts w:ascii="Arial" w:eastAsia="Times New Roman" w:hAnsi="Arial" w:cs="Arial"/>
          <w:b/>
          <w:bCs/>
          <w:color w:val="000000"/>
          <w:sz w:val="24"/>
          <w:szCs w:val="24"/>
          <w:lang w:eastAsia="el-GR"/>
        </w:rPr>
        <w:t xml:space="preserve"> βαθμολογία</w:t>
      </w:r>
      <w:r w:rsidRPr="002319A3">
        <w:rPr>
          <w:rFonts w:ascii="Arial" w:eastAsia="Times New Roman" w:hAnsi="Arial" w:cs="Arial"/>
          <w:color w:val="000000"/>
          <w:sz w:val="24"/>
          <w:szCs w:val="24"/>
          <w:lang w:eastAsia="el-GR"/>
        </w:rPr>
        <w:t> που συγκεντρώνουν από τα βαθμολογούμενα κριτήρια κατάταξης (βαθμός τίτλου σπουδών, εμπειρία, Μεταπτυχιακούς τίτλους σπουδών).</w:t>
      </w:r>
    </w:p>
    <w:p w:rsidR="002319A3" w:rsidRPr="002319A3" w:rsidRDefault="002319A3" w:rsidP="002319A3">
      <w:pPr>
        <w:shd w:val="clear" w:color="auto" w:fill="FFFFFF"/>
        <w:spacing w:before="150" w:after="150" w:line="240" w:lineRule="auto"/>
        <w:rPr>
          <w:rFonts w:ascii="Arial" w:eastAsia="Times New Roman" w:hAnsi="Arial" w:cs="Arial"/>
          <w:color w:val="000000"/>
          <w:sz w:val="18"/>
          <w:szCs w:val="18"/>
          <w:lang w:eastAsia="el-GR"/>
        </w:rPr>
      </w:pPr>
      <w:r w:rsidRPr="002319A3">
        <w:rPr>
          <w:rFonts w:ascii="Arial" w:eastAsia="Times New Roman" w:hAnsi="Arial" w:cs="Arial"/>
          <w:color w:val="000000"/>
          <w:sz w:val="24"/>
          <w:szCs w:val="24"/>
          <w:lang w:eastAsia="el-GR"/>
        </w:rPr>
        <w:lastRenderedPageBreak/>
        <w:t>2. Στην περίπτωση </w:t>
      </w:r>
      <w:r w:rsidRPr="002319A3">
        <w:rPr>
          <w:rFonts w:ascii="Arial" w:eastAsia="Times New Roman" w:hAnsi="Arial" w:cs="Arial"/>
          <w:b/>
          <w:bCs/>
          <w:color w:val="000000"/>
          <w:sz w:val="24"/>
          <w:szCs w:val="24"/>
          <w:lang w:eastAsia="el-GR"/>
        </w:rPr>
        <w:t>ισοβαθμίας</w:t>
      </w:r>
      <w:r w:rsidRPr="002319A3">
        <w:rPr>
          <w:rFonts w:ascii="Arial" w:eastAsia="Times New Roman" w:hAnsi="Arial" w:cs="Arial"/>
          <w:color w:val="000000"/>
          <w:sz w:val="24"/>
          <w:szCs w:val="24"/>
          <w:lang w:eastAsia="el-GR"/>
        </w:rPr>
        <w:t> υποψηφίων στη συνολική βαθμολογία προηγείται αυτός που έχει τα ακόλουθα προσόντα με την κάτωθι σειρά προτεραιότητας:</w:t>
      </w:r>
    </w:p>
    <w:p w:rsidR="002319A3" w:rsidRPr="002319A3" w:rsidRDefault="002319A3" w:rsidP="002319A3">
      <w:pPr>
        <w:shd w:val="clear" w:color="auto" w:fill="FFFFFF"/>
        <w:spacing w:before="150" w:after="150" w:line="240" w:lineRule="auto"/>
        <w:ind w:left="720" w:hanging="360"/>
        <w:rPr>
          <w:rFonts w:ascii="Arial" w:eastAsia="Times New Roman" w:hAnsi="Arial" w:cs="Arial"/>
          <w:color w:val="000000"/>
          <w:sz w:val="18"/>
          <w:szCs w:val="18"/>
          <w:lang w:eastAsia="el-GR"/>
        </w:rPr>
      </w:pPr>
      <w:r w:rsidRPr="002319A3">
        <w:rPr>
          <w:rFonts w:ascii="Arial" w:eastAsia="Times New Roman" w:hAnsi="Arial" w:cs="Arial"/>
          <w:color w:val="000000"/>
          <w:sz w:val="24"/>
          <w:szCs w:val="24"/>
          <w:lang w:eastAsia="el-GR"/>
        </w:rPr>
        <w:t>1.</w:t>
      </w:r>
      <w:r w:rsidRPr="002319A3">
        <w:rPr>
          <w:rFonts w:ascii="Times New Roman" w:eastAsia="Times New Roman" w:hAnsi="Times New Roman" w:cs="Times New Roman"/>
          <w:color w:val="000000"/>
          <w:sz w:val="14"/>
          <w:szCs w:val="14"/>
          <w:lang w:eastAsia="el-GR"/>
        </w:rPr>
        <w:t>   </w:t>
      </w:r>
      <w:r w:rsidRPr="002319A3">
        <w:rPr>
          <w:rFonts w:ascii="Times New Roman" w:eastAsia="Times New Roman" w:hAnsi="Times New Roman" w:cs="Times New Roman"/>
          <w:color w:val="000000"/>
          <w:sz w:val="14"/>
          <w:lang w:eastAsia="el-GR"/>
        </w:rPr>
        <w:t> </w:t>
      </w:r>
      <w:r w:rsidRPr="002319A3">
        <w:rPr>
          <w:rFonts w:ascii="Arial" w:eastAsia="Times New Roman" w:hAnsi="Arial" w:cs="Arial"/>
          <w:color w:val="000000"/>
          <w:sz w:val="24"/>
          <w:szCs w:val="24"/>
          <w:lang w:eastAsia="el-GR"/>
        </w:rPr>
        <w:t>Μεταπτυχιακούς τίτλους σπουδών</w:t>
      </w:r>
    </w:p>
    <w:p w:rsidR="002319A3" w:rsidRPr="002319A3" w:rsidRDefault="002319A3" w:rsidP="002319A3">
      <w:pPr>
        <w:shd w:val="clear" w:color="auto" w:fill="FFFFFF"/>
        <w:spacing w:before="150" w:after="150" w:line="240" w:lineRule="auto"/>
        <w:ind w:left="720" w:hanging="360"/>
        <w:rPr>
          <w:rFonts w:ascii="Arial" w:eastAsia="Times New Roman" w:hAnsi="Arial" w:cs="Arial"/>
          <w:color w:val="000000"/>
          <w:sz w:val="18"/>
          <w:szCs w:val="18"/>
          <w:lang w:eastAsia="el-GR"/>
        </w:rPr>
      </w:pPr>
      <w:r w:rsidRPr="002319A3">
        <w:rPr>
          <w:rFonts w:ascii="Arial" w:eastAsia="Times New Roman" w:hAnsi="Arial" w:cs="Arial"/>
          <w:color w:val="000000"/>
          <w:sz w:val="24"/>
          <w:szCs w:val="24"/>
          <w:lang w:eastAsia="el-GR"/>
        </w:rPr>
        <w:t>2.</w:t>
      </w:r>
      <w:r w:rsidRPr="002319A3">
        <w:rPr>
          <w:rFonts w:ascii="Times New Roman" w:eastAsia="Times New Roman" w:hAnsi="Times New Roman" w:cs="Times New Roman"/>
          <w:color w:val="000000"/>
          <w:sz w:val="14"/>
          <w:szCs w:val="14"/>
          <w:lang w:eastAsia="el-GR"/>
        </w:rPr>
        <w:t>   </w:t>
      </w:r>
      <w:r w:rsidRPr="002319A3">
        <w:rPr>
          <w:rFonts w:ascii="Times New Roman" w:eastAsia="Times New Roman" w:hAnsi="Times New Roman" w:cs="Times New Roman"/>
          <w:color w:val="000000"/>
          <w:sz w:val="14"/>
          <w:lang w:eastAsia="el-GR"/>
        </w:rPr>
        <w:t> </w:t>
      </w:r>
      <w:r w:rsidRPr="002319A3">
        <w:rPr>
          <w:rFonts w:ascii="Arial" w:eastAsia="Times New Roman" w:hAnsi="Arial" w:cs="Arial"/>
          <w:color w:val="000000"/>
          <w:sz w:val="24"/>
          <w:szCs w:val="24"/>
          <w:lang w:eastAsia="el-GR"/>
        </w:rPr>
        <w:t>Αντίστοιχη εμπειρία</w:t>
      </w:r>
    </w:p>
    <w:p w:rsidR="002319A3" w:rsidRPr="002319A3" w:rsidRDefault="002319A3" w:rsidP="002319A3">
      <w:pPr>
        <w:shd w:val="clear" w:color="auto" w:fill="FFFFFF"/>
        <w:spacing w:before="150" w:after="150" w:line="240" w:lineRule="auto"/>
        <w:ind w:left="720" w:hanging="360"/>
        <w:rPr>
          <w:rFonts w:ascii="Arial" w:eastAsia="Times New Roman" w:hAnsi="Arial" w:cs="Arial"/>
          <w:color w:val="000000"/>
          <w:sz w:val="18"/>
          <w:szCs w:val="18"/>
          <w:lang w:eastAsia="el-GR"/>
        </w:rPr>
      </w:pPr>
      <w:r w:rsidRPr="002319A3">
        <w:rPr>
          <w:rFonts w:ascii="Arial" w:eastAsia="Times New Roman" w:hAnsi="Arial" w:cs="Arial"/>
          <w:color w:val="000000"/>
          <w:sz w:val="24"/>
          <w:szCs w:val="24"/>
          <w:lang w:eastAsia="el-GR"/>
        </w:rPr>
        <w:t>3.</w:t>
      </w:r>
      <w:r w:rsidRPr="002319A3">
        <w:rPr>
          <w:rFonts w:ascii="Times New Roman" w:eastAsia="Times New Roman" w:hAnsi="Times New Roman" w:cs="Times New Roman"/>
          <w:color w:val="000000"/>
          <w:sz w:val="14"/>
          <w:szCs w:val="14"/>
          <w:lang w:eastAsia="el-GR"/>
        </w:rPr>
        <w:t>   </w:t>
      </w:r>
      <w:r w:rsidRPr="002319A3">
        <w:rPr>
          <w:rFonts w:ascii="Times New Roman" w:eastAsia="Times New Roman" w:hAnsi="Times New Roman" w:cs="Times New Roman"/>
          <w:color w:val="000000"/>
          <w:sz w:val="14"/>
          <w:lang w:eastAsia="el-GR"/>
        </w:rPr>
        <w:t> </w:t>
      </w:r>
      <w:r w:rsidRPr="002319A3">
        <w:rPr>
          <w:rFonts w:ascii="Arial" w:eastAsia="Times New Roman" w:hAnsi="Arial" w:cs="Arial"/>
          <w:color w:val="000000"/>
          <w:sz w:val="24"/>
          <w:szCs w:val="24"/>
          <w:lang w:eastAsia="el-GR"/>
        </w:rPr>
        <w:t>Εντοπιότητα</w:t>
      </w:r>
    </w:p>
    <w:p w:rsidR="002319A3" w:rsidRPr="002319A3" w:rsidRDefault="002319A3" w:rsidP="002319A3">
      <w:pPr>
        <w:shd w:val="clear" w:color="auto" w:fill="FFFFFF"/>
        <w:spacing w:before="150" w:after="150" w:line="240" w:lineRule="auto"/>
        <w:ind w:left="720" w:hanging="360"/>
        <w:rPr>
          <w:rFonts w:ascii="Arial" w:eastAsia="Times New Roman" w:hAnsi="Arial" w:cs="Arial"/>
          <w:color w:val="000000"/>
          <w:sz w:val="18"/>
          <w:szCs w:val="18"/>
          <w:lang w:eastAsia="el-GR"/>
        </w:rPr>
      </w:pPr>
      <w:r w:rsidRPr="002319A3">
        <w:rPr>
          <w:rFonts w:ascii="Arial" w:eastAsia="Times New Roman" w:hAnsi="Arial" w:cs="Arial"/>
          <w:color w:val="000000"/>
          <w:sz w:val="24"/>
          <w:szCs w:val="24"/>
          <w:lang w:eastAsia="el-GR"/>
        </w:rPr>
        <w:t>4.</w:t>
      </w:r>
      <w:r w:rsidRPr="002319A3">
        <w:rPr>
          <w:rFonts w:ascii="Times New Roman" w:eastAsia="Times New Roman" w:hAnsi="Times New Roman" w:cs="Times New Roman"/>
          <w:color w:val="000000"/>
          <w:sz w:val="14"/>
          <w:szCs w:val="14"/>
          <w:lang w:eastAsia="el-GR"/>
        </w:rPr>
        <w:t>   </w:t>
      </w:r>
      <w:r w:rsidRPr="002319A3">
        <w:rPr>
          <w:rFonts w:ascii="Times New Roman" w:eastAsia="Times New Roman" w:hAnsi="Times New Roman" w:cs="Times New Roman"/>
          <w:color w:val="000000"/>
          <w:sz w:val="14"/>
          <w:lang w:eastAsia="el-GR"/>
        </w:rPr>
        <w:t> </w:t>
      </w:r>
      <w:r w:rsidRPr="002319A3">
        <w:rPr>
          <w:rFonts w:ascii="Arial" w:eastAsia="Times New Roman" w:hAnsi="Arial" w:cs="Arial"/>
          <w:color w:val="000000"/>
          <w:sz w:val="24"/>
          <w:szCs w:val="24"/>
          <w:lang w:eastAsia="el-GR"/>
        </w:rPr>
        <w:t>Χρόνος απόκτησης πτυχίου</w:t>
      </w:r>
    </w:p>
    <w:p w:rsidR="002319A3" w:rsidRPr="002319A3" w:rsidRDefault="002319A3" w:rsidP="002319A3">
      <w:pPr>
        <w:shd w:val="clear" w:color="auto" w:fill="FFFFFF"/>
        <w:spacing w:before="150" w:after="150" w:line="240" w:lineRule="auto"/>
        <w:ind w:left="720" w:hanging="360"/>
        <w:rPr>
          <w:rFonts w:ascii="Arial" w:eastAsia="Times New Roman" w:hAnsi="Arial" w:cs="Arial"/>
          <w:color w:val="000000"/>
          <w:sz w:val="18"/>
          <w:szCs w:val="18"/>
          <w:lang w:eastAsia="el-GR"/>
        </w:rPr>
      </w:pPr>
      <w:r w:rsidRPr="002319A3">
        <w:rPr>
          <w:rFonts w:ascii="Arial" w:eastAsia="Times New Roman" w:hAnsi="Arial" w:cs="Arial"/>
          <w:color w:val="000000"/>
          <w:sz w:val="24"/>
          <w:szCs w:val="24"/>
          <w:lang w:eastAsia="el-GR"/>
        </w:rPr>
        <w:t>5.</w:t>
      </w:r>
      <w:r w:rsidRPr="002319A3">
        <w:rPr>
          <w:rFonts w:ascii="Times New Roman" w:eastAsia="Times New Roman" w:hAnsi="Times New Roman" w:cs="Times New Roman"/>
          <w:color w:val="000000"/>
          <w:sz w:val="14"/>
          <w:szCs w:val="14"/>
          <w:lang w:eastAsia="el-GR"/>
        </w:rPr>
        <w:t>   </w:t>
      </w:r>
      <w:r w:rsidRPr="002319A3">
        <w:rPr>
          <w:rFonts w:ascii="Times New Roman" w:eastAsia="Times New Roman" w:hAnsi="Times New Roman" w:cs="Times New Roman"/>
          <w:color w:val="000000"/>
          <w:sz w:val="14"/>
          <w:lang w:eastAsia="el-GR"/>
        </w:rPr>
        <w:t> </w:t>
      </w:r>
      <w:r w:rsidRPr="002319A3">
        <w:rPr>
          <w:rFonts w:ascii="Arial" w:eastAsia="Times New Roman" w:hAnsi="Arial" w:cs="Arial"/>
          <w:color w:val="000000"/>
          <w:sz w:val="24"/>
          <w:szCs w:val="24"/>
          <w:lang w:eastAsia="el-GR"/>
        </w:rPr>
        <w:t>Αξιολόγηση από τον Φορέα (σε περίπτωση που έχει προϋπηρεσία στον οικείο φορέα και στο συγκεκριμένο πρόγραμμα)</w:t>
      </w:r>
    </w:p>
    <w:p w:rsidR="002319A3" w:rsidRPr="002319A3" w:rsidRDefault="002319A3" w:rsidP="002319A3">
      <w:pPr>
        <w:shd w:val="clear" w:color="auto" w:fill="FFFFFF"/>
        <w:spacing w:before="150" w:after="150" w:line="240" w:lineRule="auto"/>
        <w:rPr>
          <w:rFonts w:ascii="Arial" w:eastAsia="Times New Roman" w:hAnsi="Arial" w:cs="Arial"/>
          <w:color w:val="000000"/>
          <w:sz w:val="18"/>
          <w:szCs w:val="18"/>
          <w:lang w:eastAsia="el-GR"/>
        </w:rPr>
      </w:pPr>
      <w:r w:rsidRPr="002319A3">
        <w:rPr>
          <w:rFonts w:ascii="Arial" w:eastAsia="Times New Roman" w:hAnsi="Arial" w:cs="Arial"/>
          <w:color w:val="000000"/>
          <w:sz w:val="24"/>
          <w:szCs w:val="24"/>
          <w:lang w:eastAsia="el-GR"/>
        </w:rPr>
        <w:t>Αν εξαντληθούν όλα τα κριτήρια, η σειρά μεταξύ των υποψηφίων καθορίζεται με δημόσια κλήρωση.</w:t>
      </w:r>
    </w:p>
    <w:p w:rsidR="002319A3" w:rsidRPr="002319A3" w:rsidRDefault="002319A3" w:rsidP="002319A3">
      <w:pPr>
        <w:shd w:val="clear" w:color="auto" w:fill="FFFFFF"/>
        <w:spacing w:before="150" w:after="150" w:line="240" w:lineRule="auto"/>
        <w:rPr>
          <w:rFonts w:ascii="Arial" w:eastAsia="Times New Roman" w:hAnsi="Arial" w:cs="Arial"/>
          <w:color w:val="000000"/>
          <w:sz w:val="18"/>
          <w:szCs w:val="18"/>
          <w:lang w:eastAsia="el-GR"/>
        </w:rPr>
      </w:pPr>
      <w:r w:rsidRPr="002319A3">
        <w:rPr>
          <w:rFonts w:ascii="Arial" w:eastAsia="Times New Roman" w:hAnsi="Arial" w:cs="Arial"/>
          <w:b/>
          <w:bCs/>
          <w:color w:val="000000"/>
          <w:sz w:val="4"/>
          <w:lang w:eastAsia="el-GR"/>
        </w:rPr>
        <w:t> </w:t>
      </w:r>
    </w:p>
    <w:p w:rsidR="002319A3" w:rsidRPr="002319A3" w:rsidRDefault="002319A3" w:rsidP="002319A3">
      <w:pPr>
        <w:shd w:val="clear" w:color="auto" w:fill="FFFFFF"/>
        <w:spacing w:before="150" w:after="150" w:line="240" w:lineRule="auto"/>
        <w:rPr>
          <w:rFonts w:ascii="Arial" w:eastAsia="Times New Roman" w:hAnsi="Arial" w:cs="Arial"/>
          <w:color w:val="000000"/>
          <w:sz w:val="18"/>
          <w:szCs w:val="18"/>
          <w:lang w:eastAsia="el-GR"/>
        </w:rPr>
      </w:pPr>
      <w:r w:rsidRPr="002319A3">
        <w:rPr>
          <w:rFonts w:ascii="Arial" w:eastAsia="Times New Roman" w:hAnsi="Arial" w:cs="Arial"/>
          <w:b/>
          <w:bCs/>
          <w:color w:val="000000"/>
          <w:sz w:val="26"/>
          <w:u w:val="single"/>
          <w:lang w:eastAsia="el-GR"/>
        </w:rPr>
        <w:t>ΚΕΦΑΛΑΙΟ ΤΕΤΑΡΤΟ: Ανάρτηση πινάκων και υποβολή ενστάσεων</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color w:val="000000"/>
          <w:sz w:val="18"/>
          <w:szCs w:val="18"/>
          <w:lang w:eastAsia="el-GR"/>
        </w:rPr>
        <w:t>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b/>
          <w:bCs/>
          <w:color w:val="000000"/>
          <w:sz w:val="4"/>
          <w:lang w:eastAsia="el-GR"/>
        </w:rPr>
        <w:t> </w:t>
      </w:r>
      <w:r w:rsidRPr="002319A3">
        <w:rPr>
          <w:rFonts w:ascii="Arial" w:eastAsia="Times New Roman" w:hAnsi="Arial" w:cs="Arial"/>
          <w:color w:val="000000"/>
          <w:sz w:val="24"/>
          <w:szCs w:val="24"/>
          <w:lang w:eastAsia="el-GR"/>
        </w:rPr>
        <w:t>Μετά την κατάρτιση των πινάκων, η υπηρεσία μας </w:t>
      </w:r>
      <w:r w:rsidRPr="002319A3">
        <w:rPr>
          <w:rFonts w:ascii="Arial" w:eastAsia="Times New Roman" w:hAnsi="Arial" w:cs="Arial"/>
          <w:b/>
          <w:bCs/>
          <w:color w:val="000000"/>
          <w:sz w:val="24"/>
          <w:szCs w:val="24"/>
          <w:lang w:eastAsia="el-GR"/>
        </w:rPr>
        <w:t xml:space="preserve">θα </w:t>
      </w:r>
      <w:proofErr w:type="spellStart"/>
      <w:r w:rsidRPr="002319A3">
        <w:rPr>
          <w:rFonts w:ascii="Arial" w:eastAsia="Times New Roman" w:hAnsi="Arial" w:cs="Arial"/>
          <w:b/>
          <w:bCs/>
          <w:color w:val="000000"/>
          <w:sz w:val="24"/>
          <w:szCs w:val="24"/>
          <w:lang w:eastAsia="el-GR"/>
        </w:rPr>
        <w:t>αναρτήσει,το</w:t>
      </w:r>
      <w:proofErr w:type="spellEnd"/>
      <w:r w:rsidRPr="002319A3">
        <w:rPr>
          <w:rFonts w:ascii="Arial" w:eastAsia="Times New Roman" w:hAnsi="Arial" w:cs="Arial"/>
          <w:b/>
          <w:bCs/>
          <w:color w:val="000000"/>
          <w:sz w:val="24"/>
          <w:szCs w:val="24"/>
          <w:lang w:eastAsia="el-GR"/>
        </w:rPr>
        <w:t xml:space="preserve"> αργότερο μέσα σε είκοσι (20) ημέρες από τη λήξη της προθεσμίας υποβολής των αιτήσεων </w:t>
      </w:r>
      <w:proofErr w:type="spellStart"/>
      <w:r w:rsidRPr="002319A3">
        <w:rPr>
          <w:rFonts w:ascii="Arial" w:eastAsia="Times New Roman" w:hAnsi="Arial" w:cs="Arial"/>
          <w:b/>
          <w:bCs/>
          <w:color w:val="000000"/>
          <w:sz w:val="24"/>
          <w:szCs w:val="24"/>
          <w:lang w:eastAsia="el-GR"/>
        </w:rPr>
        <w:t>συμμετοχής,τους</w:t>
      </w:r>
      <w:proofErr w:type="spellEnd"/>
      <w:r w:rsidRPr="002319A3">
        <w:rPr>
          <w:rFonts w:ascii="Arial" w:eastAsia="Times New Roman" w:hAnsi="Arial" w:cs="Arial"/>
          <w:b/>
          <w:bCs/>
          <w:color w:val="000000"/>
          <w:sz w:val="24"/>
          <w:szCs w:val="24"/>
          <w:lang w:eastAsia="el-GR"/>
        </w:rPr>
        <w:t xml:space="preserve"> πίνακες </w:t>
      </w:r>
      <w:proofErr w:type="spellStart"/>
      <w:r w:rsidRPr="002319A3">
        <w:rPr>
          <w:rFonts w:ascii="Arial" w:eastAsia="Times New Roman" w:hAnsi="Arial" w:cs="Arial"/>
          <w:b/>
          <w:bCs/>
          <w:color w:val="000000"/>
          <w:sz w:val="24"/>
          <w:szCs w:val="24"/>
          <w:lang w:eastAsia="el-GR"/>
        </w:rPr>
        <w:t>κατάταξηςτων</w:t>
      </w:r>
      <w:proofErr w:type="spellEnd"/>
      <w:r w:rsidRPr="002319A3">
        <w:rPr>
          <w:rFonts w:ascii="Arial" w:eastAsia="Times New Roman" w:hAnsi="Arial" w:cs="Arial"/>
          <w:b/>
          <w:bCs/>
          <w:color w:val="000000"/>
          <w:sz w:val="24"/>
          <w:szCs w:val="24"/>
          <w:lang w:eastAsia="el-GR"/>
        </w:rPr>
        <w:t xml:space="preserve"> υποψηφίων</w:t>
      </w:r>
      <w:r w:rsidRPr="002319A3">
        <w:rPr>
          <w:rFonts w:ascii="Arial" w:eastAsia="Times New Roman" w:hAnsi="Arial" w:cs="Arial"/>
          <w:color w:val="000000"/>
          <w:sz w:val="24"/>
          <w:szCs w:val="24"/>
          <w:lang w:eastAsia="el-GR"/>
        </w:rPr>
        <w:t> στο κατάστημα των γραφείων μας, ενώ θα συνταχθεί </w:t>
      </w:r>
      <w:proofErr w:type="spellStart"/>
      <w:r w:rsidRPr="002319A3">
        <w:rPr>
          <w:rFonts w:ascii="Arial" w:eastAsia="Times New Roman" w:hAnsi="Arial" w:cs="Arial"/>
          <w:b/>
          <w:bCs/>
          <w:color w:val="000000"/>
          <w:sz w:val="24"/>
          <w:szCs w:val="24"/>
          <w:u w:val="single"/>
          <w:lang w:eastAsia="el-GR"/>
        </w:rPr>
        <w:t>και</w:t>
      </w:r>
      <w:r w:rsidRPr="002319A3">
        <w:rPr>
          <w:rFonts w:ascii="Arial" w:eastAsia="Times New Roman" w:hAnsi="Arial" w:cs="Arial"/>
          <w:b/>
          <w:bCs/>
          <w:color w:val="000000"/>
          <w:sz w:val="24"/>
          <w:szCs w:val="24"/>
          <w:lang w:eastAsia="el-GR"/>
        </w:rPr>
        <w:t>σχετικόπρακτικό</w:t>
      </w:r>
      <w:proofErr w:type="spellEnd"/>
      <w:r w:rsidRPr="002319A3">
        <w:rPr>
          <w:rFonts w:ascii="Arial" w:eastAsia="Times New Roman" w:hAnsi="Arial" w:cs="Arial"/>
          <w:b/>
          <w:bCs/>
          <w:color w:val="000000"/>
          <w:sz w:val="24"/>
          <w:szCs w:val="24"/>
          <w:lang w:eastAsia="el-GR"/>
        </w:rPr>
        <w:t xml:space="preserve"> ανάρτησης </w:t>
      </w:r>
      <w:r w:rsidRPr="002319A3">
        <w:rPr>
          <w:rFonts w:ascii="Arial" w:eastAsia="Times New Roman" w:hAnsi="Arial" w:cs="Arial"/>
          <w:color w:val="000000"/>
          <w:sz w:val="24"/>
          <w:szCs w:val="24"/>
          <w:lang w:eastAsia="el-GR"/>
        </w:rPr>
        <w:t>(σύμφωνα με το άρθρο 21 παρ. 11 του Ν. 2190/1994 όπως ισχύει) το οποίο θα υπογραφεί από δύο (2) υπαλλήλους της υπηρεσίας.</w:t>
      </w:r>
    </w:p>
    <w:p w:rsidR="002319A3" w:rsidRPr="002319A3" w:rsidRDefault="002319A3" w:rsidP="002319A3">
      <w:pPr>
        <w:shd w:val="clear" w:color="auto" w:fill="FFFFFF"/>
        <w:spacing w:before="120" w:after="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4"/>
          <w:szCs w:val="24"/>
          <w:lang w:eastAsia="el-GR"/>
        </w:rPr>
        <w:t>Κατά των πινάκων αυτών επιτρέπεται στους ενδιαφερόμενους η άσκηση </w:t>
      </w:r>
      <w:r w:rsidRPr="002319A3">
        <w:rPr>
          <w:rFonts w:ascii="Arial" w:eastAsia="Times New Roman" w:hAnsi="Arial" w:cs="Arial"/>
          <w:b/>
          <w:bCs/>
          <w:color w:val="000000"/>
          <w:sz w:val="24"/>
          <w:szCs w:val="24"/>
          <w:lang w:eastAsia="el-GR"/>
        </w:rPr>
        <w:t>ένστασης</w:t>
      </w:r>
      <w:r w:rsidRPr="002319A3">
        <w:rPr>
          <w:rFonts w:ascii="Arial" w:eastAsia="Times New Roman" w:hAnsi="Arial" w:cs="Arial"/>
          <w:color w:val="000000"/>
          <w:sz w:val="24"/>
          <w:szCs w:val="24"/>
          <w:lang w:eastAsia="el-GR"/>
        </w:rPr>
        <w:t> μέσα σε αποκλειστική </w:t>
      </w:r>
      <w:r w:rsidRPr="002319A3">
        <w:rPr>
          <w:rFonts w:ascii="Arial" w:eastAsia="Times New Roman" w:hAnsi="Arial" w:cs="Arial"/>
          <w:b/>
          <w:bCs/>
          <w:color w:val="000000"/>
          <w:sz w:val="24"/>
          <w:szCs w:val="24"/>
          <w:lang w:eastAsia="el-GR"/>
        </w:rPr>
        <w:t>προθεσμία</w:t>
      </w:r>
      <w:r w:rsidRPr="002319A3">
        <w:rPr>
          <w:rFonts w:ascii="Arial" w:eastAsia="Times New Roman" w:hAnsi="Arial" w:cs="Arial"/>
          <w:color w:val="000000"/>
          <w:sz w:val="24"/>
          <w:szCs w:val="24"/>
          <w:lang w:eastAsia="el-GR"/>
        </w:rPr>
        <w:t> </w:t>
      </w:r>
      <w:r w:rsidRPr="002319A3">
        <w:rPr>
          <w:rFonts w:ascii="Arial" w:eastAsia="Times New Roman" w:hAnsi="Arial" w:cs="Arial"/>
          <w:b/>
          <w:bCs/>
          <w:color w:val="000000"/>
          <w:sz w:val="24"/>
          <w:szCs w:val="24"/>
          <w:lang w:eastAsia="el-GR"/>
        </w:rPr>
        <w:t>πέντε (5) ημερών </w:t>
      </w:r>
      <w:r w:rsidRPr="002319A3">
        <w:rPr>
          <w:rFonts w:ascii="Arial" w:eastAsia="Times New Roman" w:hAnsi="Arial" w:cs="Arial"/>
          <w:color w:val="000000"/>
          <w:sz w:val="24"/>
          <w:szCs w:val="24"/>
          <w:lang w:eastAsia="el-GR"/>
        </w:rPr>
        <w:t>(υπολογιζόμενες ημερολογιακά)η οποία αρχίζει από την επόμενη ημέρα της ανάρτησής τους.</w:t>
      </w:r>
    </w:p>
    <w:p w:rsidR="002319A3" w:rsidRPr="002319A3" w:rsidRDefault="002319A3" w:rsidP="002319A3">
      <w:pPr>
        <w:shd w:val="clear" w:color="auto" w:fill="FFFFFF"/>
        <w:spacing w:before="120" w:after="0" w:line="270" w:lineRule="atLeast"/>
        <w:jc w:val="both"/>
        <w:rPr>
          <w:rFonts w:ascii="Arial" w:eastAsia="Times New Roman" w:hAnsi="Arial" w:cs="Arial"/>
          <w:color w:val="000000"/>
          <w:sz w:val="18"/>
          <w:szCs w:val="18"/>
          <w:lang w:eastAsia="el-GR"/>
        </w:rPr>
      </w:pPr>
      <w:r w:rsidRPr="002319A3">
        <w:rPr>
          <w:rFonts w:ascii="Arial" w:eastAsia="Times New Roman" w:hAnsi="Arial" w:cs="Arial"/>
          <w:color w:val="000000"/>
          <w:sz w:val="24"/>
          <w:szCs w:val="24"/>
          <w:lang w:eastAsia="el-GR"/>
        </w:rPr>
        <w:t> </w:t>
      </w:r>
    </w:p>
    <w:p w:rsidR="002319A3" w:rsidRPr="002319A3" w:rsidRDefault="002319A3" w:rsidP="002319A3">
      <w:pPr>
        <w:shd w:val="clear" w:color="auto" w:fill="FFFFFF"/>
        <w:spacing w:before="120" w:after="0" w:line="270" w:lineRule="atLeast"/>
        <w:jc w:val="both"/>
        <w:rPr>
          <w:rFonts w:ascii="Arial" w:eastAsia="Times New Roman" w:hAnsi="Arial" w:cs="Arial"/>
          <w:color w:val="000000"/>
          <w:sz w:val="18"/>
          <w:szCs w:val="18"/>
          <w:lang w:eastAsia="el-GR"/>
        </w:rPr>
      </w:pPr>
      <w:r w:rsidRPr="002319A3">
        <w:rPr>
          <w:rFonts w:ascii="Arial" w:eastAsia="Times New Roman" w:hAnsi="Arial" w:cs="Arial"/>
          <w:b/>
          <w:bCs/>
          <w:color w:val="000000"/>
          <w:sz w:val="26"/>
          <w:u w:val="single"/>
          <w:lang w:eastAsia="el-GR"/>
        </w:rPr>
        <w:t>ΚΕΦΑΛΑΙΟ ΠΕΜΠΤΟ: Πρόσληψη</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color w:val="000000"/>
          <w:sz w:val="24"/>
          <w:szCs w:val="24"/>
          <w:lang w:eastAsia="el-GR"/>
        </w:rPr>
        <w:t>Η υπηρεσία προσλαμβάνει το προσωπικό με σύμβαση εργασίας ιδιωτικού δικαίου ορισμένου χρόνου </w:t>
      </w:r>
      <w:r w:rsidRPr="002319A3">
        <w:rPr>
          <w:rFonts w:ascii="Arial" w:eastAsia="Times New Roman" w:hAnsi="Arial" w:cs="Arial"/>
          <w:b/>
          <w:bCs/>
          <w:color w:val="000000"/>
          <w:sz w:val="24"/>
          <w:szCs w:val="24"/>
          <w:lang w:eastAsia="el-GR"/>
        </w:rPr>
        <w:t>αμέσως μετά</w:t>
      </w:r>
      <w:r w:rsidRPr="002319A3">
        <w:rPr>
          <w:rFonts w:ascii="Arial" w:eastAsia="Times New Roman" w:hAnsi="Arial" w:cs="Arial"/>
          <w:color w:val="000000"/>
          <w:sz w:val="24"/>
          <w:szCs w:val="24"/>
          <w:lang w:eastAsia="el-GR"/>
        </w:rPr>
        <w:t> την κατάρτιση των πινάκων κατάταξης των υποψηφίων. Τυχόν </w:t>
      </w:r>
      <w:r w:rsidRPr="002319A3">
        <w:rPr>
          <w:rFonts w:ascii="Arial" w:eastAsia="Times New Roman" w:hAnsi="Arial" w:cs="Arial"/>
          <w:b/>
          <w:bCs/>
          <w:color w:val="000000"/>
          <w:sz w:val="24"/>
          <w:szCs w:val="24"/>
          <w:lang w:eastAsia="el-GR"/>
        </w:rPr>
        <w:t>αναμόρφωση</w:t>
      </w:r>
      <w:r w:rsidRPr="002319A3">
        <w:rPr>
          <w:rFonts w:ascii="Arial" w:eastAsia="Times New Roman" w:hAnsi="Arial" w:cs="Arial"/>
          <w:color w:val="000000"/>
          <w:sz w:val="24"/>
          <w:szCs w:val="24"/>
          <w:lang w:eastAsia="el-GR"/>
        </w:rPr>
        <w:t xml:space="preserve"> των πινάκων βάσει </w:t>
      </w:r>
      <w:proofErr w:type="spellStart"/>
      <w:r w:rsidRPr="002319A3">
        <w:rPr>
          <w:rFonts w:ascii="Arial" w:eastAsia="Times New Roman" w:hAnsi="Arial" w:cs="Arial"/>
          <w:color w:val="000000"/>
          <w:sz w:val="24"/>
          <w:szCs w:val="24"/>
          <w:lang w:eastAsia="el-GR"/>
        </w:rPr>
        <w:t>κατ΄</w:t>
      </w:r>
      <w:proofErr w:type="spellEnd"/>
      <w:r w:rsidRPr="002319A3">
        <w:rPr>
          <w:rFonts w:ascii="Arial" w:eastAsia="Times New Roman" w:hAnsi="Arial" w:cs="Arial"/>
          <w:color w:val="000000"/>
          <w:sz w:val="24"/>
          <w:szCs w:val="24"/>
          <w:lang w:eastAsia="el-GR"/>
        </w:rPr>
        <w:t xml:space="preserve"> ένσταση ελέγχου, συνεπάγεται ανακατάταξη των υποψηφίων, εκτελείται </w:t>
      </w:r>
      <w:r w:rsidRPr="002319A3">
        <w:rPr>
          <w:rFonts w:ascii="Arial" w:eastAsia="Times New Roman" w:hAnsi="Arial" w:cs="Arial"/>
          <w:b/>
          <w:bCs/>
          <w:color w:val="000000"/>
          <w:sz w:val="24"/>
          <w:szCs w:val="24"/>
          <w:lang w:eastAsia="el-GR"/>
        </w:rPr>
        <w:t>υποχρεωτικά</w:t>
      </w:r>
      <w:r w:rsidRPr="002319A3">
        <w:rPr>
          <w:rFonts w:ascii="Arial" w:eastAsia="Times New Roman" w:hAnsi="Arial" w:cs="Arial"/>
          <w:color w:val="000000"/>
          <w:sz w:val="24"/>
          <w:szCs w:val="24"/>
          <w:lang w:eastAsia="el-GR"/>
        </w:rPr>
        <w:t>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w:t>
      </w:r>
    </w:p>
    <w:p w:rsidR="002319A3" w:rsidRPr="002319A3" w:rsidRDefault="002319A3" w:rsidP="002319A3">
      <w:pPr>
        <w:shd w:val="clear" w:color="auto" w:fill="FFFFFF"/>
        <w:spacing w:before="150" w:after="150" w:line="240" w:lineRule="auto"/>
        <w:rPr>
          <w:rFonts w:ascii="Arial" w:eastAsia="Times New Roman" w:hAnsi="Arial" w:cs="Arial"/>
          <w:color w:val="000000"/>
          <w:sz w:val="18"/>
          <w:szCs w:val="18"/>
          <w:lang w:eastAsia="el-GR"/>
        </w:rPr>
      </w:pPr>
      <w:r w:rsidRPr="002319A3">
        <w:rPr>
          <w:rFonts w:ascii="Arial" w:eastAsia="Times New Roman" w:hAnsi="Arial" w:cs="Arial"/>
          <w:color w:val="000000"/>
          <w:sz w:val="24"/>
          <w:szCs w:val="24"/>
          <w:lang w:eastAsia="el-GR"/>
        </w:rPr>
        <w:t>Προσληφθέντες οι οποίοι αποχωρούν πριν από τη λήξη της σύμβασής τους, </w:t>
      </w:r>
      <w:r w:rsidRPr="002319A3">
        <w:rPr>
          <w:rFonts w:ascii="Arial" w:eastAsia="Times New Roman" w:hAnsi="Arial" w:cs="Arial"/>
          <w:b/>
          <w:bCs/>
          <w:color w:val="000000"/>
          <w:sz w:val="24"/>
          <w:szCs w:val="24"/>
          <w:lang w:eastAsia="el-GR"/>
        </w:rPr>
        <w:t>αντικαθίστανται</w:t>
      </w:r>
      <w:r w:rsidRPr="002319A3">
        <w:rPr>
          <w:rFonts w:ascii="Arial" w:eastAsia="Times New Roman" w:hAnsi="Arial" w:cs="Arial"/>
          <w:color w:val="000000"/>
          <w:sz w:val="24"/>
          <w:szCs w:val="24"/>
          <w:lang w:eastAsia="el-GR"/>
        </w:rPr>
        <w:t> με άλλους από τους εγγεγραμμένους και διαθέσιμους στον πίνακα της οικείας ειδικότητας, κατά τη σειρά εγγραφής τους σε αυτόν.</w:t>
      </w:r>
    </w:p>
    <w:p w:rsidR="002319A3" w:rsidRPr="002319A3" w:rsidRDefault="002319A3" w:rsidP="002319A3">
      <w:pPr>
        <w:shd w:val="clear" w:color="auto" w:fill="FFFFFF"/>
        <w:spacing w:before="150" w:after="150" w:line="240" w:lineRule="auto"/>
        <w:rPr>
          <w:rFonts w:ascii="Arial" w:eastAsia="Times New Roman" w:hAnsi="Arial" w:cs="Arial"/>
          <w:color w:val="000000"/>
          <w:sz w:val="18"/>
          <w:szCs w:val="18"/>
          <w:lang w:eastAsia="el-GR"/>
        </w:rPr>
      </w:pPr>
      <w:r w:rsidRPr="002319A3">
        <w:rPr>
          <w:rFonts w:ascii="Arial" w:eastAsia="Times New Roman" w:hAnsi="Arial" w:cs="Arial"/>
          <w:color w:val="000000"/>
          <w:sz w:val="24"/>
          <w:szCs w:val="24"/>
          <w:lang w:eastAsia="el-GR"/>
        </w:rPr>
        <w:t xml:space="preserve">Σε κάθε περίπτωση, οι υποψήφιοι που προσλαμβάνονται είτε κατόπιν αναμόρφωσης των πινάκων είτε λόγω αντικατάστασης αποχωρούντων </w:t>
      </w:r>
      <w:r w:rsidRPr="002319A3">
        <w:rPr>
          <w:rFonts w:ascii="Arial" w:eastAsia="Times New Roman" w:hAnsi="Arial" w:cs="Arial"/>
          <w:color w:val="000000"/>
          <w:sz w:val="24"/>
          <w:szCs w:val="24"/>
          <w:lang w:eastAsia="el-GR"/>
        </w:rPr>
        <w:lastRenderedPageBreak/>
        <w:t>υποψηφίων, απασχολούνται για το </w:t>
      </w:r>
      <w:r w:rsidRPr="002319A3">
        <w:rPr>
          <w:rFonts w:ascii="Arial" w:eastAsia="Times New Roman" w:hAnsi="Arial" w:cs="Arial"/>
          <w:b/>
          <w:bCs/>
          <w:color w:val="000000"/>
          <w:sz w:val="24"/>
          <w:szCs w:val="24"/>
          <w:lang w:eastAsia="el-GR"/>
        </w:rPr>
        <w:t>υπολειπόμενο</w:t>
      </w:r>
      <w:r w:rsidRPr="002319A3">
        <w:rPr>
          <w:rFonts w:ascii="Arial" w:eastAsia="Times New Roman" w:hAnsi="Arial" w:cs="Arial"/>
          <w:color w:val="000000"/>
          <w:sz w:val="24"/>
          <w:szCs w:val="24"/>
          <w:lang w:eastAsia="el-GR"/>
        </w:rPr>
        <w:t>, κατά περίπτωση, χρονικό διάστημα και μέχρι συμπληρώσεως της </w:t>
      </w:r>
      <w:r w:rsidRPr="002319A3">
        <w:rPr>
          <w:rFonts w:ascii="Arial" w:eastAsia="Times New Roman" w:hAnsi="Arial" w:cs="Arial"/>
          <w:b/>
          <w:bCs/>
          <w:color w:val="000000"/>
          <w:sz w:val="24"/>
          <w:szCs w:val="24"/>
          <w:lang w:eastAsia="el-GR"/>
        </w:rPr>
        <w:t>εγκεκριμένης διάρκειας</w:t>
      </w:r>
      <w:r w:rsidRPr="002319A3">
        <w:rPr>
          <w:rFonts w:ascii="Arial" w:eastAsia="Times New Roman" w:hAnsi="Arial" w:cs="Arial"/>
          <w:color w:val="000000"/>
          <w:sz w:val="24"/>
          <w:szCs w:val="24"/>
          <w:lang w:eastAsia="el-GR"/>
        </w:rPr>
        <w:t> της σύμβασης εργασίας ορισμένου χρόνου.</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color w:val="000000"/>
          <w:lang w:eastAsia="el-GR"/>
        </w:rPr>
        <w:t> </w:t>
      </w:r>
    </w:p>
    <w:p w:rsidR="002319A3" w:rsidRPr="002319A3" w:rsidRDefault="002319A3" w:rsidP="002319A3">
      <w:pPr>
        <w:shd w:val="clear" w:color="auto" w:fill="FFFFFF"/>
        <w:spacing w:before="150" w:after="150" w:line="270" w:lineRule="atLeast"/>
        <w:rPr>
          <w:rFonts w:ascii="Arial" w:eastAsia="Times New Roman" w:hAnsi="Arial" w:cs="Arial"/>
          <w:color w:val="000000"/>
          <w:sz w:val="18"/>
          <w:szCs w:val="18"/>
          <w:lang w:eastAsia="el-GR"/>
        </w:rPr>
      </w:pPr>
      <w:r w:rsidRPr="002319A3">
        <w:rPr>
          <w:rFonts w:ascii="Arial" w:eastAsia="Times New Roman" w:hAnsi="Arial" w:cs="Arial"/>
          <w:color w:val="000000"/>
          <w:lang w:eastAsia="el-GR"/>
        </w:rPr>
        <w:t> </w:t>
      </w:r>
    </w:p>
    <w:p w:rsidR="002319A3" w:rsidRPr="002319A3" w:rsidRDefault="002319A3" w:rsidP="002319A3">
      <w:pPr>
        <w:shd w:val="clear" w:color="auto" w:fill="FFFFFF"/>
        <w:spacing w:before="150" w:after="150" w:line="270" w:lineRule="atLeast"/>
        <w:ind w:left="4678"/>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24"/>
          <w:szCs w:val="24"/>
          <w:lang w:eastAsia="el-GR"/>
        </w:rPr>
        <w:t>Ο Πρόεδρος</w:t>
      </w:r>
    </w:p>
    <w:p w:rsidR="002319A3" w:rsidRPr="002319A3" w:rsidRDefault="002319A3" w:rsidP="002319A3">
      <w:pPr>
        <w:shd w:val="clear" w:color="auto" w:fill="FFFFFF"/>
        <w:spacing w:before="150" w:after="150" w:line="270" w:lineRule="atLeast"/>
        <w:ind w:left="4678"/>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24"/>
          <w:szCs w:val="24"/>
          <w:lang w:eastAsia="el-GR"/>
        </w:rPr>
        <w:t>του Π.Α.Ο.Δ.Α.Π</w:t>
      </w:r>
    </w:p>
    <w:p w:rsidR="002319A3" w:rsidRPr="002319A3" w:rsidRDefault="002319A3" w:rsidP="002319A3">
      <w:pPr>
        <w:shd w:val="clear" w:color="auto" w:fill="FFFFFF"/>
        <w:spacing w:before="150" w:after="150" w:line="270" w:lineRule="atLeast"/>
        <w:ind w:left="4678"/>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24"/>
          <w:szCs w:val="24"/>
          <w:lang w:eastAsia="el-GR"/>
        </w:rPr>
        <w:t> </w:t>
      </w:r>
    </w:p>
    <w:p w:rsidR="002319A3" w:rsidRPr="002319A3" w:rsidRDefault="002319A3" w:rsidP="002319A3">
      <w:pPr>
        <w:shd w:val="clear" w:color="auto" w:fill="FFFFFF"/>
        <w:spacing w:before="150" w:after="150" w:line="270" w:lineRule="atLeast"/>
        <w:ind w:left="4678"/>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24"/>
          <w:szCs w:val="24"/>
          <w:lang w:eastAsia="el-GR"/>
        </w:rPr>
        <w:t> </w:t>
      </w:r>
    </w:p>
    <w:p w:rsidR="002319A3" w:rsidRPr="002319A3" w:rsidRDefault="002319A3" w:rsidP="002319A3">
      <w:pPr>
        <w:shd w:val="clear" w:color="auto" w:fill="FFFFFF"/>
        <w:spacing w:before="150" w:after="150" w:line="270" w:lineRule="atLeast"/>
        <w:ind w:left="4678"/>
        <w:jc w:val="center"/>
        <w:rPr>
          <w:rFonts w:ascii="Arial" w:eastAsia="Times New Roman" w:hAnsi="Arial" w:cs="Arial"/>
          <w:color w:val="000000"/>
          <w:sz w:val="18"/>
          <w:szCs w:val="18"/>
          <w:lang w:eastAsia="el-GR"/>
        </w:rPr>
      </w:pPr>
      <w:r w:rsidRPr="002319A3">
        <w:rPr>
          <w:rFonts w:ascii="Arial" w:eastAsia="Times New Roman" w:hAnsi="Arial" w:cs="Arial"/>
          <w:b/>
          <w:bCs/>
          <w:color w:val="000000"/>
          <w:sz w:val="26"/>
          <w:lang w:eastAsia="el-GR"/>
        </w:rPr>
        <w:t>Σωτήριος Αν. Παπαμιχαήλ</w:t>
      </w:r>
    </w:p>
    <w:p w:rsidR="003944AA" w:rsidRDefault="003944AA"/>
    <w:sectPr w:rsidR="003944AA" w:rsidSect="003944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compat/>
  <w:rsids>
    <w:rsidRoot w:val="002319A3"/>
    <w:rsid w:val="002319A3"/>
    <w:rsid w:val="003944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4AA"/>
  </w:style>
  <w:style w:type="paragraph" w:styleId="Heading1">
    <w:name w:val="heading 1"/>
    <w:basedOn w:val="Normal"/>
    <w:link w:val="Heading1Char"/>
    <w:uiPriority w:val="9"/>
    <w:qFormat/>
    <w:rsid w:val="002319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2319A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9A3"/>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2319A3"/>
    <w:rPr>
      <w:rFonts w:ascii="Times New Roman" w:eastAsia="Times New Roman" w:hAnsi="Times New Roman" w:cs="Times New Roman"/>
      <w:b/>
      <w:bCs/>
      <w:sz w:val="36"/>
      <w:szCs w:val="36"/>
      <w:lang w:eastAsia="el-GR"/>
    </w:rPr>
  </w:style>
  <w:style w:type="character" w:styleId="Strong">
    <w:name w:val="Strong"/>
    <w:basedOn w:val="DefaultParagraphFont"/>
    <w:uiPriority w:val="22"/>
    <w:qFormat/>
    <w:rsid w:val="002319A3"/>
    <w:rPr>
      <w:b/>
      <w:bCs/>
    </w:rPr>
  </w:style>
  <w:style w:type="character" w:customStyle="1" w:styleId="apple-converted-space">
    <w:name w:val="apple-converted-space"/>
    <w:basedOn w:val="DefaultParagraphFont"/>
    <w:rsid w:val="002319A3"/>
  </w:style>
  <w:style w:type="paragraph" w:styleId="NormalWeb">
    <w:name w:val="Normal (Web)"/>
    <w:basedOn w:val="Normal"/>
    <w:uiPriority w:val="99"/>
    <w:semiHidden/>
    <w:unhideWhenUsed/>
    <w:rsid w:val="002319A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Indent">
    <w:name w:val="Body Text Indent"/>
    <w:basedOn w:val="Normal"/>
    <w:link w:val="BodyTextIndentChar"/>
    <w:uiPriority w:val="99"/>
    <w:semiHidden/>
    <w:unhideWhenUsed/>
    <w:rsid w:val="002319A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IndentChar">
    <w:name w:val="Body Text Indent Char"/>
    <w:basedOn w:val="DefaultParagraphFont"/>
    <w:link w:val="BodyTextIndent"/>
    <w:uiPriority w:val="99"/>
    <w:semiHidden/>
    <w:rsid w:val="002319A3"/>
    <w:rPr>
      <w:rFonts w:ascii="Times New Roman" w:eastAsia="Times New Roman" w:hAnsi="Times New Roman" w:cs="Times New Roman"/>
      <w:sz w:val="24"/>
      <w:szCs w:val="24"/>
      <w:lang w:eastAsia="el-GR"/>
    </w:rPr>
  </w:style>
  <w:style w:type="paragraph" w:styleId="BodyText">
    <w:name w:val="Body Text"/>
    <w:basedOn w:val="Normal"/>
    <w:link w:val="BodyTextChar"/>
    <w:uiPriority w:val="99"/>
    <w:semiHidden/>
    <w:unhideWhenUsed/>
    <w:rsid w:val="002319A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Char">
    <w:name w:val="Body Text Char"/>
    <w:basedOn w:val="DefaultParagraphFont"/>
    <w:link w:val="BodyText"/>
    <w:uiPriority w:val="99"/>
    <w:semiHidden/>
    <w:rsid w:val="002319A3"/>
    <w:rPr>
      <w:rFonts w:ascii="Times New Roman" w:eastAsia="Times New Roman" w:hAnsi="Times New Roman" w:cs="Times New Roman"/>
      <w:sz w:val="24"/>
      <w:szCs w:val="24"/>
      <w:lang w:eastAsia="el-GR"/>
    </w:rPr>
  </w:style>
  <w:style w:type="paragraph" w:customStyle="1" w:styleId="a">
    <w:name w:val="a"/>
    <w:basedOn w:val="Normal"/>
    <w:rsid w:val="002319A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2319A3"/>
    <w:rPr>
      <w:i/>
      <w:iCs/>
    </w:rPr>
  </w:style>
  <w:style w:type="paragraph" w:styleId="BalloonText">
    <w:name w:val="Balloon Text"/>
    <w:basedOn w:val="Normal"/>
    <w:link w:val="BalloonTextChar"/>
    <w:uiPriority w:val="99"/>
    <w:semiHidden/>
    <w:unhideWhenUsed/>
    <w:rsid w:val="00231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9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8419165">
      <w:bodyDiv w:val="1"/>
      <w:marLeft w:val="0"/>
      <w:marRight w:val="0"/>
      <w:marTop w:val="0"/>
      <w:marBottom w:val="0"/>
      <w:divBdr>
        <w:top w:val="none" w:sz="0" w:space="0" w:color="auto"/>
        <w:left w:val="none" w:sz="0" w:space="0" w:color="auto"/>
        <w:bottom w:val="none" w:sz="0" w:space="0" w:color="auto"/>
        <w:right w:val="none" w:sz="0" w:space="0" w:color="auto"/>
      </w:divBdr>
      <w:divsChild>
        <w:div w:id="1673145227">
          <w:marLeft w:val="0"/>
          <w:marRight w:val="0"/>
          <w:marTop w:val="30"/>
          <w:marBottom w:val="0"/>
          <w:divBdr>
            <w:top w:val="none" w:sz="0" w:space="0" w:color="auto"/>
            <w:left w:val="none" w:sz="0" w:space="0" w:color="auto"/>
            <w:bottom w:val="none" w:sz="0" w:space="0" w:color="auto"/>
            <w:right w:val="none" w:sz="0" w:space="0" w:color="auto"/>
          </w:divBdr>
        </w:div>
        <w:div w:id="217403302">
          <w:marLeft w:val="142"/>
          <w:marRight w:val="0"/>
          <w:marTop w:val="0"/>
          <w:marBottom w:val="0"/>
          <w:divBdr>
            <w:top w:val="single" w:sz="8" w:space="1" w:color="000000"/>
            <w:left w:val="single" w:sz="8" w:space="7" w:color="000000"/>
            <w:bottom w:val="single" w:sz="8" w:space="1" w:color="000000"/>
            <w:right w:val="single" w:sz="8" w:space="4" w:color="000000"/>
          </w:divBdr>
        </w:div>
        <w:div w:id="1307124007">
          <w:marLeft w:val="0"/>
          <w:marRight w:val="0"/>
          <w:marTop w:val="0"/>
          <w:marBottom w:val="0"/>
          <w:divBdr>
            <w:top w:val="single" w:sz="8" w:space="1" w:color="000000"/>
            <w:left w:val="single" w:sz="8" w:space="4" w:color="000000"/>
            <w:bottom w:val="single" w:sz="8" w:space="1" w:color="000000"/>
            <w:right w:val="single" w:sz="8" w:space="4" w:color="000000"/>
          </w:divBdr>
          <w:divsChild>
            <w:div w:id="1071467744">
              <w:marLeft w:val="0"/>
              <w:marRight w:val="0"/>
              <w:marTop w:val="0"/>
              <w:marBottom w:val="0"/>
              <w:divBdr>
                <w:top w:val="single" w:sz="8" w:space="1" w:color="000000"/>
                <w:left w:val="single" w:sz="8" w:space="4" w:color="000000"/>
                <w:bottom w:val="single" w:sz="8" w:space="1" w:color="000000"/>
                <w:right w:val="single" w:sz="8" w:space="4" w:color="000000"/>
              </w:divBdr>
            </w:div>
          </w:divsChild>
        </w:div>
        <w:div w:id="1972831361">
          <w:marLeft w:val="0"/>
          <w:marRight w:val="0"/>
          <w:marTop w:val="0"/>
          <w:marBottom w:val="0"/>
          <w:divBdr>
            <w:top w:val="single" w:sz="8" w:space="1" w:color="000000"/>
            <w:left w:val="single" w:sz="8" w:space="4" w:color="000000"/>
            <w:bottom w:val="single" w:sz="8" w:space="1" w:color="000000"/>
            <w:right w:val="single" w:sz="8" w:space="4"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3210</Words>
  <Characters>17340</Characters>
  <Application>Microsoft Office Word</Application>
  <DocSecurity>0</DocSecurity>
  <Lines>144</Lines>
  <Paragraphs>41</Paragraphs>
  <ScaleCrop>false</ScaleCrop>
  <Company>HP</Company>
  <LinksUpToDate>false</LinksUpToDate>
  <CharactersWithSpaces>20509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2016-08-09T08:26:00Z</dcterms:created>
  <dcterms:modified xsi:type="dcterms:W3CDTF">2016-08-09T08:28:00Z</dcterms:modified>
</cp:coreProperties>
</file>