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65" w:rsidRDefault="00F35665" w:rsidP="00F35665">
      <w:pPr>
        <w:rPr>
          <w:lang w:val="el-GR"/>
        </w:rPr>
      </w:pPr>
    </w:p>
    <w:p w:rsidR="00F35665" w:rsidRDefault="00F35665" w:rsidP="00F35665">
      <w:pPr>
        <w:rPr>
          <w:lang w:val="el-GR"/>
        </w:rPr>
      </w:pPr>
      <w:r>
        <w:rPr>
          <w:noProof/>
          <w:lang w:val="el-GR" w:eastAsia="el-GR"/>
        </w:rPr>
        <w:drawing>
          <wp:anchor distT="0" distB="0" distL="114300" distR="114300" simplePos="0" relativeHeight="251659264" behindDoc="1" locked="0" layoutInCell="0" allowOverlap="0">
            <wp:simplePos x="0" y="0"/>
            <wp:positionH relativeFrom="column">
              <wp:posOffset>0</wp:posOffset>
            </wp:positionH>
            <wp:positionV relativeFrom="paragraph">
              <wp:posOffset>21590</wp:posOffset>
            </wp:positionV>
            <wp:extent cx="791845" cy="781050"/>
            <wp:effectExtent l="19050" t="0" r="8255" b="0"/>
            <wp:wrapTight wrapText="bothSides">
              <wp:wrapPolygon edited="0">
                <wp:start x="-520" y="0"/>
                <wp:lineTo x="-520" y="21073"/>
                <wp:lineTo x="21825" y="21073"/>
                <wp:lineTo x="21825" y="0"/>
                <wp:lineTo x="-5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1845" cy="781050"/>
                    </a:xfrm>
                    <a:prstGeom prst="rect">
                      <a:avLst/>
                    </a:prstGeom>
                    <a:noFill/>
                    <a:ln w="9525">
                      <a:noFill/>
                      <a:miter lim="800000"/>
                      <a:headEnd/>
                      <a:tailEnd/>
                    </a:ln>
                  </pic:spPr>
                </pic:pic>
              </a:graphicData>
            </a:graphic>
          </wp:anchor>
        </w:drawing>
      </w:r>
    </w:p>
    <w:p w:rsidR="00F35665" w:rsidRDefault="00F35665" w:rsidP="00F35665">
      <w:pPr>
        <w:rPr>
          <w:lang w:val="el-GR"/>
        </w:rPr>
      </w:pPr>
    </w:p>
    <w:p w:rsidR="00F35665" w:rsidRDefault="00F35665" w:rsidP="00F35665">
      <w:pPr>
        <w:rPr>
          <w:lang w:val="el-GR"/>
        </w:rPr>
      </w:pPr>
    </w:p>
    <w:p w:rsidR="00F35665" w:rsidRDefault="00F35665" w:rsidP="00F35665">
      <w:pPr>
        <w:rPr>
          <w:lang w:val="el-GR"/>
        </w:rPr>
      </w:pPr>
    </w:p>
    <w:p w:rsidR="00F35665" w:rsidRDefault="00F35665" w:rsidP="00F35665">
      <w:pPr>
        <w:rPr>
          <w:lang w:val="el-GR"/>
        </w:rPr>
      </w:pPr>
    </w:p>
    <w:p w:rsidR="00F35665" w:rsidRPr="00F35665" w:rsidRDefault="00F35665" w:rsidP="00F35665">
      <w:pPr>
        <w:rPr>
          <w:rFonts w:ascii="Arial" w:hAnsi="Arial" w:cs="Arial"/>
          <w:lang w:val="el-GR"/>
        </w:rPr>
      </w:pPr>
    </w:p>
    <w:tbl>
      <w:tblPr>
        <w:tblW w:w="10348" w:type="dxa"/>
        <w:tblInd w:w="-601" w:type="dxa"/>
        <w:tblLayout w:type="fixed"/>
        <w:tblLook w:val="04A0"/>
      </w:tblPr>
      <w:tblGrid>
        <w:gridCol w:w="2213"/>
        <w:gridCol w:w="3686"/>
        <w:gridCol w:w="4423"/>
        <w:gridCol w:w="26"/>
      </w:tblGrid>
      <w:tr w:rsidR="00F35665" w:rsidRPr="00F35665" w:rsidTr="003D7861">
        <w:trPr>
          <w:gridAfter w:val="2"/>
          <w:wAfter w:w="4449" w:type="dxa"/>
          <w:trHeight w:val="272"/>
        </w:trPr>
        <w:tc>
          <w:tcPr>
            <w:tcW w:w="5899" w:type="dxa"/>
            <w:gridSpan w:val="2"/>
          </w:tcPr>
          <w:p w:rsidR="00F35665" w:rsidRPr="00F35665" w:rsidRDefault="00F35665" w:rsidP="003D7861">
            <w:pPr>
              <w:rPr>
                <w:rFonts w:ascii="Arial" w:hAnsi="Arial" w:cs="Arial"/>
                <w:b/>
                <w:sz w:val="24"/>
                <w:szCs w:val="24"/>
              </w:rPr>
            </w:pPr>
            <w:r w:rsidRPr="00F35665">
              <w:rPr>
                <w:rFonts w:ascii="Arial" w:hAnsi="Arial" w:cs="Arial"/>
                <w:b/>
                <w:sz w:val="24"/>
                <w:szCs w:val="24"/>
              </w:rPr>
              <w:t>ΕΛΛΗΝΙΚΗ ΔΗΜΟΚΡΑΤΙΑ</w:t>
            </w:r>
          </w:p>
        </w:tc>
      </w:tr>
      <w:tr w:rsidR="00F35665" w:rsidRPr="00D84AED" w:rsidTr="003D7861">
        <w:trPr>
          <w:gridAfter w:val="1"/>
          <w:wAfter w:w="26" w:type="dxa"/>
          <w:trHeight w:val="287"/>
        </w:trPr>
        <w:tc>
          <w:tcPr>
            <w:tcW w:w="5899" w:type="dxa"/>
            <w:gridSpan w:val="2"/>
          </w:tcPr>
          <w:p w:rsidR="00F35665" w:rsidRPr="00F35665" w:rsidRDefault="00F35665" w:rsidP="003D7861">
            <w:pPr>
              <w:rPr>
                <w:rFonts w:ascii="Arial" w:hAnsi="Arial" w:cs="Arial"/>
                <w:b/>
                <w:sz w:val="24"/>
                <w:szCs w:val="24"/>
              </w:rPr>
            </w:pPr>
            <w:r w:rsidRPr="00F35665">
              <w:rPr>
                <w:rFonts w:ascii="Arial" w:hAnsi="Arial" w:cs="Arial"/>
                <w:b/>
                <w:sz w:val="24"/>
                <w:szCs w:val="24"/>
              </w:rPr>
              <w:t>ΝΟΜΟΣ ΑΤΤΙΚΗΣ</w:t>
            </w:r>
          </w:p>
        </w:tc>
        <w:tc>
          <w:tcPr>
            <w:tcW w:w="4423" w:type="dxa"/>
          </w:tcPr>
          <w:p w:rsidR="00F35665" w:rsidRPr="00F35665" w:rsidRDefault="00F35665" w:rsidP="007C07C7">
            <w:pPr>
              <w:rPr>
                <w:rFonts w:ascii="Arial" w:hAnsi="Arial" w:cs="Arial"/>
                <w:b/>
                <w:sz w:val="24"/>
                <w:szCs w:val="24"/>
                <w:lang w:val="el-GR"/>
              </w:rPr>
            </w:pPr>
            <w:r w:rsidRPr="00D84AED">
              <w:rPr>
                <w:rFonts w:ascii="Arial" w:hAnsi="Arial" w:cs="Arial"/>
                <w:b/>
                <w:sz w:val="24"/>
                <w:szCs w:val="24"/>
                <w:lang w:val="el-GR"/>
              </w:rPr>
              <w:t xml:space="preserve">Μαρούσι, </w:t>
            </w:r>
            <w:r w:rsidR="00D84AED">
              <w:rPr>
                <w:rFonts w:ascii="Arial" w:hAnsi="Arial" w:cs="Arial"/>
                <w:b/>
                <w:sz w:val="24"/>
                <w:szCs w:val="24"/>
                <w:lang w:val="el-GR"/>
              </w:rPr>
              <w:t xml:space="preserve">     </w:t>
            </w:r>
            <w:r w:rsidR="00B823F5">
              <w:rPr>
                <w:rFonts w:ascii="Arial" w:hAnsi="Arial" w:cs="Arial"/>
                <w:b/>
                <w:sz w:val="24"/>
                <w:szCs w:val="24"/>
                <w:lang w:val="el-GR"/>
              </w:rPr>
              <w:t>1</w:t>
            </w:r>
            <w:r w:rsidR="007C07C7">
              <w:rPr>
                <w:rFonts w:ascii="Arial" w:hAnsi="Arial" w:cs="Arial"/>
                <w:b/>
                <w:sz w:val="24"/>
                <w:szCs w:val="24"/>
                <w:lang w:val="el-GR"/>
              </w:rPr>
              <w:t>5</w:t>
            </w:r>
            <w:r w:rsidR="00B823F5">
              <w:rPr>
                <w:rFonts w:ascii="Arial" w:hAnsi="Arial" w:cs="Arial"/>
                <w:b/>
                <w:sz w:val="24"/>
                <w:szCs w:val="24"/>
                <w:lang w:val="el-GR"/>
              </w:rPr>
              <w:t>.09</w:t>
            </w:r>
            <w:r w:rsidR="00D84AED">
              <w:rPr>
                <w:rFonts w:ascii="Arial" w:hAnsi="Arial" w:cs="Arial"/>
                <w:b/>
                <w:sz w:val="24"/>
                <w:szCs w:val="24"/>
                <w:lang w:val="el-GR"/>
              </w:rPr>
              <w:t>.</w:t>
            </w:r>
            <w:r w:rsidRPr="00F35665">
              <w:rPr>
                <w:rFonts w:ascii="Arial" w:hAnsi="Arial" w:cs="Arial"/>
                <w:b/>
                <w:sz w:val="24"/>
                <w:szCs w:val="24"/>
                <w:lang w:val="el-GR"/>
              </w:rPr>
              <w:t>201</w:t>
            </w:r>
            <w:r w:rsidR="00D84AED">
              <w:rPr>
                <w:rFonts w:ascii="Arial" w:hAnsi="Arial" w:cs="Arial"/>
                <w:b/>
                <w:sz w:val="24"/>
                <w:szCs w:val="24"/>
                <w:lang w:val="el-GR"/>
              </w:rPr>
              <w:t>6</w:t>
            </w:r>
          </w:p>
        </w:tc>
      </w:tr>
      <w:tr w:rsidR="00F35665" w:rsidRPr="00D84AED" w:rsidTr="003D7861">
        <w:trPr>
          <w:gridAfter w:val="1"/>
          <w:wAfter w:w="26" w:type="dxa"/>
          <w:trHeight w:val="272"/>
        </w:trPr>
        <w:tc>
          <w:tcPr>
            <w:tcW w:w="5899" w:type="dxa"/>
            <w:gridSpan w:val="2"/>
          </w:tcPr>
          <w:p w:rsidR="00F35665" w:rsidRPr="00D84AED" w:rsidRDefault="00F35665" w:rsidP="003D7861">
            <w:pPr>
              <w:rPr>
                <w:rFonts w:ascii="Arial" w:hAnsi="Arial" w:cs="Arial"/>
                <w:b/>
                <w:sz w:val="24"/>
                <w:szCs w:val="24"/>
                <w:lang w:val="el-GR"/>
              </w:rPr>
            </w:pPr>
            <w:r w:rsidRPr="00D84AED">
              <w:rPr>
                <w:rFonts w:ascii="Arial" w:hAnsi="Arial" w:cs="Arial"/>
                <w:b/>
                <w:sz w:val="24"/>
                <w:szCs w:val="24"/>
                <w:lang w:val="el-GR"/>
              </w:rPr>
              <w:t>ΔΗΜΟΣ ΑΜΑΡΟΥΣΙΟΥ</w:t>
            </w:r>
          </w:p>
        </w:tc>
        <w:tc>
          <w:tcPr>
            <w:tcW w:w="4423" w:type="dxa"/>
          </w:tcPr>
          <w:p w:rsidR="00F35665" w:rsidRPr="00A17E87" w:rsidRDefault="00F35665" w:rsidP="00D84AED">
            <w:pPr>
              <w:rPr>
                <w:rFonts w:ascii="Arial" w:hAnsi="Arial" w:cs="Arial"/>
                <w:b/>
                <w:sz w:val="24"/>
                <w:szCs w:val="24"/>
                <w:lang w:val="el-GR"/>
              </w:rPr>
            </w:pPr>
            <w:r w:rsidRPr="00D84AED">
              <w:rPr>
                <w:rFonts w:ascii="Arial" w:hAnsi="Arial" w:cs="Arial"/>
                <w:b/>
                <w:sz w:val="24"/>
                <w:szCs w:val="24"/>
                <w:lang w:val="el-GR"/>
              </w:rPr>
              <w:t xml:space="preserve">Αρ. </w:t>
            </w:r>
            <w:proofErr w:type="spellStart"/>
            <w:r w:rsidRPr="00D84AED">
              <w:rPr>
                <w:rFonts w:ascii="Arial" w:hAnsi="Arial" w:cs="Arial"/>
                <w:b/>
                <w:sz w:val="24"/>
                <w:szCs w:val="24"/>
                <w:lang w:val="el-GR"/>
              </w:rPr>
              <w:t>Πρ</w:t>
            </w:r>
            <w:proofErr w:type="spellEnd"/>
            <w:r w:rsidRPr="00D84AED">
              <w:rPr>
                <w:rFonts w:ascii="Arial" w:hAnsi="Arial" w:cs="Arial"/>
                <w:b/>
                <w:sz w:val="24"/>
                <w:szCs w:val="24"/>
                <w:lang w:val="el-GR"/>
              </w:rPr>
              <w:t xml:space="preserve">. : </w:t>
            </w:r>
            <w:r w:rsidR="00A17E87">
              <w:rPr>
                <w:rFonts w:ascii="Arial" w:hAnsi="Arial" w:cs="Arial"/>
                <w:b/>
                <w:sz w:val="24"/>
                <w:szCs w:val="24"/>
                <w:lang w:val="el-GR"/>
              </w:rPr>
              <w:t xml:space="preserve">   </w:t>
            </w:r>
          </w:p>
        </w:tc>
      </w:tr>
      <w:tr w:rsidR="00F35665" w:rsidRPr="00D84AED" w:rsidTr="003D7861">
        <w:trPr>
          <w:gridAfter w:val="1"/>
          <w:wAfter w:w="26" w:type="dxa"/>
          <w:trHeight w:val="287"/>
        </w:trPr>
        <w:tc>
          <w:tcPr>
            <w:tcW w:w="5899" w:type="dxa"/>
            <w:gridSpan w:val="2"/>
          </w:tcPr>
          <w:p w:rsidR="00F35665" w:rsidRPr="00F35665" w:rsidRDefault="00F35665" w:rsidP="003D7861">
            <w:pPr>
              <w:rPr>
                <w:rFonts w:ascii="Arial" w:hAnsi="Arial" w:cs="Arial"/>
                <w:b/>
                <w:sz w:val="24"/>
                <w:szCs w:val="24"/>
                <w:lang w:val="el-GR"/>
              </w:rPr>
            </w:pPr>
            <w:r w:rsidRPr="00F35665">
              <w:rPr>
                <w:rFonts w:ascii="Arial" w:hAnsi="Arial" w:cs="Arial"/>
                <w:b/>
                <w:sz w:val="24"/>
                <w:szCs w:val="24"/>
                <w:lang w:val="el-GR"/>
              </w:rPr>
              <w:t xml:space="preserve">ΓΡΑΦΕΙΟ </w:t>
            </w:r>
            <w:r w:rsidR="00D84AED">
              <w:rPr>
                <w:rFonts w:ascii="Arial" w:hAnsi="Arial" w:cs="Arial"/>
                <w:b/>
                <w:sz w:val="24"/>
                <w:szCs w:val="24"/>
                <w:lang w:val="el-GR"/>
              </w:rPr>
              <w:t>ΑΝΤΙ</w:t>
            </w:r>
            <w:r w:rsidRPr="00F35665">
              <w:rPr>
                <w:rFonts w:ascii="Arial" w:hAnsi="Arial" w:cs="Arial"/>
                <w:b/>
                <w:sz w:val="24"/>
                <w:szCs w:val="24"/>
                <w:lang w:val="el-GR"/>
              </w:rPr>
              <w:t>ΔΗΜΑΡΧ</w:t>
            </w:r>
            <w:r w:rsidR="00D84AED">
              <w:rPr>
                <w:rFonts w:ascii="Arial" w:hAnsi="Arial" w:cs="Arial"/>
                <w:b/>
                <w:sz w:val="24"/>
                <w:szCs w:val="24"/>
                <w:lang w:val="el-GR"/>
              </w:rPr>
              <w:t>ΩΝ</w:t>
            </w:r>
          </w:p>
        </w:tc>
        <w:tc>
          <w:tcPr>
            <w:tcW w:w="4423" w:type="dxa"/>
          </w:tcPr>
          <w:p w:rsidR="00F35665" w:rsidRPr="00F35665" w:rsidRDefault="00F35665" w:rsidP="003D7861">
            <w:pPr>
              <w:rPr>
                <w:rFonts w:ascii="Arial" w:hAnsi="Arial" w:cs="Arial"/>
                <w:b/>
                <w:sz w:val="24"/>
                <w:szCs w:val="24"/>
                <w:lang w:val="el-GR"/>
              </w:rPr>
            </w:pPr>
          </w:p>
        </w:tc>
      </w:tr>
      <w:tr w:rsidR="00F35665" w:rsidRPr="00D84AED" w:rsidTr="003D7861">
        <w:trPr>
          <w:gridAfter w:val="1"/>
          <w:wAfter w:w="26" w:type="dxa"/>
          <w:trHeight w:val="287"/>
        </w:trPr>
        <w:tc>
          <w:tcPr>
            <w:tcW w:w="5899" w:type="dxa"/>
            <w:gridSpan w:val="2"/>
          </w:tcPr>
          <w:p w:rsidR="00F35665" w:rsidRPr="00F35665" w:rsidRDefault="00F35665" w:rsidP="003D7861">
            <w:pPr>
              <w:rPr>
                <w:rFonts w:ascii="Arial" w:hAnsi="Arial" w:cs="Arial"/>
                <w:b/>
                <w:sz w:val="24"/>
                <w:szCs w:val="24"/>
                <w:lang w:val="el-GR"/>
              </w:rPr>
            </w:pPr>
          </w:p>
        </w:tc>
        <w:tc>
          <w:tcPr>
            <w:tcW w:w="4423" w:type="dxa"/>
          </w:tcPr>
          <w:p w:rsidR="00F35665" w:rsidRPr="00F35665" w:rsidRDefault="00F35665" w:rsidP="003D7861">
            <w:pPr>
              <w:rPr>
                <w:rFonts w:ascii="Arial" w:hAnsi="Arial" w:cs="Arial"/>
                <w:b/>
                <w:sz w:val="24"/>
                <w:szCs w:val="24"/>
                <w:lang w:val="el-GR"/>
              </w:rPr>
            </w:pPr>
          </w:p>
        </w:tc>
      </w:tr>
      <w:tr w:rsidR="00F35665" w:rsidRPr="00D84AED" w:rsidTr="003D7861">
        <w:trPr>
          <w:gridAfter w:val="2"/>
          <w:wAfter w:w="4449" w:type="dxa"/>
          <w:trHeight w:val="597"/>
        </w:trPr>
        <w:tc>
          <w:tcPr>
            <w:tcW w:w="2213" w:type="dxa"/>
          </w:tcPr>
          <w:p w:rsidR="00F35665" w:rsidRPr="00F35665" w:rsidRDefault="00F35665" w:rsidP="003D7861">
            <w:pPr>
              <w:rPr>
                <w:rFonts w:ascii="Arial" w:hAnsi="Arial" w:cs="Arial"/>
                <w:sz w:val="24"/>
                <w:szCs w:val="24"/>
                <w:lang w:val="el-GR"/>
              </w:rPr>
            </w:pPr>
            <w:proofErr w:type="spellStart"/>
            <w:r w:rsidRPr="00F35665">
              <w:rPr>
                <w:rFonts w:ascii="Arial" w:hAnsi="Arial" w:cs="Arial"/>
                <w:sz w:val="24"/>
                <w:szCs w:val="24"/>
                <w:lang w:val="el-GR"/>
              </w:rPr>
              <w:t>Ταχ</w:t>
            </w:r>
            <w:proofErr w:type="spellEnd"/>
            <w:r w:rsidRPr="00F35665">
              <w:rPr>
                <w:rFonts w:ascii="Arial" w:hAnsi="Arial" w:cs="Arial"/>
                <w:sz w:val="24"/>
                <w:szCs w:val="24"/>
                <w:lang w:val="el-GR"/>
              </w:rPr>
              <w:t>. Διεύθυνση:</w:t>
            </w:r>
          </w:p>
        </w:tc>
        <w:tc>
          <w:tcPr>
            <w:tcW w:w="3686" w:type="dxa"/>
          </w:tcPr>
          <w:p w:rsidR="00F35665" w:rsidRPr="00F35665" w:rsidRDefault="00F35665" w:rsidP="003D7861">
            <w:pPr>
              <w:rPr>
                <w:rFonts w:ascii="Arial" w:hAnsi="Arial" w:cs="Arial"/>
                <w:sz w:val="24"/>
                <w:szCs w:val="24"/>
                <w:lang w:val="el-GR"/>
              </w:rPr>
            </w:pPr>
            <w:proofErr w:type="spellStart"/>
            <w:r w:rsidRPr="00F35665">
              <w:rPr>
                <w:rFonts w:ascii="Arial" w:hAnsi="Arial" w:cs="Arial"/>
                <w:sz w:val="24"/>
                <w:szCs w:val="24"/>
                <w:lang w:val="el-GR"/>
              </w:rPr>
              <w:t>Βασ</w:t>
            </w:r>
            <w:proofErr w:type="spellEnd"/>
            <w:r w:rsidRPr="00F35665">
              <w:rPr>
                <w:rFonts w:ascii="Arial" w:hAnsi="Arial" w:cs="Arial"/>
                <w:sz w:val="24"/>
                <w:szCs w:val="24"/>
                <w:lang w:val="el-GR"/>
              </w:rPr>
              <w:t xml:space="preserve">. Σοφίας 9 </w:t>
            </w:r>
          </w:p>
          <w:p w:rsidR="00F35665" w:rsidRPr="00F35665" w:rsidRDefault="00F35665" w:rsidP="003D7861">
            <w:pPr>
              <w:rPr>
                <w:rFonts w:ascii="Arial" w:hAnsi="Arial" w:cs="Arial"/>
                <w:sz w:val="24"/>
                <w:szCs w:val="24"/>
                <w:lang w:val="el-GR"/>
              </w:rPr>
            </w:pPr>
            <w:r w:rsidRPr="00F35665">
              <w:rPr>
                <w:rFonts w:ascii="Arial" w:hAnsi="Arial" w:cs="Arial"/>
                <w:sz w:val="24"/>
                <w:szCs w:val="24"/>
                <w:lang w:val="el-GR"/>
              </w:rPr>
              <w:t>151 24 Μαρούσι</w:t>
            </w:r>
          </w:p>
        </w:tc>
      </w:tr>
      <w:tr w:rsidR="00F35665" w:rsidRPr="00F35665" w:rsidTr="003D7861">
        <w:trPr>
          <w:gridAfter w:val="2"/>
          <w:wAfter w:w="4449" w:type="dxa"/>
          <w:trHeight w:val="307"/>
        </w:trPr>
        <w:tc>
          <w:tcPr>
            <w:tcW w:w="2213" w:type="dxa"/>
          </w:tcPr>
          <w:p w:rsidR="00F35665" w:rsidRPr="00F35665" w:rsidRDefault="00F35665" w:rsidP="003D7861">
            <w:pPr>
              <w:rPr>
                <w:rFonts w:ascii="Arial" w:hAnsi="Arial" w:cs="Arial"/>
                <w:sz w:val="24"/>
                <w:szCs w:val="24"/>
                <w:lang w:val="el-GR"/>
              </w:rPr>
            </w:pPr>
            <w:proofErr w:type="spellStart"/>
            <w:r w:rsidRPr="00F35665">
              <w:rPr>
                <w:rFonts w:ascii="Arial" w:hAnsi="Arial" w:cs="Arial"/>
                <w:sz w:val="24"/>
                <w:szCs w:val="24"/>
                <w:lang w:val="el-GR"/>
              </w:rPr>
              <w:t>Τηλ</w:t>
            </w:r>
            <w:proofErr w:type="spellEnd"/>
            <w:r w:rsidRPr="00F35665">
              <w:rPr>
                <w:rFonts w:ascii="Arial" w:hAnsi="Arial" w:cs="Arial"/>
                <w:sz w:val="24"/>
                <w:szCs w:val="24"/>
                <w:lang w:val="el-GR"/>
              </w:rPr>
              <w:t>. Κέντρο:</w:t>
            </w:r>
          </w:p>
        </w:tc>
        <w:tc>
          <w:tcPr>
            <w:tcW w:w="3686" w:type="dxa"/>
          </w:tcPr>
          <w:p w:rsidR="00F35665" w:rsidRPr="00F35665" w:rsidRDefault="00F35665" w:rsidP="003D7861">
            <w:pPr>
              <w:rPr>
                <w:rFonts w:ascii="Arial" w:hAnsi="Arial" w:cs="Arial"/>
                <w:sz w:val="24"/>
                <w:szCs w:val="24"/>
                <w:lang w:val="en-US"/>
              </w:rPr>
            </w:pPr>
            <w:r w:rsidRPr="00F35665">
              <w:rPr>
                <w:rFonts w:ascii="Arial" w:hAnsi="Arial" w:cs="Arial"/>
                <w:sz w:val="24"/>
                <w:szCs w:val="24"/>
                <w:lang w:val="el-GR"/>
              </w:rPr>
              <w:t>213 2038</w:t>
            </w:r>
            <w:r w:rsidRPr="00D84AED">
              <w:rPr>
                <w:rFonts w:ascii="Arial" w:hAnsi="Arial" w:cs="Arial"/>
                <w:sz w:val="24"/>
                <w:szCs w:val="24"/>
                <w:lang w:val="el-GR"/>
              </w:rPr>
              <w:t>0</w:t>
            </w:r>
            <w:r w:rsidRPr="00F35665">
              <w:rPr>
                <w:rFonts w:ascii="Arial" w:hAnsi="Arial" w:cs="Arial"/>
                <w:sz w:val="24"/>
                <w:szCs w:val="24"/>
                <w:lang w:val="en-US"/>
              </w:rPr>
              <w:t>00</w:t>
            </w:r>
          </w:p>
        </w:tc>
      </w:tr>
      <w:tr w:rsidR="00F35665" w:rsidRPr="00F35665" w:rsidTr="003D7861">
        <w:trPr>
          <w:gridAfter w:val="2"/>
          <w:wAfter w:w="4449" w:type="dxa"/>
          <w:trHeight w:val="291"/>
        </w:trPr>
        <w:tc>
          <w:tcPr>
            <w:tcW w:w="2213" w:type="dxa"/>
          </w:tcPr>
          <w:p w:rsidR="00F35665" w:rsidRPr="00F35665" w:rsidRDefault="00F35665" w:rsidP="003D7861">
            <w:pPr>
              <w:rPr>
                <w:rFonts w:ascii="Arial" w:hAnsi="Arial" w:cs="Arial"/>
                <w:sz w:val="24"/>
                <w:szCs w:val="24"/>
                <w:lang w:val="el-GR"/>
              </w:rPr>
            </w:pPr>
            <w:r w:rsidRPr="00F35665">
              <w:rPr>
                <w:rFonts w:ascii="Arial" w:hAnsi="Arial" w:cs="Arial"/>
                <w:sz w:val="24"/>
                <w:szCs w:val="24"/>
                <w:lang w:val="el-GR"/>
              </w:rPr>
              <w:t>Τηλέφωνο:</w:t>
            </w:r>
          </w:p>
        </w:tc>
        <w:tc>
          <w:tcPr>
            <w:tcW w:w="3686" w:type="dxa"/>
          </w:tcPr>
          <w:p w:rsidR="00F35665" w:rsidRPr="00F35665" w:rsidRDefault="00F35665" w:rsidP="003D7861">
            <w:pPr>
              <w:rPr>
                <w:rFonts w:ascii="Arial" w:hAnsi="Arial" w:cs="Arial"/>
                <w:sz w:val="24"/>
                <w:szCs w:val="24"/>
                <w:lang w:val="el-GR"/>
              </w:rPr>
            </w:pPr>
            <w:r w:rsidRPr="00F35665">
              <w:rPr>
                <w:rFonts w:ascii="Arial" w:hAnsi="Arial" w:cs="Arial"/>
                <w:sz w:val="24"/>
                <w:szCs w:val="24"/>
                <w:lang w:val="el-GR"/>
              </w:rPr>
              <w:t>213 2038</w:t>
            </w:r>
            <w:r w:rsidR="00D84AED">
              <w:rPr>
                <w:rFonts w:ascii="Arial" w:hAnsi="Arial" w:cs="Arial"/>
                <w:sz w:val="24"/>
                <w:szCs w:val="24"/>
                <w:lang w:val="el-GR"/>
              </w:rPr>
              <w:t>124</w:t>
            </w:r>
          </w:p>
        </w:tc>
      </w:tr>
      <w:tr w:rsidR="00F35665" w:rsidRPr="00F35665" w:rsidTr="003D7861">
        <w:trPr>
          <w:gridAfter w:val="2"/>
          <w:wAfter w:w="4449" w:type="dxa"/>
          <w:trHeight w:val="307"/>
        </w:trPr>
        <w:tc>
          <w:tcPr>
            <w:tcW w:w="2213" w:type="dxa"/>
          </w:tcPr>
          <w:p w:rsidR="00F35665" w:rsidRPr="00F35665" w:rsidRDefault="00F35665" w:rsidP="003D7861">
            <w:pPr>
              <w:rPr>
                <w:rFonts w:ascii="Arial" w:hAnsi="Arial" w:cs="Arial"/>
                <w:sz w:val="24"/>
                <w:szCs w:val="24"/>
                <w:lang w:val="el-GR"/>
              </w:rPr>
            </w:pPr>
            <w:r w:rsidRPr="00F35665">
              <w:rPr>
                <w:rFonts w:ascii="Arial" w:hAnsi="Arial" w:cs="Arial"/>
                <w:sz w:val="24"/>
                <w:szCs w:val="24"/>
                <w:lang w:val="en-US"/>
              </w:rPr>
              <w:t>Fax</w:t>
            </w:r>
            <w:r w:rsidRPr="00F35665">
              <w:rPr>
                <w:rFonts w:ascii="Arial" w:hAnsi="Arial" w:cs="Arial"/>
                <w:sz w:val="24"/>
                <w:szCs w:val="24"/>
                <w:lang w:val="el-GR"/>
              </w:rPr>
              <w:t xml:space="preserve">:                          </w:t>
            </w:r>
          </w:p>
        </w:tc>
        <w:tc>
          <w:tcPr>
            <w:tcW w:w="3686" w:type="dxa"/>
          </w:tcPr>
          <w:p w:rsidR="00F35665" w:rsidRPr="00F35665" w:rsidRDefault="00F35665" w:rsidP="00D84AED">
            <w:pPr>
              <w:rPr>
                <w:rFonts w:ascii="Arial" w:hAnsi="Arial" w:cs="Arial"/>
                <w:sz w:val="24"/>
                <w:szCs w:val="24"/>
                <w:lang w:val="el-GR"/>
              </w:rPr>
            </w:pPr>
            <w:r w:rsidRPr="00F35665">
              <w:rPr>
                <w:rFonts w:ascii="Arial" w:hAnsi="Arial" w:cs="Arial"/>
                <w:sz w:val="24"/>
                <w:szCs w:val="24"/>
                <w:lang w:val="el-GR"/>
              </w:rPr>
              <w:t>213 20385</w:t>
            </w:r>
            <w:r w:rsidR="00D84AED">
              <w:rPr>
                <w:rFonts w:ascii="Arial" w:hAnsi="Arial" w:cs="Arial"/>
                <w:sz w:val="24"/>
                <w:szCs w:val="24"/>
                <w:lang w:val="el-GR"/>
              </w:rPr>
              <w:t>16</w:t>
            </w:r>
          </w:p>
        </w:tc>
      </w:tr>
      <w:tr w:rsidR="00F35665" w:rsidRPr="007C07C7" w:rsidTr="003D7861">
        <w:trPr>
          <w:trHeight w:val="291"/>
        </w:trPr>
        <w:tc>
          <w:tcPr>
            <w:tcW w:w="2213" w:type="dxa"/>
          </w:tcPr>
          <w:p w:rsidR="00F35665" w:rsidRPr="00F35665" w:rsidRDefault="00F35665" w:rsidP="003D7861">
            <w:pPr>
              <w:rPr>
                <w:rFonts w:ascii="Arial" w:hAnsi="Arial" w:cs="Arial"/>
                <w:sz w:val="24"/>
                <w:szCs w:val="24"/>
                <w:lang w:val="el-GR"/>
              </w:rPr>
            </w:pPr>
            <w:r w:rsidRPr="00F35665">
              <w:rPr>
                <w:rFonts w:ascii="Arial" w:hAnsi="Arial" w:cs="Arial"/>
                <w:sz w:val="24"/>
                <w:szCs w:val="24"/>
                <w:lang w:val="en-US"/>
              </w:rPr>
              <w:t>E</w:t>
            </w:r>
            <w:r w:rsidRPr="00F35665">
              <w:rPr>
                <w:rFonts w:ascii="Arial" w:hAnsi="Arial" w:cs="Arial"/>
                <w:sz w:val="24"/>
                <w:szCs w:val="24"/>
                <w:lang w:val="el-GR"/>
              </w:rPr>
              <w:t>-</w:t>
            </w:r>
            <w:r w:rsidRPr="00F35665">
              <w:rPr>
                <w:rFonts w:ascii="Arial" w:hAnsi="Arial" w:cs="Arial"/>
                <w:sz w:val="24"/>
                <w:szCs w:val="24"/>
                <w:lang w:val="en-US"/>
              </w:rPr>
              <w:t>mail</w:t>
            </w:r>
            <w:r w:rsidRPr="00F35665">
              <w:rPr>
                <w:rFonts w:ascii="Arial" w:hAnsi="Arial" w:cs="Arial"/>
                <w:sz w:val="24"/>
                <w:szCs w:val="24"/>
                <w:lang w:val="el-GR"/>
              </w:rPr>
              <w:t>:</w:t>
            </w:r>
          </w:p>
        </w:tc>
        <w:tc>
          <w:tcPr>
            <w:tcW w:w="8135" w:type="dxa"/>
            <w:gridSpan w:val="3"/>
          </w:tcPr>
          <w:p w:rsidR="00E50AB2" w:rsidRDefault="00D84AED" w:rsidP="00D84AED">
            <w:pPr>
              <w:rPr>
                <w:rFonts w:ascii="Arial" w:hAnsi="Arial" w:cs="Arial"/>
                <w:sz w:val="24"/>
                <w:szCs w:val="24"/>
                <w:lang w:val="el-GR"/>
              </w:rPr>
            </w:pPr>
            <w:proofErr w:type="spellStart"/>
            <w:r w:rsidRPr="00D84AED">
              <w:rPr>
                <w:rFonts w:ascii="Arial" w:hAnsi="Arial" w:cs="Arial"/>
                <w:sz w:val="24"/>
                <w:szCs w:val="24"/>
                <w:lang w:val="en-US"/>
              </w:rPr>
              <w:t>sstathoulis</w:t>
            </w:r>
            <w:proofErr w:type="spellEnd"/>
            <w:r w:rsidRPr="00D84AED">
              <w:rPr>
                <w:rFonts w:ascii="Arial" w:hAnsi="Arial" w:cs="Arial"/>
                <w:sz w:val="24"/>
                <w:szCs w:val="24"/>
                <w:lang w:val="el-GR"/>
              </w:rPr>
              <w:t>@</w:t>
            </w:r>
            <w:proofErr w:type="spellStart"/>
            <w:r w:rsidRPr="00D84AED">
              <w:rPr>
                <w:rFonts w:ascii="Arial" w:hAnsi="Arial" w:cs="Arial"/>
                <w:sz w:val="24"/>
                <w:szCs w:val="24"/>
                <w:lang w:val="en-US"/>
              </w:rPr>
              <w:t>maroussi</w:t>
            </w:r>
            <w:proofErr w:type="spellEnd"/>
            <w:r w:rsidRPr="00D84AED">
              <w:rPr>
                <w:rFonts w:ascii="Arial" w:hAnsi="Arial" w:cs="Arial"/>
                <w:sz w:val="24"/>
                <w:szCs w:val="24"/>
                <w:lang w:val="el-GR"/>
              </w:rPr>
              <w:t>.</w:t>
            </w:r>
            <w:r w:rsidRPr="00D84AED">
              <w:rPr>
                <w:rFonts w:ascii="Arial" w:hAnsi="Arial" w:cs="Arial"/>
                <w:sz w:val="24"/>
                <w:szCs w:val="24"/>
                <w:lang w:val="en-US"/>
              </w:rPr>
              <w:t>gr</w:t>
            </w:r>
            <w:r w:rsidR="00F35665" w:rsidRPr="00D84AED">
              <w:rPr>
                <w:rFonts w:ascii="Arial" w:hAnsi="Arial" w:cs="Arial"/>
                <w:sz w:val="24"/>
                <w:szCs w:val="24"/>
                <w:lang w:val="el-GR"/>
              </w:rPr>
              <w:t xml:space="preserve">    </w:t>
            </w:r>
            <w:r w:rsidRPr="00D84AED">
              <w:rPr>
                <w:rFonts w:ascii="Arial" w:hAnsi="Arial" w:cs="Arial"/>
                <w:sz w:val="24"/>
                <w:szCs w:val="24"/>
                <w:lang w:val="el-GR"/>
              </w:rPr>
              <w:t xml:space="preserve">          </w:t>
            </w:r>
            <w:r>
              <w:rPr>
                <w:rFonts w:ascii="Arial" w:hAnsi="Arial" w:cs="Arial"/>
                <w:sz w:val="24"/>
                <w:szCs w:val="24"/>
                <w:lang w:val="el-GR"/>
              </w:rPr>
              <w:t xml:space="preserve">   </w:t>
            </w:r>
            <w:r w:rsidRPr="000C26A6">
              <w:rPr>
                <w:rFonts w:ascii="Arial" w:hAnsi="Arial" w:cs="Arial"/>
                <w:b/>
                <w:sz w:val="24"/>
                <w:szCs w:val="24"/>
                <w:lang w:val="el-GR"/>
              </w:rPr>
              <w:t>ΠΡΟΣ:</w:t>
            </w:r>
            <w:r>
              <w:rPr>
                <w:rFonts w:ascii="Arial" w:hAnsi="Arial" w:cs="Arial"/>
                <w:sz w:val="24"/>
                <w:szCs w:val="24"/>
                <w:lang w:val="el-GR"/>
              </w:rPr>
              <w:t xml:space="preserve"> Περιφέρεια Αττικής,</w:t>
            </w:r>
          </w:p>
          <w:p w:rsidR="00D84AED" w:rsidRDefault="00E50AB2" w:rsidP="00D84AED">
            <w:pPr>
              <w:rPr>
                <w:rFonts w:ascii="Arial" w:hAnsi="Arial" w:cs="Arial"/>
                <w:sz w:val="24"/>
                <w:szCs w:val="24"/>
                <w:lang w:val="el-GR"/>
              </w:rPr>
            </w:pPr>
            <w:r>
              <w:rPr>
                <w:rFonts w:ascii="Arial" w:hAnsi="Arial" w:cs="Arial"/>
                <w:sz w:val="24"/>
                <w:szCs w:val="24"/>
                <w:lang w:val="el-GR"/>
              </w:rPr>
              <w:t xml:space="preserve">                                                                     Γραφείο Περιφερειάρχη </w:t>
            </w:r>
          </w:p>
          <w:p w:rsidR="00D84AED" w:rsidRDefault="00D84AED" w:rsidP="00D84AED">
            <w:pPr>
              <w:rPr>
                <w:rFonts w:ascii="Arial" w:hAnsi="Arial" w:cs="Arial"/>
                <w:sz w:val="24"/>
                <w:szCs w:val="24"/>
                <w:lang w:val="el-GR"/>
              </w:rPr>
            </w:pPr>
          </w:p>
          <w:p w:rsidR="00F35665" w:rsidRDefault="00D84AED" w:rsidP="00D84AED">
            <w:pPr>
              <w:ind w:left="4625" w:hanging="4625"/>
              <w:rPr>
                <w:rFonts w:ascii="Arial" w:hAnsi="Arial" w:cs="Arial"/>
                <w:sz w:val="24"/>
                <w:szCs w:val="24"/>
                <w:lang w:val="el-GR"/>
              </w:rPr>
            </w:pPr>
            <w:r>
              <w:rPr>
                <w:rFonts w:ascii="Arial" w:hAnsi="Arial" w:cs="Arial"/>
                <w:sz w:val="24"/>
                <w:szCs w:val="24"/>
                <w:lang w:val="el-GR"/>
              </w:rPr>
              <w:t xml:space="preserve">                                                      </w:t>
            </w:r>
            <w:r w:rsidR="0061419F">
              <w:rPr>
                <w:rFonts w:ascii="Arial" w:hAnsi="Arial" w:cs="Arial"/>
                <w:sz w:val="24"/>
                <w:szCs w:val="24"/>
                <w:lang w:val="el-GR"/>
              </w:rPr>
              <w:t xml:space="preserve">  </w:t>
            </w:r>
            <w:r w:rsidRPr="000C26A6">
              <w:rPr>
                <w:rFonts w:ascii="Arial" w:hAnsi="Arial" w:cs="Arial"/>
                <w:b/>
                <w:sz w:val="24"/>
                <w:szCs w:val="24"/>
                <w:lang w:val="el-GR"/>
              </w:rPr>
              <w:t>ΥΠΟΨΗ</w:t>
            </w:r>
            <w:r>
              <w:rPr>
                <w:rFonts w:ascii="Arial" w:hAnsi="Arial" w:cs="Arial"/>
                <w:sz w:val="24"/>
                <w:szCs w:val="24"/>
                <w:lang w:val="el-GR"/>
              </w:rPr>
              <w:t xml:space="preserve">: κ. Ρένας </w:t>
            </w:r>
            <w:proofErr w:type="spellStart"/>
            <w:r>
              <w:rPr>
                <w:rFonts w:ascii="Arial" w:hAnsi="Arial" w:cs="Arial"/>
                <w:sz w:val="24"/>
                <w:szCs w:val="24"/>
                <w:lang w:val="el-GR"/>
              </w:rPr>
              <w:t>Δούρου</w:t>
            </w:r>
            <w:proofErr w:type="spellEnd"/>
            <w:r>
              <w:rPr>
                <w:rFonts w:ascii="Arial" w:hAnsi="Arial" w:cs="Arial"/>
                <w:sz w:val="24"/>
                <w:szCs w:val="24"/>
                <w:lang w:val="el-GR"/>
              </w:rPr>
              <w:t xml:space="preserve">, </w:t>
            </w:r>
            <w:r w:rsidR="0061419F">
              <w:rPr>
                <w:rFonts w:ascii="Arial" w:hAnsi="Arial" w:cs="Arial"/>
                <w:sz w:val="24"/>
                <w:szCs w:val="24"/>
                <w:lang w:val="el-GR"/>
              </w:rPr>
              <w:t xml:space="preserve">   </w:t>
            </w:r>
            <w:r>
              <w:rPr>
                <w:rFonts w:ascii="Arial" w:hAnsi="Arial" w:cs="Arial"/>
                <w:sz w:val="24"/>
                <w:szCs w:val="24"/>
                <w:lang w:val="el-GR"/>
              </w:rPr>
              <w:t>Περιφερειάρχη Αττικής</w:t>
            </w:r>
          </w:p>
          <w:p w:rsidR="0061419F" w:rsidRDefault="0061419F" w:rsidP="00D84AED">
            <w:pPr>
              <w:ind w:left="4625" w:hanging="4625"/>
              <w:rPr>
                <w:rFonts w:ascii="Arial" w:hAnsi="Arial" w:cs="Arial"/>
                <w:sz w:val="24"/>
                <w:szCs w:val="24"/>
                <w:lang w:val="el-GR"/>
              </w:rPr>
            </w:pPr>
          </w:p>
          <w:p w:rsidR="0061419F" w:rsidRPr="00D84AED" w:rsidRDefault="0061419F" w:rsidP="00D84AED">
            <w:pPr>
              <w:ind w:left="4625" w:hanging="4625"/>
              <w:rPr>
                <w:rFonts w:ascii="Arial" w:hAnsi="Arial" w:cs="Arial"/>
                <w:sz w:val="24"/>
                <w:szCs w:val="24"/>
                <w:lang w:val="el-GR"/>
              </w:rPr>
            </w:pPr>
            <w:r>
              <w:rPr>
                <w:rFonts w:ascii="Arial" w:hAnsi="Arial" w:cs="Arial"/>
                <w:b/>
                <w:sz w:val="24"/>
                <w:szCs w:val="24"/>
                <w:lang w:val="el-GR"/>
              </w:rPr>
              <w:t xml:space="preserve">                                                         ΚΟΙΝ</w:t>
            </w:r>
            <w:r w:rsidRPr="0061419F">
              <w:rPr>
                <w:rFonts w:ascii="Arial" w:hAnsi="Arial" w:cs="Arial"/>
                <w:sz w:val="24"/>
                <w:szCs w:val="24"/>
                <w:lang w:val="el-GR"/>
              </w:rPr>
              <w:t>:</w:t>
            </w:r>
            <w:r>
              <w:rPr>
                <w:rFonts w:ascii="Arial" w:hAnsi="Arial" w:cs="Arial"/>
                <w:sz w:val="24"/>
                <w:szCs w:val="24"/>
                <w:lang w:val="el-GR"/>
              </w:rPr>
              <w:t xml:space="preserve">  Εκτελεστικό Γραμματέα Περιφέρειας Αττικής, κ. </w:t>
            </w:r>
            <w:proofErr w:type="spellStart"/>
            <w:r>
              <w:rPr>
                <w:rFonts w:ascii="Arial" w:hAnsi="Arial" w:cs="Arial"/>
                <w:sz w:val="24"/>
                <w:szCs w:val="24"/>
                <w:lang w:val="el-GR"/>
              </w:rPr>
              <w:t>Παπαχρυσοβέργη</w:t>
            </w:r>
            <w:proofErr w:type="spellEnd"/>
            <w:r>
              <w:rPr>
                <w:rFonts w:ascii="Arial" w:hAnsi="Arial" w:cs="Arial"/>
                <w:sz w:val="24"/>
                <w:szCs w:val="24"/>
                <w:lang w:val="el-GR"/>
              </w:rPr>
              <w:t xml:space="preserve"> Κοσμά</w:t>
            </w:r>
          </w:p>
          <w:p w:rsidR="00F35665" w:rsidRPr="00D84AED" w:rsidRDefault="00F35665" w:rsidP="00D84AED">
            <w:pPr>
              <w:ind w:firstLine="3775"/>
              <w:rPr>
                <w:rFonts w:ascii="Arial" w:hAnsi="Arial" w:cs="Arial"/>
                <w:b/>
                <w:sz w:val="24"/>
                <w:szCs w:val="24"/>
                <w:lang w:val="el-GR"/>
              </w:rPr>
            </w:pPr>
          </w:p>
          <w:p w:rsidR="00F35665" w:rsidRPr="00F35665" w:rsidRDefault="00F35665" w:rsidP="003D7861">
            <w:pPr>
              <w:jc w:val="right"/>
              <w:rPr>
                <w:rFonts w:ascii="Arial" w:hAnsi="Arial" w:cs="Arial"/>
                <w:sz w:val="24"/>
                <w:szCs w:val="24"/>
                <w:lang w:val="el-GR"/>
              </w:rPr>
            </w:pPr>
            <w:r w:rsidRPr="00F35665">
              <w:rPr>
                <w:rFonts w:ascii="Arial" w:hAnsi="Arial" w:cs="Arial"/>
                <w:b/>
                <w:sz w:val="24"/>
                <w:szCs w:val="24"/>
                <w:lang w:val="el-GR"/>
              </w:rPr>
              <w:t xml:space="preserve">                        </w:t>
            </w:r>
          </w:p>
        </w:tc>
      </w:tr>
    </w:tbl>
    <w:p w:rsidR="00F35665" w:rsidRDefault="00D84AED" w:rsidP="00D84AED">
      <w:pPr>
        <w:ind w:left="-567"/>
        <w:rPr>
          <w:rFonts w:ascii="Arial" w:hAnsi="Arial" w:cs="Arial"/>
          <w:b/>
          <w:sz w:val="24"/>
          <w:szCs w:val="24"/>
          <w:lang w:val="el-GR"/>
        </w:rPr>
      </w:pPr>
      <w:r w:rsidRPr="00D84AED">
        <w:rPr>
          <w:rFonts w:ascii="Arial" w:hAnsi="Arial" w:cs="Arial"/>
          <w:b/>
          <w:sz w:val="24"/>
          <w:szCs w:val="24"/>
          <w:lang w:val="el-GR"/>
        </w:rPr>
        <w:t xml:space="preserve">ΘΕΜΑ: </w:t>
      </w:r>
      <w:r>
        <w:rPr>
          <w:rFonts w:ascii="Arial" w:hAnsi="Arial" w:cs="Arial"/>
          <w:b/>
          <w:sz w:val="24"/>
          <w:szCs w:val="24"/>
          <w:lang w:val="el-GR"/>
        </w:rPr>
        <w:t xml:space="preserve"> </w:t>
      </w:r>
      <w:r w:rsidRPr="00D84AED">
        <w:rPr>
          <w:rFonts w:ascii="Arial" w:hAnsi="Arial" w:cs="Arial"/>
          <w:b/>
          <w:sz w:val="24"/>
          <w:szCs w:val="24"/>
          <w:lang w:val="el-GR"/>
        </w:rPr>
        <w:t>Κατανομή χρηματοδοτούμενων έργων στους Δήμους του Βορείου Τομέα</w:t>
      </w:r>
    </w:p>
    <w:p w:rsidR="00D84AED" w:rsidRDefault="00D84AED" w:rsidP="00D84AED">
      <w:pPr>
        <w:ind w:left="-567"/>
        <w:rPr>
          <w:rFonts w:ascii="Arial" w:hAnsi="Arial" w:cs="Arial"/>
          <w:b/>
          <w:sz w:val="24"/>
          <w:szCs w:val="24"/>
          <w:lang w:val="el-GR"/>
        </w:rPr>
      </w:pPr>
    </w:p>
    <w:p w:rsidR="00D84AED" w:rsidRDefault="00D84AED" w:rsidP="000C26A6">
      <w:pPr>
        <w:spacing w:line="288" w:lineRule="auto"/>
        <w:ind w:left="-567"/>
        <w:rPr>
          <w:rFonts w:ascii="Arial" w:hAnsi="Arial" w:cs="Arial"/>
          <w:sz w:val="24"/>
          <w:szCs w:val="24"/>
          <w:lang w:val="el-GR"/>
        </w:rPr>
      </w:pPr>
      <w:r>
        <w:rPr>
          <w:rFonts w:ascii="Arial" w:hAnsi="Arial" w:cs="Arial"/>
          <w:sz w:val="24"/>
          <w:szCs w:val="24"/>
          <w:lang w:val="el-GR"/>
        </w:rPr>
        <w:t xml:space="preserve">Αξιότιμη κυρία Περιφερειάρχη, </w:t>
      </w:r>
    </w:p>
    <w:p w:rsidR="00D84AED" w:rsidRDefault="00D84AED" w:rsidP="000C26A6">
      <w:pPr>
        <w:spacing w:line="288" w:lineRule="auto"/>
        <w:ind w:left="-567"/>
        <w:rPr>
          <w:rFonts w:ascii="Arial" w:hAnsi="Arial" w:cs="Arial"/>
          <w:sz w:val="24"/>
          <w:szCs w:val="24"/>
          <w:lang w:val="el-GR"/>
        </w:rPr>
      </w:pPr>
    </w:p>
    <w:p w:rsidR="00D84AED" w:rsidRDefault="00D84AED" w:rsidP="000C26A6">
      <w:pPr>
        <w:spacing w:line="288" w:lineRule="auto"/>
        <w:ind w:left="-567"/>
        <w:jc w:val="both"/>
        <w:rPr>
          <w:rFonts w:ascii="Arial" w:hAnsi="Arial" w:cs="Arial"/>
          <w:sz w:val="24"/>
          <w:szCs w:val="24"/>
          <w:lang w:val="el-GR"/>
        </w:rPr>
      </w:pPr>
      <w:r>
        <w:rPr>
          <w:rFonts w:ascii="Arial" w:hAnsi="Arial" w:cs="Arial"/>
          <w:sz w:val="24"/>
          <w:szCs w:val="24"/>
          <w:lang w:val="el-GR"/>
        </w:rPr>
        <w:t xml:space="preserve">σε απάντηση του με Α.Π. </w:t>
      </w:r>
      <w:r w:rsidR="00B823F5">
        <w:rPr>
          <w:rFonts w:ascii="Arial" w:hAnsi="Arial" w:cs="Arial"/>
          <w:sz w:val="24"/>
          <w:szCs w:val="24"/>
          <w:lang w:val="el-GR"/>
        </w:rPr>
        <w:t>037509/25.08</w:t>
      </w:r>
      <w:r>
        <w:rPr>
          <w:rFonts w:ascii="Arial" w:hAnsi="Arial" w:cs="Arial"/>
          <w:sz w:val="24"/>
          <w:szCs w:val="24"/>
          <w:lang w:val="el-GR"/>
        </w:rPr>
        <w:t>.2016</w:t>
      </w:r>
      <w:r w:rsidR="00B823F5">
        <w:rPr>
          <w:rFonts w:ascii="Arial" w:hAnsi="Arial" w:cs="Arial"/>
          <w:sz w:val="24"/>
          <w:szCs w:val="24"/>
          <w:lang w:val="el-GR"/>
        </w:rPr>
        <w:t xml:space="preserve"> (Α.Π. Περιφέρειας Αττικής 145812/02.08.2016)</w:t>
      </w:r>
      <w:r>
        <w:rPr>
          <w:rFonts w:ascii="Arial" w:hAnsi="Arial" w:cs="Arial"/>
          <w:sz w:val="24"/>
          <w:szCs w:val="24"/>
          <w:lang w:val="el-GR"/>
        </w:rPr>
        <w:t xml:space="preserve"> εγγράφου σας και αναφορικά με όσα διαλαμβάνονται σε αυτό, σας γνωρίζουμε τα εξής:</w:t>
      </w:r>
    </w:p>
    <w:p w:rsidR="00B823F5" w:rsidRDefault="00B823F5" w:rsidP="000C26A6">
      <w:pPr>
        <w:spacing w:line="288" w:lineRule="auto"/>
        <w:ind w:left="-567"/>
        <w:jc w:val="both"/>
        <w:rPr>
          <w:rFonts w:ascii="Arial" w:hAnsi="Arial" w:cs="Arial"/>
          <w:sz w:val="24"/>
          <w:szCs w:val="24"/>
          <w:lang w:val="el-GR"/>
        </w:rPr>
      </w:pPr>
    </w:p>
    <w:p w:rsidR="00567D48" w:rsidRDefault="0045780B" w:rsidP="0045780B">
      <w:pPr>
        <w:spacing w:line="288" w:lineRule="auto"/>
        <w:ind w:left="-567"/>
        <w:jc w:val="both"/>
        <w:rPr>
          <w:rFonts w:ascii="Arial" w:hAnsi="Arial" w:cs="Arial"/>
          <w:sz w:val="24"/>
          <w:szCs w:val="24"/>
          <w:lang w:val="el-GR"/>
        </w:rPr>
      </w:pPr>
      <w:r>
        <w:rPr>
          <w:rFonts w:ascii="Arial" w:hAnsi="Arial" w:cs="Arial"/>
          <w:sz w:val="24"/>
          <w:szCs w:val="24"/>
          <w:lang w:val="el-GR"/>
        </w:rPr>
        <w:t>Ο Δήμος Αμαρουσίου συμφωνεί ότι η</w:t>
      </w:r>
      <w:r w:rsidR="00B823F5">
        <w:rPr>
          <w:rFonts w:ascii="Arial" w:hAnsi="Arial" w:cs="Arial"/>
          <w:sz w:val="24"/>
          <w:szCs w:val="24"/>
          <w:lang w:val="el-GR"/>
        </w:rPr>
        <w:t xml:space="preserve"> διοίκηση της Περιφέρειας Αττικής θα πρέπει να </w:t>
      </w:r>
      <w:r>
        <w:rPr>
          <w:rFonts w:ascii="Arial" w:hAnsi="Arial" w:cs="Arial"/>
          <w:sz w:val="24"/>
          <w:szCs w:val="24"/>
          <w:lang w:val="el-GR"/>
        </w:rPr>
        <w:t xml:space="preserve">προβαίνει στη δίκαιη και ίση κατανομή των χρηματοδοτούμενων έργων με τη μόνη διαφορά ότι θα πρέπει να αποδεικνύει αυτή τη δίκαιη κατανομή εμπράκτως, προβαίνοντας στην χρηματοδότηση τεχνικών έργων «ουσίας». Και ερωτούμε: </w:t>
      </w:r>
      <w:r w:rsidR="00CB115F">
        <w:rPr>
          <w:rFonts w:ascii="Arial" w:hAnsi="Arial" w:cs="Arial"/>
          <w:sz w:val="24"/>
          <w:szCs w:val="24"/>
          <w:lang w:val="el-GR"/>
        </w:rPr>
        <w:t xml:space="preserve">αν </w:t>
      </w:r>
      <w:r>
        <w:rPr>
          <w:rFonts w:ascii="Arial" w:hAnsi="Arial" w:cs="Arial"/>
          <w:sz w:val="24"/>
          <w:szCs w:val="24"/>
          <w:lang w:val="el-GR"/>
        </w:rPr>
        <w:t xml:space="preserve">η κατασκευή του Βρεφονηπιακού </w:t>
      </w:r>
      <w:r w:rsidR="00567D48">
        <w:rPr>
          <w:rFonts w:ascii="Arial" w:hAnsi="Arial" w:cs="Arial"/>
          <w:sz w:val="24"/>
          <w:szCs w:val="24"/>
          <w:lang w:val="el-GR"/>
        </w:rPr>
        <w:t xml:space="preserve">Σταθμού </w:t>
      </w:r>
      <w:r>
        <w:rPr>
          <w:rFonts w:ascii="Arial" w:hAnsi="Arial" w:cs="Arial"/>
          <w:sz w:val="24"/>
          <w:szCs w:val="24"/>
          <w:lang w:val="el-GR"/>
        </w:rPr>
        <w:t>στο Ο.Τ. 580 του Δήμου Αμα</w:t>
      </w:r>
      <w:r w:rsidR="00CB115F">
        <w:rPr>
          <w:rFonts w:ascii="Arial" w:hAnsi="Arial" w:cs="Arial"/>
          <w:sz w:val="24"/>
          <w:szCs w:val="24"/>
          <w:lang w:val="el-GR"/>
        </w:rPr>
        <w:t xml:space="preserve">ρουσίου» </w:t>
      </w:r>
      <w:proofErr w:type="spellStart"/>
      <w:r w:rsidR="00CB115F">
        <w:rPr>
          <w:rFonts w:ascii="Arial" w:hAnsi="Arial" w:cs="Arial"/>
          <w:sz w:val="24"/>
          <w:szCs w:val="24"/>
          <w:lang w:val="el-GR"/>
        </w:rPr>
        <w:t>εκφεύγει</w:t>
      </w:r>
      <w:proofErr w:type="spellEnd"/>
      <w:r w:rsidR="00CB115F">
        <w:rPr>
          <w:rFonts w:ascii="Arial" w:hAnsi="Arial" w:cs="Arial"/>
          <w:sz w:val="24"/>
          <w:szCs w:val="24"/>
          <w:lang w:val="el-GR"/>
        </w:rPr>
        <w:t xml:space="preserve"> του χαρακτηρισμού ως έργου «ουσίας», έργο για το οποίο έχουμε καταθέσει </w:t>
      </w:r>
      <w:r>
        <w:rPr>
          <w:rFonts w:ascii="Arial" w:hAnsi="Arial" w:cs="Arial"/>
          <w:sz w:val="24"/>
          <w:szCs w:val="24"/>
          <w:lang w:val="el-GR"/>
        </w:rPr>
        <w:t xml:space="preserve">πλήρη και ώριμη μελέτη, </w:t>
      </w:r>
      <w:r w:rsidR="00CB115F">
        <w:rPr>
          <w:rFonts w:ascii="Arial" w:hAnsi="Arial" w:cs="Arial"/>
          <w:sz w:val="24"/>
          <w:szCs w:val="24"/>
          <w:lang w:val="el-GR"/>
        </w:rPr>
        <w:t xml:space="preserve">και </w:t>
      </w:r>
      <w:r>
        <w:rPr>
          <w:rFonts w:ascii="Arial" w:hAnsi="Arial" w:cs="Arial"/>
          <w:sz w:val="24"/>
          <w:szCs w:val="24"/>
          <w:lang w:val="el-GR"/>
        </w:rPr>
        <w:t xml:space="preserve">απάντηση </w:t>
      </w:r>
      <w:r w:rsidR="00CB115F">
        <w:rPr>
          <w:rFonts w:ascii="Arial" w:hAnsi="Arial" w:cs="Arial"/>
          <w:sz w:val="24"/>
          <w:szCs w:val="24"/>
          <w:lang w:val="el-GR"/>
        </w:rPr>
        <w:t xml:space="preserve">δεν έχουμε λάβει έως σήμερα, τότε </w:t>
      </w:r>
      <w:r w:rsidR="00567D48">
        <w:rPr>
          <w:rFonts w:ascii="Arial" w:hAnsi="Arial" w:cs="Arial"/>
          <w:sz w:val="24"/>
          <w:szCs w:val="24"/>
          <w:lang w:val="el-GR"/>
        </w:rPr>
        <w:t>ποιες κατηγορίες</w:t>
      </w:r>
      <w:r w:rsidR="00CB115F">
        <w:rPr>
          <w:rFonts w:ascii="Arial" w:hAnsi="Arial" w:cs="Arial"/>
          <w:sz w:val="24"/>
          <w:szCs w:val="24"/>
          <w:lang w:val="el-GR"/>
        </w:rPr>
        <w:t xml:space="preserve"> έργων κρίνονται ως </w:t>
      </w:r>
      <w:r w:rsidR="00D64D6C">
        <w:rPr>
          <w:rFonts w:ascii="Arial" w:hAnsi="Arial" w:cs="Arial"/>
          <w:sz w:val="24"/>
          <w:szCs w:val="24"/>
          <w:lang w:val="el-GR"/>
        </w:rPr>
        <w:t>τέτοια</w:t>
      </w:r>
      <w:r w:rsidR="00CB115F">
        <w:rPr>
          <w:rFonts w:ascii="Arial" w:hAnsi="Arial" w:cs="Arial"/>
          <w:sz w:val="24"/>
          <w:szCs w:val="24"/>
          <w:lang w:val="el-GR"/>
        </w:rPr>
        <w:t>;</w:t>
      </w:r>
      <w:r w:rsidR="00943934">
        <w:rPr>
          <w:rFonts w:ascii="Arial" w:hAnsi="Arial" w:cs="Arial"/>
          <w:sz w:val="24"/>
          <w:szCs w:val="24"/>
          <w:lang w:val="el-GR"/>
        </w:rPr>
        <w:t xml:space="preserve"> </w:t>
      </w:r>
    </w:p>
    <w:p w:rsidR="004140CF" w:rsidRDefault="004140CF" w:rsidP="0045780B">
      <w:pPr>
        <w:spacing w:line="288" w:lineRule="auto"/>
        <w:ind w:left="-567"/>
        <w:jc w:val="both"/>
        <w:rPr>
          <w:rFonts w:ascii="Arial" w:hAnsi="Arial" w:cs="Arial"/>
          <w:sz w:val="24"/>
          <w:szCs w:val="24"/>
          <w:lang w:val="el-GR"/>
        </w:rPr>
      </w:pPr>
    </w:p>
    <w:p w:rsidR="004140CF" w:rsidRDefault="004140CF" w:rsidP="004140CF">
      <w:pPr>
        <w:spacing w:line="288" w:lineRule="auto"/>
        <w:ind w:left="-567"/>
        <w:jc w:val="both"/>
        <w:rPr>
          <w:rFonts w:ascii="Arial" w:hAnsi="Arial" w:cs="Arial"/>
          <w:sz w:val="24"/>
          <w:szCs w:val="24"/>
          <w:lang w:val="el-GR"/>
        </w:rPr>
      </w:pPr>
      <w:r>
        <w:rPr>
          <w:rFonts w:ascii="Arial" w:hAnsi="Arial" w:cs="Arial"/>
          <w:sz w:val="24"/>
          <w:szCs w:val="24"/>
          <w:lang w:val="el-GR"/>
        </w:rPr>
        <w:t xml:space="preserve">Από την άλλη πλευρά, </w:t>
      </w:r>
      <w:r w:rsidR="00515913">
        <w:rPr>
          <w:rFonts w:ascii="Arial" w:hAnsi="Arial" w:cs="Arial"/>
          <w:sz w:val="24"/>
          <w:szCs w:val="24"/>
          <w:lang w:val="el-GR"/>
        </w:rPr>
        <w:t>είναι γεγονός ότι</w:t>
      </w:r>
      <w:r>
        <w:rPr>
          <w:rFonts w:ascii="Arial" w:hAnsi="Arial" w:cs="Arial"/>
          <w:sz w:val="24"/>
          <w:szCs w:val="24"/>
          <w:lang w:val="el-GR"/>
        </w:rPr>
        <w:t xml:space="preserve"> </w:t>
      </w:r>
      <w:r w:rsidR="007C07C7">
        <w:rPr>
          <w:rFonts w:ascii="Arial" w:hAnsi="Arial" w:cs="Arial"/>
          <w:sz w:val="24"/>
          <w:szCs w:val="24"/>
          <w:lang w:val="el-GR"/>
        </w:rPr>
        <w:t>χρηματοδοτούνται</w:t>
      </w:r>
      <w:r w:rsidR="00515913">
        <w:rPr>
          <w:rFonts w:ascii="Arial" w:hAnsi="Arial" w:cs="Arial"/>
          <w:sz w:val="24"/>
          <w:szCs w:val="24"/>
          <w:lang w:val="el-GR"/>
        </w:rPr>
        <w:t xml:space="preserve"> </w:t>
      </w:r>
      <w:r>
        <w:rPr>
          <w:rFonts w:ascii="Arial" w:hAnsi="Arial" w:cs="Arial"/>
          <w:sz w:val="24"/>
          <w:szCs w:val="24"/>
          <w:lang w:val="el-GR"/>
        </w:rPr>
        <w:t>έργα</w:t>
      </w:r>
      <w:r w:rsidR="00515913">
        <w:rPr>
          <w:rFonts w:ascii="Arial" w:hAnsi="Arial" w:cs="Arial"/>
          <w:sz w:val="24"/>
          <w:szCs w:val="24"/>
          <w:lang w:val="el-GR"/>
        </w:rPr>
        <w:t xml:space="preserve"> «ουσίας» άλλων Δήμων</w:t>
      </w:r>
      <w:r>
        <w:rPr>
          <w:rFonts w:ascii="Arial" w:hAnsi="Arial" w:cs="Arial"/>
          <w:sz w:val="24"/>
          <w:szCs w:val="24"/>
          <w:lang w:val="el-GR"/>
        </w:rPr>
        <w:t xml:space="preserve"> </w:t>
      </w:r>
      <w:r w:rsidR="00515913">
        <w:rPr>
          <w:rFonts w:ascii="Arial" w:hAnsi="Arial" w:cs="Arial"/>
          <w:sz w:val="24"/>
          <w:szCs w:val="24"/>
          <w:lang w:val="el-GR"/>
        </w:rPr>
        <w:t>(Δήμος</w:t>
      </w:r>
      <w:r>
        <w:rPr>
          <w:rFonts w:ascii="Arial" w:hAnsi="Arial" w:cs="Arial"/>
          <w:sz w:val="24"/>
          <w:szCs w:val="24"/>
          <w:lang w:val="el-GR"/>
        </w:rPr>
        <w:t xml:space="preserve"> Αγίας Παρασκευής «Νέος Διώροφος Δημοτικός Παιδικός Σταθμός με υπόγειο Δήμου Αγίας Παρασκευής στο Ο.Τ. 328» ποσού 1.419.231,75 καθώς </w:t>
      </w:r>
      <w:r w:rsidR="00515913">
        <w:rPr>
          <w:rFonts w:ascii="Arial" w:hAnsi="Arial" w:cs="Arial"/>
          <w:sz w:val="24"/>
          <w:szCs w:val="24"/>
          <w:lang w:val="el-GR"/>
        </w:rPr>
        <w:t xml:space="preserve">και </w:t>
      </w:r>
      <w:r>
        <w:rPr>
          <w:rFonts w:ascii="Arial" w:hAnsi="Arial" w:cs="Arial"/>
          <w:sz w:val="24"/>
          <w:szCs w:val="24"/>
          <w:lang w:val="el-GR"/>
        </w:rPr>
        <w:t xml:space="preserve">Δήμος Ηρακλείου «Κατασκευή Νέου Παιδικού Βρεφονηπιακού Σταθμού επί των οδών </w:t>
      </w:r>
      <w:proofErr w:type="spellStart"/>
      <w:r>
        <w:rPr>
          <w:rFonts w:ascii="Arial" w:hAnsi="Arial" w:cs="Arial"/>
          <w:sz w:val="24"/>
          <w:szCs w:val="24"/>
          <w:lang w:val="el-GR"/>
        </w:rPr>
        <w:t>Πλαπούτα</w:t>
      </w:r>
      <w:proofErr w:type="spellEnd"/>
      <w:r>
        <w:rPr>
          <w:rFonts w:ascii="Arial" w:hAnsi="Arial" w:cs="Arial"/>
          <w:sz w:val="24"/>
          <w:szCs w:val="24"/>
          <w:lang w:val="el-GR"/>
        </w:rPr>
        <w:t xml:space="preserve"> και Κωστή Παλαμά στο Ο.Τ. 238Γ ποσού 2.512.950,00), στα οποία δεν είμαστε διόλου αντίθετοι. </w:t>
      </w:r>
      <w:proofErr w:type="spellStart"/>
      <w:r>
        <w:rPr>
          <w:rFonts w:ascii="Arial" w:hAnsi="Arial" w:cs="Arial"/>
          <w:sz w:val="24"/>
          <w:szCs w:val="24"/>
          <w:lang w:val="el-GR"/>
        </w:rPr>
        <w:t>Παρόλαυτά</w:t>
      </w:r>
      <w:proofErr w:type="spellEnd"/>
      <w:r>
        <w:rPr>
          <w:rFonts w:ascii="Arial" w:hAnsi="Arial" w:cs="Arial"/>
          <w:sz w:val="24"/>
          <w:szCs w:val="24"/>
          <w:lang w:val="el-GR"/>
        </w:rPr>
        <w:t>, ακόμα δεν έχουμε λάβει απάντηση σχετικά με την ημερομηνία που υποβλήθηκε η πρόταση για την κατασκευή των ως άνω έργων, την ημερομηνία κατάθεσης των μελετών στην Περιφέρεια καθώς και την ημερομηνία έγκρισης των μελετών και των χρηματοδοτήσεων από αυτή.</w:t>
      </w:r>
    </w:p>
    <w:p w:rsidR="00114BB0" w:rsidRDefault="00114BB0" w:rsidP="004140CF">
      <w:pPr>
        <w:spacing w:line="288" w:lineRule="auto"/>
        <w:jc w:val="both"/>
        <w:rPr>
          <w:rFonts w:ascii="Arial" w:hAnsi="Arial" w:cs="Arial"/>
          <w:sz w:val="24"/>
          <w:szCs w:val="24"/>
          <w:lang w:val="el-GR"/>
        </w:rPr>
      </w:pPr>
    </w:p>
    <w:p w:rsidR="00567D48" w:rsidRDefault="00567D48" w:rsidP="0045780B">
      <w:pPr>
        <w:spacing w:line="288" w:lineRule="auto"/>
        <w:ind w:left="-567"/>
        <w:jc w:val="both"/>
        <w:rPr>
          <w:rFonts w:ascii="Arial" w:hAnsi="Arial" w:cs="Arial"/>
          <w:sz w:val="24"/>
          <w:szCs w:val="24"/>
          <w:lang w:val="el-GR"/>
        </w:rPr>
      </w:pPr>
      <w:r>
        <w:rPr>
          <w:rFonts w:ascii="Arial" w:hAnsi="Arial" w:cs="Arial"/>
          <w:sz w:val="24"/>
          <w:szCs w:val="24"/>
          <w:lang w:val="el-GR"/>
        </w:rPr>
        <w:t xml:space="preserve">Περαιτέρω, ο συνολικός προϋπολογισμός των 13 έργων που όπως ισχυρίζεστε εντάχθηκαν στο Δήμο Αμαρουσίου δεν αφορά πόρους που προήλθαν από την Περιφέρεια, αλλά αφορά </w:t>
      </w:r>
      <w:r w:rsidR="00515913">
        <w:rPr>
          <w:rFonts w:ascii="Arial" w:hAnsi="Arial" w:cs="Arial"/>
          <w:sz w:val="24"/>
          <w:szCs w:val="24"/>
          <w:lang w:val="el-GR"/>
        </w:rPr>
        <w:t xml:space="preserve">επιπλέον </w:t>
      </w:r>
      <w:r>
        <w:rPr>
          <w:rFonts w:ascii="Arial" w:hAnsi="Arial" w:cs="Arial"/>
          <w:sz w:val="24"/>
          <w:szCs w:val="24"/>
          <w:lang w:val="el-GR"/>
        </w:rPr>
        <w:t xml:space="preserve">πόρους που προήλθαν από ευρωπαϊκή  χρηματοδότηση, την οποία διεκδίκησε και πέτυχε ο Δήμος Αμαρουσίου μέσα σε ένα ανταγωνιστικό περιβάλλον. Σε κάθε περίπτωση, </w:t>
      </w:r>
      <w:r w:rsidR="007E06BF">
        <w:rPr>
          <w:rFonts w:ascii="Arial" w:hAnsi="Arial" w:cs="Arial"/>
          <w:sz w:val="24"/>
          <w:szCs w:val="24"/>
          <w:lang w:val="el-GR"/>
        </w:rPr>
        <w:t xml:space="preserve">οι  λογικές σύγκρισης των κονδυλίων </w:t>
      </w:r>
      <w:r>
        <w:rPr>
          <w:rFonts w:ascii="Arial" w:hAnsi="Arial" w:cs="Arial"/>
          <w:sz w:val="24"/>
          <w:szCs w:val="24"/>
          <w:lang w:val="el-GR"/>
        </w:rPr>
        <w:t xml:space="preserve"> που έχουν χορηγηθεί στο παρελθόν </w:t>
      </w:r>
      <w:r w:rsidR="00910DCC">
        <w:rPr>
          <w:rFonts w:ascii="Arial" w:hAnsi="Arial" w:cs="Arial"/>
          <w:sz w:val="24"/>
          <w:szCs w:val="24"/>
          <w:lang w:val="el-GR"/>
        </w:rPr>
        <w:t xml:space="preserve">με αυτά που χορηγούνται σήμερα είμαι μάλλον </w:t>
      </w:r>
      <w:r w:rsidR="007C07C7">
        <w:rPr>
          <w:rFonts w:ascii="Arial" w:hAnsi="Arial" w:cs="Arial"/>
          <w:sz w:val="24"/>
          <w:szCs w:val="24"/>
          <w:lang w:val="el-GR"/>
        </w:rPr>
        <w:t>άκαιρες</w:t>
      </w:r>
      <w:r w:rsidR="007E06BF">
        <w:rPr>
          <w:rFonts w:ascii="Arial" w:hAnsi="Arial" w:cs="Arial"/>
          <w:sz w:val="24"/>
          <w:szCs w:val="24"/>
          <w:lang w:val="el-GR"/>
        </w:rPr>
        <w:t xml:space="preserve">, </w:t>
      </w:r>
      <w:r w:rsidR="00910DCC" w:rsidRPr="007C07C7">
        <w:rPr>
          <w:rFonts w:ascii="Arial" w:hAnsi="Arial" w:cs="Arial"/>
          <w:sz w:val="24"/>
          <w:szCs w:val="24"/>
          <w:lang w:val="el-GR"/>
        </w:rPr>
        <w:t>καθώς</w:t>
      </w:r>
      <w:r w:rsidR="007E06BF" w:rsidRPr="007C07C7">
        <w:rPr>
          <w:rFonts w:ascii="Arial" w:hAnsi="Arial" w:cs="Arial"/>
          <w:sz w:val="24"/>
          <w:szCs w:val="24"/>
          <w:lang w:val="el-GR"/>
        </w:rPr>
        <w:t xml:space="preserve"> </w:t>
      </w:r>
      <w:r w:rsidR="00910DCC" w:rsidRPr="007C07C7">
        <w:rPr>
          <w:rFonts w:ascii="Arial" w:hAnsi="Arial" w:cs="Arial"/>
          <w:sz w:val="24"/>
          <w:szCs w:val="24"/>
          <w:lang w:val="el-GR"/>
        </w:rPr>
        <w:t xml:space="preserve">τόσο το χρηματοοικονομικό περιβάλλον </w:t>
      </w:r>
      <w:r w:rsidR="007C07C7">
        <w:rPr>
          <w:rFonts w:ascii="Arial" w:hAnsi="Arial" w:cs="Arial"/>
          <w:sz w:val="24"/>
          <w:szCs w:val="24"/>
          <w:lang w:val="el-GR"/>
        </w:rPr>
        <w:t xml:space="preserve">στο οποίο έλαβαν χώρα </w:t>
      </w:r>
      <w:r w:rsidR="00910DCC" w:rsidRPr="007C07C7">
        <w:rPr>
          <w:rFonts w:ascii="Arial" w:hAnsi="Arial" w:cs="Arial"/>
          <w:sz w:val="24"/>
          <w:szCs w:val="24"/>
          <w:lang w:val="el-GR"/>
        </w:rPr>
        <w:t>όσο και οι ανάγκες των Δήμων είναι διαφοροποιημένες.</w:t>
      </w:r>
      <w:r w:rsidR="00910DCC">
        <w:rPr>
          <w:rFonts w:ascii="Arial" w:hAnsi="Arial" w:cs="Arial"/>
          <w:sz w:val="24"/>
          <w:szCs w:val="24"/>
          <w:lang w:val="el-GR"/>
        </w:rPr>
        <w:t xml:space="preserve"> </w:t>
      </w:r>
    </w:p>
    <w:p w:rsidR="00910DCC" w:rsidRDefault="00910DCC" w:rsidP="0045780B">
      <w:pPr>
        <w:spacing w:line="288" w:lineRule="auto"/>
        <w:ind w:left="-567"/>
        <w:jc w:val="both"/>
        <w:rPr>
          <w:rFonts w:ascii="Arial" w:hAnsi="Arial" w:cs="Arial"/>
          <w:sz w:val="24"/>
          <w:szCs w:val="24"/>
          <w:lang w:val="el-GR"/>
        </w:rPr>
      </w:pPr>
    </w:p>
    <w:p w:rsidR="004140CF" w:rsidRDefault="00DF6907" w:rsidP="004140CF">
      <w:pPr>
        <w:spacing w:line="288" w:lineRule="auto"/>
        <w:ind w:left="-567"/>
        <w:jc w:val="both"/>
        <w:rPr>
          <w:rFonts w:ascii="Arial" w:hAnsi="Arial" w:cs="Arial"/>
          <w:sz w:val="24"/>
          <w:szCs w:val="24"/>
          <w:lang w:val="el-GR"/>
        </w:rPr>
      </w:pPr>
      <w:r>
        <w:rPr>
          <w:rFonts w:ascii="Arial" w:hAnsi="Arial" w:cs="Arial"/>
          <w:sz w:val="24"/>
          <w:szCs w:val="24"/>
          <w:lang w:val="el-GR"/>
        </w:rPr>
        <w:t xml:space="preserve">Αναγνωρίζουμε </w:t>
      </w:r>
      <w:r w:rsidR="00910DCC">
        <w:rPr>
          <w:rFonts w:ascii="Arial" w:hAnsi="Arial" w:cs="Arial"/>
          <w:sz w:val="24"/>
          <w:szCs w:val="24"/>
          <w:lang w:val="el-GR"/>
        </w:rPr>
        <w:t>την πολυσχιδή δράση της Περιφέρειας και χαιρετί</w:t>
      </w:r>
      <w:r>
        <w:rPr>
          <w:rFonts w:ascii="Arial" w:hAnsi="Arial" w:cs="Arial"/>
          <w:sz w:val="24"/>
          <w:szCs w:val="24"/>
          <w:lang w:val="el-GR"/>
        </w:rPr>
        <w:t>ζουμε</w:t>
      </w:r>
      <w:r w:rsidR="00910DCC">
        <w:rPr>
          <w:rFonts w:ascii="Arial" w:hAnsi="Arial" w:cs="Arial"/>
          <w:sz w:val="24"/>
          <w:szCs w:val="24"/>
          <w:lang w:val="el-GR"/>
        </w:rPr>
        <w:t xml:space="preserve"> τη συνεργασία της και με άλλους φορείς</w:t>
      </w:r>
      <w:r>
        <w:rPr>
          <w:rFonts w:ascii="Arial" w:hAnsi="Arial" w:cs="Arial"/>
          <w:sz w:val="24"/>
          <w:szCs w:val="24"/>
          <w:lang w:val="el-GR"/>
        </w:rPr>
        <w:t xml:space="preserve">. </w:t>
      </w:r>
      <w:proofErr w:type="spellStart"/>
      <w:r>
        <w:rPr>
          <w:rFonts w:ascii="Arial" w:hAnsi="Arial" w:cs="Arial"/>
          <w:sz w:val="24"/>
          <w:szCs w:val="24"/>
          <w:lang w:val="el-GR"/>
        </w:rPr>
        <w:t>Παρολαυτά</w:t>
      </w:r>
      <w:proofErr w:type="spellEnd"/>
      <w:r>
        <w:rPr>
          <w:rFonts w:ascii="Arial" w:hAnsi="Arial" w:cs="Arial"/>
          <w:sz w:val="24"/>
          <w:szCs w:val="24"/>
          <w:lang w:val="el-GR"/>
        </w:rPr>
        <w:t xml:space="preserve">, εστιάζουμε στη διαφορετική μεταχείριση που αποδεδειγμένα υφίσταται ο Δήμος </w:t>
      </w:r>
      <w:r w:rsidR="00C8166F">
        <w:rPr>
          <w:rFonts w:ascii="Arial" w:hAnsi="Arial" w:cs="Arial"/>
          <w:sz w:val="24"/>
          <w:szCs w:val="24"/>
          <w:lang w:val="el-GR"/>
        </w:rPr>
        <w:t>μας σε σχέση με άλλους γειτονικούς Δήμους</w:t>
      </w:r>
      <w:r>
        <w:rPr>
          <w:rFonts w:ascii="Arial" w:hAnsi="Arial" w:cs="Arial"/>
          <w:sz w:val="24"/>
          <w:szCs w:val="24"/>
          <w:lang w:val="el-GR"/>
        </w:rPr>
        <w:t xml:space="preserve">, ο οποίος καίτοι πολυπληθής και με ιδιαίτερα αυξημένες ανάγκες </w:t>
      </w:r>
      <w:r w:rsidR="00D451E4">
        <w:rPr>
          <w:rFonts w:ascii="Arial" w:hAnsi="Arial" w:cs="Arial"/>
          <w:sz w:val="24"/>
          <w:szCs w:val="24"/>
          <w:lang w:val="el-GR"/>
        </w:rPr>
        <w:t xml:space="preserve">λαμβάνει πολύ μικρότερη χρηματοδότηση από εκείνη που θα έπρεπε να λαμβάνει. </w:t>
      </w:r>
      <w:r>
        <w:rPr>
          <w:rFonts w:ascii="Arial" w:hAnsi="Arial" w:cs="Arial"/>
          <w:sz w:val="24"/>
          <w:szCs w:val="24"/>
          <w:lang w:val="el-GR"/>
        </w:rPr>
        <w:t xml:space="preserve"> </w:t>
      </w:r>
      <w:r w:rsidR="00114BB0">
        <w:rPr>
          <w:rFonts w:ascii="Arial" w:hAnsi="Arial" w:cs="Arial"/>
          <w:sz w:val="24"/>
          <w:szCs w:val="24"/>
          <w:lang w:val="el-GR"/>
        </w:rPr>
        <w:t>Κα</w:t>
      </w:r>
      <w:r w:rsidR="007C07C7">
        <w:rPr>
          <w:rFonts w:ascii="Arial" w:hAnsi="Arial" w:cs="Arial"/>
          <w:sz w:val="24"/>
          <w:szCs w:val="24"/>
          <w:lang w:val="el-GR"/>
        </w:rPr>
        <w:t>ι επανερχόμαστε στο ερώτημά μας:</w:t>
      </w:r>
      <w:r w:rsidR="00114BB0">
        <w:rPr>
          <w:rFonts w:ascii="Arial" w:hAnsi="Arial" w:cs="Arial"/>
          <w:sz w:val="24"/>
          <w:szCs w:val="24"/>
          <w:lang w:val="el-GR"/>
        </w:rPr>
        <w:t xml:space="preserve"> Ποια είναι εν τέλει τα κριτήρια χρηματοδότησης άλλων ομοειδών έργων που εκτελούνται σε γειτονικούς Δήμους;</w:t>
      </w:r>
      <w:r w:rsidR="00114BB0" w:rsidRPr="00114BB0">
        <w:rPr>
          <w:rFonts w:ascii="Arial" w:hAnsi="Arial" w:cs="Arial"/>
          <w:sz w:val="24"/>
          <w:szCs w:val="24"/>
          <w:lang w:val="el-GR"/>
        </w:rPr>
        <w:t xml:space="preserve"> </w:t>
      </w:r>
    </w:p>
    <w:p w:rsidR="00285DE7" w:rsidRDefault="00285DE7" w:rsidP="00515913">
      <w:pPr>
        <w:spacing w:line="288" w:lineRule="auto"/>
        <w:rPr>
          <w:rFonts w:ascii="Arial" w:hAnsi="Arial" w:cs="Arial"/>
          <w:sz w:val="24"/>
          <w:szCs w:val="24"/>
          <w:lang w:val="el-GR"/>
        </w:rPr>
      </w:pPr>
    </w:p>
    <w:p w:rsidR="007C07C7" w:rsidRDefault="007C07C7" w:rsidP="00285DE7">
      <w:pPr>
        <w:spacing w:line="288" w:lineRule="auto"/>
        <w:ind w:left="-567"/>
        <w:jc w:val="both"/>
        <w:rPr>
          <w:rFonts w:ascii="Arial" w:hAnsi="Arial" w:cs="Arial"/>
          <w:sz w:val="24"/>
          <w:szCs w:val="24"/>
          <w:lang w:val="el-GR"/>
        </w:rPr>
      </w:pPr>
      <w:r>
        <w:rPr>
          <w:rFonts w:ascii="Arial" w:hAnsi="Arial" w:cs="Arial"/>
          <w:sz w:val="24"/>
          <w:szCs w:val="24"/>
          <w:lang w:val="el-GR"/>
        </w:rPr>
        <w:t>Καταλήγοντας, σας γνωστοποιούμε ότι οι δημότες μας γνωρίζουν ότι η</w:t>
      </w:r>
      <w:r w:rsidR="00285DE7">
        <w:rPr>
          <w:rFonts w:ascii="Arial" w:hAnsi="Arial" w:cs="Arial"/>
          <w:sz w:val="24"/>
          <w:szCs w:val="24"/>
          <w:lang w:val="el-GR"/>
        </w:rPr>
        <w:t xml:space="preserve"> αδυναμία έκδοσης ασφαλιστικής ε</w:t>
      </w:r>
      <w:r w:rsidR="00F733BD">
        <w:rPr>
          <w:rFonts w:ascii="Arial" w:hAnsi="Arial" w:cs="Arial"/>
          <w:sz w:val="24"/>
          <w:szCs w:val="24"/>
          <w:lang w:val="el-GR"/>
        </w:rPr>
        <w:t>νημερότητας εκ μέρους του Δήμου</w:t>
      </w:r>
      <w:r w:rsidR="00285DE7">
        <w:rPr>
          <w:rFonts w:ascii="Arial" w:hAnsi="Arial" w:cs="Arial"/>
          <w:sz w:val="24"/>
          <w:szCs w:val="24"/>
          <w:lang w:val="el-GR"/>
        </w:rPr>
        <w:t xml:space="preserve"> και η συνακόλουθη αδυναμία εί</w:t>
      </w:r>
      <w:r w:rsidR="00F733BD">
        <w:rPr>
          <w:rFonts w:ascii="Arial" w:hAnsi="Arial" w:cs="Arial"/>
          <w:sz w:val="24"/>
          <w:szCs w:val="24"/>
          <w:lang w:val="el-GR"/>
        </w:rPr>
        <w:t xml:space="preserve">σπραξης των σχετικών κονδυλίων, </w:t>
      </w:r>
      <w:r w:rsidR="00285DE7">
        <w:rPr>
          <w:rFonts w:ascii="Arial" w:hAnsi="Arial" w:cs="Arial"/>
          <w:sz w:val="24"/>
          <w:szCs w:val="24"/>
          <w:lang w:val="el-GR"/>
        </w:rPr>
        <w:t>προφανώς</w:t>
      </w:r>
      <w:r w:rsidR="00F733BD">
        <w:rPr>
          <w:rFonts w:ascii="Arial" w:hAnsi="Arial" w:cs="Arial"/>
          <w:sz w:val="24"/>
          <w:szCs w:val="24"/>
          <w:lang w:val="el-GR"/>
        </w:rPr>
        <w:t>,</w:t>
      </w:r>
      <w:r w:rsidR="00285DE7">
        <w:rPr>
          <w:rFonts w:ascii="Arial" w:hAnsi="Arial" w:cs="Arial"/>
          <w:sz w:val="24"/>
          <w:szCs w:val="24"/>
          <w:lang w:val="el-GR"/>
        </w:rPr>
        <w:t xml:space="preserve"> δεν ανάγεται στη σφαίρα υπαιτιότητας του Δήμου αλλά οφείλεται στην κατ’ εξακολούθηση άρνηση</w:t>
      </w:r>
      <w:r w:rsidR="00D451E4">
        <w:rPr>
          <w:rFonts w:ascii="Arial" w:hAnsi="Arial" w:cs="Arial"/>
          <w:sz w:val="24"/>
          <w:szCs w:val="24"/>
          <w:lang w:val="el-GR"/>
        </w:rPr>
        <w:t xml:space="preserve"> </w:t>
      </w:r>
      <w:r w:rsidR="00285DE7">
        <w:rPr>
          <w:rFonts w:ascii="Arial" w:hAnsi="Arial" w:cs="Arial"/>
          <w:sz w:val="24"/>
          <w:szCs w:val="24"/>
          <w:lang w:val="el-GR"/>
        </w:rPr>
        <w:t>του ΙΚΑ-ΕΤΑΜ  να συμμορ</w:t>
      </w:r>
      <w:r w:rsidR="00F733BD">
        <w:rPr>
          <w:rFonts w:ascii="Arial" w:hAnsi="Arial" w:cs="Arial"/>
          <w:sz w:val="24"/>
          <w:szCs w:val="24"/>
          <w:lang w:val="el-GR"/>
        </w:rPr>
        <w:t>φωθεί με την ισχύουσα νομοθεσία. Το γεγονός αυτό, αφενός,</w:t>
      </w:r>
      <w:r w:rsidR="00285DE7">
        <w:rPr>
          <w:rFonts w:ascii="Arial" w:hAnsi="Arial" w:cs="Arial"/>
          <w:sz w:val="24"/>
          <w:szCs w:val="24"/>
          <w:lang w:val="el-GR"/>
        </w:rPr>
        <w:t xml:space="preserve"> επιλύθηκε </w:t>
      </w:r>
      <w:r>
        <w:rPr>
          <w:rFonts w:ascii="Arial" w:hAnsi="Arial" w:cs="Arial"/>
          <w:sz w:val="24"/>
          <w:szCs w:val="24"/>
          <w:lang w:val="el-GR"/>
        </w:rPr>
        <w:t xml:space="preserve">μετά από επανειλημμένες οχλήσεις μας </w:t>
      </w:r>
      <w:r w:rsidR="00285DE7">
        <w:rPr>
          <w:rFonts w:ascii="Arial" w:hAnsi="Arial" w:cs="Arial"/>
          <w:sz w:val="24"/>
          <w:szCs w:val="24"/>
          <w:lang w:val="el-GR"/>
        </w:rPr>
        <w:t>με την έκδοση σχετικής εγκυκλίου</w:t>
      </w:r>
      <w:r>
        <w:rPr>
          <w:rFonts w:ascii="Arial" w:hAnsi="Arial" w:cs="Arial"/>
          <w:sz w:val="24"/>
          <w:szCs w:val="24"/>
          <w:lang w:val="el-GR"/>
        </w:rPr>
        <w:t xml:space="preserve"> </w:t>
      </w:r>
      <w:r w:rsidR="00F733BD">
        <w:rPr>
          <w:rFonts w:ascii="Arial" w:hAnsi="Arial" w:cs="Arial"/>
          <w:sz w:val="24"/>
          <w:szCs w:val="24"/>
          <w:lang w:val="el-GR"/>
        </w:rPr>
        <w:t>εκ μέρους του ΙΚΑ-ΕΤΑΜ, αφετέρου, αποτελεί αιτία για τη μελλοντική προσφυγή των Δήμων της χώρας σε πανελλαδικό επίπεδο στη δικαιοσύνη για την απόδοση των απορρεόντων ευθυνών και για την αποκατάσταση κάθε ζημίας που  υπέστησαν</w:t>
      </w:r>
      <w:r w:rsidR="00285DE7">
        <w:rPr>
          <w:rFonts w:ascii="Arial" w:hAnsi="Arial" w:cs="Arial"/>
          <w:sz w:val="24"/>
          <w:szCs w:val="24"/>
          <w:lang w:val="el-GR"/>
        </w:rPr>
        <w:t xml:space="preserve">. </w:t>
      </w:r>
      <w:r>
        <w:rPr>
          <w:rFonts w:ascii="Arial" w:hAnsi="Arial" w:cs="Arial"/>
          <w:sz w:val="24"/>
          <w:szCs w:val="24"/>
          <w:lang w:val="el-GR"/>
        </w:rPr>
        <w:t>Εκτός αυτού, χάριν ακριβολογίας, σας διευκρινίζουμε ότι ο Δήμος ανέκαθεν είχε και εξακολουθεί να έχει διαχειριστική επάρκεια.</w:t>
      </w:r>
    </w:p>
    <w:p w:rsidR="007C07C7" w:rsidRDefault="007C07C7" w:rsidP="00285DE7">
      <w:pPr>
        <w:spacing w:line="288" w:lineRule="auto"/>
        <w:ind w:left="-567"/>
        <w:jc w:val="both"/>
        <w:rPr>
          <w:rFonts w:ascii="Arial" w:hAnsi="Arial" w:cs="Arial"/>
          <w:sz w:val="24"/>
          <w:szCs w:val="24"/>
          <w:lang w:val="el-GR"/>
        </w:rPr>
      </w:pPr>
    </w:p>
    <w:p w:rsidR="00D451E4" w:rsidRDefault="00285DE7" w:rsidP="00285DE7">
      <w:pPr>
        <w:spacing w:line="288" w:lineRule="auto"/>
        <w:ind w:left="-567"/>
        <w:jc w:val="both"/>
        <w:rPr>
          <w:rFonts w:ascii="Arial" w:hAnsi="Arial" w:cs="Arial"/>
          <w:sz w:val="24"/>
          <w:szCs w:val="24"/>
          <w:lang w:val="el-GR"/>
        </w:rPr>
      </w:pPr>
      <w:r>
        <w:rPr>
          <w:rFonts w:ascii="Arial" w:hAnsi="Arial" w:cs="Arial"/>
          <w:sz w:val="24"/>
          <w:szCs w:val="24"/>
          <w:lang w:val="el-GR"/>
        </w:rPr>
        <w:lastRenderedPageBreak/>
        <w:t xml:space="preserve">Σε κάθε περίπτωση, αναμένουμε η Περιφέρεια Αττικής να σταθεί αρωγός και συμπαραστάτης της τοπικής κοινωνίας και των Οργανισμών Τοπικής Αυτοδιοίκησης, συμβάλλοντας στην προώθηση του δημοσίου συμφέροντος,  </w:t>
      </w:r>
      <w:r w:rsidR="00515913">
        <w:rPr>
          <w:rFonts w:ascii="Arial" w:hAnsi="Arial" w:cs="Arial"/>
          <w:sz w:val="24"/>
          <w:szCs w:val="24"/>
          <w:lang w:val="el-GR"/>
        </w:rPr>
        <w:t>πέρα</w:t>
      </w:r>
      <w:r>
        <w:rPr>
          <w:rFonts w:ascii="Arial" w:hAnsi="Arial" w:cs="Arial"/>
          <w:sz w:val="24"/>
          <w:szCs w:val="24"/>
          <w:lang w:val="el-GR"/>
        </w:rPr>
        <w:t xml:space="preserve"> από τα </w:t>
      </w:r>
      <w:proofErr w:type="spellStart"/>
      <w:r>
        <w:rPr>
          <w:rFonts w:ascii="Arial" w:hAnsi="Arial" w:cs="Arial"/>
          <w:sz w:val="24"/>
          <w:szCs w:val="24"/>
          <w:lang w:val="el-GR"/>
        </w:rPr>
        <w:t>στενώς</w:t>
      </w:r>
      <w:proofErr w:type="spellEnd"/>
      <w:r>
        <w:rPr>
          <w:rFonts w:ascii="Arial" w:hAnsi="Arial" w:cs="Arial"/>
          <w:sz w:val="24"/>
          <w:szCs w:val="24"/>
          <w:lang w:val="el-GR"/>
        </w:rPr>
        <w:t xml:space="preserve"> ενν</w:t>
      </w:r>
      <w:r w:rsidR="00943934">
        <w:rPr>
          <w:rFonts w:ascii="Arial" w:hAnsi="Arial" w:cs="Arial"/>
          <w:sz w:val="24"/>
          <w:szCs w:val="24"/>
          <w:lang w:val="el-GR"/>
        </w:rPr>
        <w:t>οούμε</w:t>
      </w:r>
      <w:r>
        <w:rPr>
          <w:rFonts w:ascii="Arial" w:hAnsi="Arial" w:cs="Arial"/>
          <w:sz w:val="24"/>
          <w:szCs w:val="24"/>
          <w:lang w:val="el-GR"/>
        </w:rPr>
        <w:t xml:space="preserve">να </w:t>
      </w:r>
      <w:r w:rsidR="007C07C7">
        <w:rPr>
          <w:rFonts w:ascii="Arial" w:hAnsi="Arial" w:cs="Arial"/>
          <w:sz w:val="24"/>
          <w:szCs w:val="24"/>
          <w:lang w:val="el-GR"/>
        </w:rPr>
        <w:t xml:space="preserve">οικονομικά </w:t>
      </w:r>
      <w:r>
        <w:rPr>
          <w:rFonts w:ascii="Arial" w:hAnsi="Arial" w:cs="Arial"/>
          <w:sz w:val="24"/>
          <w:szCs w:val="24"/>
          <w:lang w:val="el-GR"/>
        </w:rPr>
        <w:t>συμφέροντα</w:t>
      </w:r>
      <w:r w:rsidR="007C07C7">
        <w:rPr>
          <w:rFonts w:ascii="Arial" w:hAnsi="Arial" w:cs="Arial"/>
          <w:sz w:val="24"/>
          <w:szCs w:val="24"/>
          <w:lang w:val="el-GR"/>
        </w:rPr>
        <w:t xml:space="preserve"> των</w:t>
      </w:r>
      <w:r>
        <w:rPr>
          <w:rFonts w:ascii="Arial" w:hAnsi="Arial" w:cs="Arial"/>
          <w:sz w:val="24"/>
          <w:szCs w:val="24"/>
          <w:lang w:val="el-GR"/>
        </w:rPr>
        <w:t xml:space="preserve"> </w:t>
      </w:r>
      <w:r w:rsidR="00943934">
        <w:rPr>
          <w:rFonts w:ascii="Arial" w:hAnsi="Arial" w:cs="Arial"/>
          <w:sz w:val="24"/>
          <w:szCs w:val="24"/>
          <w:lang w:val="el-GR"/>
        </w:rPr>
        <w:t xml:space="preserve">εργολάβων. </w:t>
      </w:r>
    </w:p>
    <w:p w:rsidR="00B823F5" w:rsidRDefault="00B823F5" w:rsidP="00910DCC">
      <w:pPr>
        <w:spacing w:line="288" w:lineRule="auto"/>
        <w:rPr>
          <w:rFonts w:ascii="Arial" w:hAnsi="Arial" w:cs="Arial"/>
          <w:sz w:val="24"/>
          <w:szCs w:val="24"/>
          <w:lang w:val="el-GR"/>
        </w:rPr>
      </w:pPr>
    </w:p>
    <w:p w:rsidR="00114BB0" w:rsidRDefault="00114BB0" w:rsidP="00515913">
      <w:pPr>
        <w:spacing w:line="288" w:lineRule="auto"/>
        <w:jc w:val="both"/>
        <w:rPr>
          <w:rFonts w:ascii="Arial" w:hAnsi="Arial" w:cs="Arial"/>
          <w:sz w:val="24"/>
          <w:szCs w:val="24"/>
          <w:lang w:val="el-GR"/>
        </w:rPr>
      </w:pPr>
    </w:p>
    <w:p w:rsidR="000C26A6" w:rsidRDefault="000C26A6" w:rsidP="000C26A6">
      <w:pPr>
        <w:spacing w:line="288" w:lineRule="auto"/>
        <w:ind w:left="-567"/>
        <w:jc w:val="both"/>
        <w:rPr>
          <w:rFonts w:ascii="Arial" w:hAnsi="Arial" w:cs="Arial"/>
          <w:sz w:val="24"/>
          <w:szCs w:val="24"/>
          <w:lang w:val="el-GR"/>
        </w:rPr>
      </w:pPr>
      <w:r>
        <w:rPr>
          <w:rFonts w:ascii="Arial" w:hAnsi="Arial" w:cs="Arial"/>
          <w:sz w:val="24"/>
          <w:szCs w:val="24"/>
          <w:lang w:val="el-GR"/>
        </w:rPr>
        <w:t>Αναμένουμε τις έγγραφες απαντήσεις σας, προκειμένου να λάβουν γνώση οι δημότες μας καθώς και κάθε αρμόδια κρατική αρχή.</w:t>
      </w:r>
    </w:p>
    <w:p w:rsidR="000C26A6" w:rsidRDefault="000C26A6" w:rsidP="000C26A6">
      <w:pPr>
        <w:spacing w:line="288" w:lineRule="auto"/>
        <w:ind w:left="-567"/>
        <w:jc w:val="both"/>
        <w:rPr>
          <w:rFonts w:ascii="Arial" w:hAnsi="Arial" w:cs="Arial"/>
          <w:sz w:val="24"/>
          <w:szCs w:val="24"/>
          <w:lang w:val="el-GR"/>
        </w:rPr>
      </w:pPr>
    </w:p>
    <w:p w:rsidR="000C26A6" w:rsidRDefault="000C26A6" w:rsidP="000C26A6">
      <w:pPr>
        <w:spacing w:line="288" w:lineRule="auto"/>
        <w:ind w:left="-567"/>
        <w:jc w:val="right"/>
        <w:rPr>
          <w:rFonts w:ascii="Arial" w:hAnsi="Arial" w:cs="Arial"/>
          <w:sz w:val="24"/>
          <w:szCs w:val="24"/>
          <w:lang w:val="el-GR"/>
        </w:rPr>
      </w:pPr>
    </w:p>
    <w:p w:rsidR="000C26A6" w:rsidRDefault="000C26A6" w:rsidP="000C26A6">
      <w:pPr>
        <w:spacing w:line="288" w:lineRule="auto"/>
        <w:ind w:left="-567"/>
        <w:jc w:val="center"/>
        <w:rPr>
          <w:rFonts w:ascii="Arial" w:hAnsi="Arial" w:cs="Arial"/>
          <w:sz w:val="24"/>
          <w:szCs w:val="24"/>
          <w:lang w:val="el-GR"/>
        </w:rPr>
      </w:pPr>
      <w:r>
        <w:rPr>
          <w:rFonts w:ascii="Arial" w:hAnsi="Arial" w:cs="Arial"/>
          <w:sz w:val="24"/>
          <w:szCs w:val="24"/>
          <w:lang w:val="el-GR"/>
        </w:rPr>
        <w:t>Με τιμή,</w:t>
      </w:r>
    </w:p>
    <w:p w:rsidR="000C26A6" w:rsidRDefault="000C26A6" w:rsidP="000C26A6">
      <w:pPr>
        <w:spacing w:line="288" w:lineRule="auto"/>
        <w:ind w:left="-567"/>
        <w:jc w:val="center"/>
        <w:rPr>
          <w:rFonts w:ascii="Arial" w:hAnsi="Arial" w:cs="Arial"/>
          <w:sz w:val="24"/>
          <w:szCs w:val="24"/>
          <w:lang w:val="el-GR"/>
        </w:rPr>
      </w:pPr>
    </w:p>
    <w:p w:rsidR="000C26A6" w:rsidRDefault="000C26A6" w:rsidP="000C26A6">
      <w:pPr>
        <w:spacing w:line="288" w:lineRule="auto"/>
        <w:ind w:left="-567"/>
        <w:jc w:val="center"/>
        <w:rPr>
          <w:rFonts w:ascii="Arial" w:hAnsi="Arial" w:cs="Arial"/>
          <w:sz w:val="24"/>
          <w:szCs w:val="24"/>
          <w:lang w:val="el-GR"/>
        </w:rPr>
      </w:pPr>
      <w:r>
        <w:rPr>
          <w:rFonts w:ascii="Arial" w:hAnsi="Arial" w:cs="Arial"/>
          <w:sz w:val="24"/>
          <w:szCs w:val="24"/>
          <w:lang w:val="el-GR"/>
        </w:rPr>
        <w:t xml:space="preserve">Σπυρίδων </w:t>
      </w:r>
      <w:proofErr w:type="spellStart"/>
      <w:r>
        <w:rPr>
          <w:rFonts w:ascii="Arial" w:hAnsi="Arial" w:cs="Arial"/>
          <w:sz w:val="24"/>
          <w:szCs w:val="24"/>
          <w:lang w:val="el-GR"/>
        </w:rPr>
        <w:t>Σταθούλης</w:t>
      </w:r>
      <w:proofErr w:type="spellEnd"/>
    </w:p>
    <w:p w:rsidR="000C26A6" w:rsidRDefault="000C26A6" w:rsidP="000C26A6">
      <w:pPr>
        <w:spacing w:line="288" w:lineRule="auto"/>
        <w:ind w:left="-567"/>
        <w:jc w:val="center"/>
        <w:rPr>
          <w:rFonts w:ascii="Arial" w:hAnsi="Arial" w:cs="Arial"/>
          <w:sz w:val="24"/>
          <w:szCs w:val="24"/>
          <w:lang w:val="el-GR"/>
        </w:rPr>
      </w:pPr>
    </w:p>
    <w:p w:rsidR="000C26A6" w:rsidRPr="00D84AED" w:rsidRDefault="000C26A6" w:rsidP="000C26A6">
      <w:pPr>
        <w:spacing w:line="288" w:lineRule="auto"/>
        <w:ind w:left="-567"/>
        <w:jc w:val="center"/>
        <w:rPr>
          <w:rFonts w:ascii="Arial" w:hAnsi="Arial" w:cs="Arial"/>
          <w:sz w:val="24"/>
          <w:szCs w:val="24"/>
          <w:lang w:val="el-GR"/>
        </w:rPr>
      </w:pPr>
      <w:r>
        <w:rPr>
          <w:rFonts w:ascii="Arial" w:hAnsi="Arial" w:cs="Arial"/>
          <w:sz w:val="24"/>
          <w:szCs w:val="24"/>
          <w:lang w:val="el-GR"/>
        </w:rPr>
        <w:t>Αναπληρωτής Δημάρχου Αμαρουσίου</w:t>
      </w:r>
    </w:p>
    <w:sectPr w:rsidR="000C26A6" w:rsidRPr="00D84AED" w:rsidSect="00D84AED">
      <w:footerReference w:type="default" r:id="rId8"/>
      <w:pgSz w:w="12240" w:h="15840"/>
      <w:pgMar w:top="1440" w:right="1325"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BD" w:rsidRDefault="000C70BD" w:rsidP="0070278F">
      <w:r>
        <w:separator/>
      </w:r>
    </w:p>
  </w:endnote>
  <w:endnote w:type="continuationSeparator" w:id="0">
    <w:p w:rsidR="000C70BD" w:rsidRDefault="000C70BD" w:rsidP="00702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9640"/>
      <w:docPartObj>
        <w:docPartGallery w:val="Page Numbers (Bottom of Page)"/>
        <w:docPartUnique/>
      </w:docPartObj>
    </w:sdtPr>
    <w:sdtContent>
      <w:p w:rsidR="00285DE7" w:rsidRDefault="00D15125">
        <w:pPr>
          <w:pStyle w:val="Footer"/>
          <w:jc w:val="center"/>
        </w:pPr>
        <w:fldSimple w:instr=" PAGE   \* MERGEFORMAT ">
          <w:r w:rsidR="002345F6">
            <w:rPr>
              <w:noProof/>
            </w:rPr>
            <w:t>1</w:t>
          </w:r>
        </w:fldSimple>
      </w:p>
    </w:sdtContent>
  </w:sdt>
  <w:p w:rsidR="00285DE7" w:rsidRDefault="00285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BD" w:rsidRDefault="000C70BD" w:rsidP="0070278F">
      <w:r>
        <w:separator/>
      </w:r>
    </w:p>
  </w:footnote>
  <w:footnote w:type="continuationSeparator" w:id="0">
    <w:p w:rsidR="000C70BD" w:rsidRDefault="000C70BD" w:rsidP="007027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35665"/>
    <w:rsid w:val="00000993"/>
    <w:rsid w:val="000069E1"/>
    <w:rsid w:val="000C26A6"/>
    <w:rsid w:val="000C70BD"/>
    <w:rsid w:val="00114BB0"/>
    <w:rsid w:val="001C5B11"/>
    <w:rsid w:val="0021763C"/>
    <w:rsid w:val="002345F6"/>
    <w:rsid w:val="00285DE7"/>
    <w:rsid w:val="002C5F45"/>
    <w:rsid w:val="003D7861"/>
    <w:rsid w:val="00401A27"/>
    <w:rsid w:val="004140CF"/>
    <w:rsid w:val="00434753"/>
    <w:rsid w:val="00444C7E"/>
    <w:rsid w:val="0045780B"/>
    <w:rsid w:val="004F14A0"/>
    <w:rsid w:val="004F4387"/>
    <w:rsid w:val="00515913"/>
    <w:rsid w:val="00567D48"/>
    <w:rsid w:val="00572810"/>
    <w:rsid w:val="005C48EB"/>
    <w:rsid w:val="005F717A"/>
    <w:rsid w:val="0061419F"/>
    <w:rsid w:val="006A1B1D"/>
    <w:rsid w:val="006F076B"/>
    <w:rsid w:val="00701A61"/>
    <w:rsid w:val="0070278F"/>
    <w:rsid w:val="007C07C7"/>
    <w:rsid w:val="007E06BF"/>
    <w:rsid w:val="007E186C"/>
    <w:rsid w:val="007E1C4C"/>
    <w:rsid w:val="00841C55"/>
    <w:rsid w:val="00895D4E"/>
    <w:rsid w:val="008B1E98"/>
    <w:rsid w:val="00910DCC"/>
    <w:rsid w:val="0093781C"/>
    <w:rsid w:val="00943934"/>
    <w:rsid w:val="009D448D"/>
    <w:rsid w:val="00A17E87"/>
    <w:rsid w:val="00A5637A"/>
    <w:rsid w:val="00A96383"/>
    <w:rsid w:val="00B32553"/>
    <w:rsid w:val="00B35114"/>
    <w:rsid w:val="00B823F5"/>
    <w:rsid w:val="00C05034"/>
    <w:rsid w:val="00C8166F"/>
    <w:rsid w:val="00CB115F"/>
    <w:rsid w:val="00D15125"/>
    <w:rsid w:val="00D451E4"/>
    <w:rsid w:val="00D64D6C"/>
    <w:rsid w:val="00D84AED"/>
    <w:rsid w:val="00DC1966"/>
    <w:rsid w:val="00DF6907"/>
    <w:rsid w:val="00E16724"/>
    <w:rsid w:val="00E50AB2"/>
    <w:rsid w:val="00F14777"/>
    <w:rsid w:val="00F35665"/>
    <w:rsid w:val="00F733BD"/>
    <w:rsid w:val="00FE55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65"/>
    <w:pPr>
      <w:spacing w:after="0"/>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5665"/>
    <w:rPr>
      <w:color w:val="0000FF"/>
      <w:u w:val="single"/>
    </w:rPr>
  </w:style>
  <w:style w:type="paragraph" w:styleId="Header">
    <w:name w:val="header"/>
    <w:basedOn w:val="Normal"/>
    <w:link w:val="HeaderChar"/>
    <w:uiPriority w:val="99"/>
    <w:semiHidden/>
    <w:unhideWhenUsed/>
    <w:rsid w:val="0070278F"/>
    <w:pPr>
      <w:tabs>
        <w:tab w:val="center" w:pos="4320"/>
        <w:tab w:val="right" w:pos="8640"/>
      </w:tabs>
    </w:pPr>
  </w:style>
  <w:style w:type="character" w:customStyle="1" w:styleId="HeaderChar">
    <w:name w:val="Header Char"/>
    <w:basedOn w:val="DefaultParagraphFont"/>
    <w:link w:val="Header"/>
    <w:uiPriority w:val="99"/>
    <w:semiHidden/>
    <w:rsid w:val="0070278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278F"/>
    <w:pPr>
      <w:tabs>
        <w:tab w:val="center" w:pos="4320"/>
        <w:tab w:val="right" w:pos="8640"/>
      </w:tabs>
    </w:pPr>
  </w:style>
  <w:style w:type="character" w:customStyle="1" w:styleId="FooterChar">
    <w:name w:val="Footer Char"/>
    <w:basedOn w:val="DefaultParagraphFont"/>
    <w:link w:val="Footer"/>
    <w:uiPriority w:val="99"/>
    <w:rsid w:val="0070278F"/>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574D6-DA4D-43AA-8EE8-2BC03770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714</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mtzagaki</dc:creator>
  <cp:lastModifiedBy>Efi Manimani</cp:lastModifiedBy>
  <cp:revision>2</cp:revision>
  <cp:lastPrinted>2016-09-16T09:18:00Z</cp:lastPrinted>
  <dcterms:created xsi:type="dcterms:W3CDTF">2016-09-16T14:09:00Z</dcterms:created>
  <dcterms:modified xsi:type="dcterms:W3CDTF">2016-09-16T14:09:00Z</dcterms:modified>
</cp:coreProperties>
</file>