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81" w:rsidRDefault="00B85781" w:rsidP="00B85781">
      <w:pPr>
        <w:rPr>
          <w:lang w:val="en-US"/>
        </w:rPr>
      </w:pPr>
    </w:p>
    <w:p w:rsidR="00B85781" w:rsidRDefault="00B85781" w:rsidP="00B85781">
      <w:pPr>
        <w:tabs>
          <w:tab w:val="right" w:pos="8306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noProof/>
          <w:sz w:val="26"/>
          <w:szCs w:val="26"/>
          <w:lang w:eastAsia="el-GR"/>
        </w:rPr>
        <w:drawing>
          <wp:inline distT="0" distB="0" distL="0" distR="0">
            <wp:extent cx="523875" cy="5524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                                             </w:t>
      </w:r>
      <w:r>
        <w:rPr>
          <w:rFonts w:ascii="Verdana" w:hAnsi="Verdana" w:cs="Verdana"/>
          <w:sz w:val="26"/>
          <w:szCs w:val="26"/>
        </w:rPr>
        <w:tab/>
      </w:r>
    </w:p>
    <w:p w:rsidR="00B85781" w:rsidRPr="003B28F5" w:rsidRDefault="00B85781" w:rsidP="00B85781">
      <w:pPr>
        <w:pStyle w:val="Caption"/>
        <w:spacing w:line="240" w:lineRule="auto"/>
      </w:pPr>
      <w:r w:rsidRPr="003B28F5">
        <w:t xml:space="preserve">ΥΠΟΥΡΓΕΙΟ </w:t>
      </w:r>
      <w:r w:rsidRPr="003B28F5">
        <w:rPr>
          <w:lang w:val="en-US"/>
        </w:rPr>
        <w:t>E</w:t>
      </w:r>
      <w:r w:rsidRPr="003B28F5">
        <w:t xml:space="preserve">ΡΓΑΣΙΑΣ  </w:t>
      </w:r>
    </w:p>
    <w:p w:rsidR="00B85781" w:rsidRPr="003B28F5" w:rsidRDefault="00B85781" w:rsidP="00B85781">
      <w:pPr>
        <w:pStyle w:val="Caption"/>
        <w:spacing w:line="240" w:lineRule="auto"/>
      </w:pPr>
      <w:r w:rsidRPr="003B28F5">
        <w:t>ΚΟΙΝΩΝΙΚΗΣ ΑΣΦΑΛΙΣΗΣ</w:t>
      </w:r>
    </w:p>
    <w:p w:rsidR="00B85781" w:rsidRPr="003B28F5" w:rsidRDefault="00B85781" w:rsidP="00B85781">
      <w:pPr>
        <w:pStyle w:val="Caption"/>
        <w:spacing w:line="360" w:lineRule="auto"/>
      </w:pPr>
      <w:r w:rsidRPr="003B28F5">
        <w:t>ΚΑΙ ΚΟΙΝΩΝΙΚΗΣ ΑΛΛΗΛΕΓΓΥΗΣ</w:t>
      </w:r>
    </w:p>
    <w:p w:rsidR="00B85781" w:rsidRPr="003B28F5" w:rsidRDefault="00B85781" w:rsidP="00B85781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B28F5">
        <w:rPr>
          <w:rFonts w:ascii="Verdana" w:hAnsi="Verdana" w:cs="Verdana"/>
          <w:b/>
          <w:bCs/>
          <w:sz w:val="20"/>
          <w:szCs w:val="20"/>
        </w:rPr>
        <w:t>ΓΡΑΦΕΙΟ ΤΥΠΟΥ</w:t>
      </w:r>
    </w:p>
    <w:p w:rsidR="00B85781" w:rsidRPr="00A61CE5" w:rsidRDefault="00CF55B3" w:rsidP="00B85781">
      <w:pPr>
        <w:spacing w:line="360" w:lineRule="auto"/>
        <w:ind w:left="-539" w:right="540"/>
        <w:jc w:val="right"/>
        <w:rPr>
          <w:rFonts w:ascii="Tahoma" w:hAnsi="Tahoma" w:cs="Tahoma"/>
          <w:b/>
          <w:bCs/>
          <w:sz w:val="20"/>
          <w:szCs w:val="20"/>
        </w:rPr>
      </w:pPr>
      <w:r w:rsidRPr="00CF55B3">
        <w:rPr>
          <w:rFonts w:ascii="Verdana" w:hAnsi="Verdana" w:cs="Calibri"/>
          <w:noProof/>
          <w:sz w:val="20"/>
          <w:szCs w:val="20"/>
          <w:lang w:eastAsia="el-GR"/>
        </w:rPr>
        <w:pict>
          <v:line id="_x0000_s1026" style="position:absolute;left:0;text-align:left;z-index:251660288" from="-27pt,13.45pt" to="414pt,13.45pt"/>
        </w:pict>
      </w:r>
      <w:r w:rsidR="00B85781" w:rsidRPr="00A61CE5">
        <w:rPr>
          <w:rFonts w:ascii="Verdana" w:hAnsi="Verdana" w:cs="Verdana"/>
          <w:b/>
          <w:bCs/>
          <w:sz w:val="20"/>
          <w:szCs w:val="20"/>
        </w:rPr>
        <w:t xml:space="preserve">        </w:t>
      </w:r>
      <w:r w:rsidR="00B85781" w:rsidRPr="00A61CE5">
        <w:rPr>
          <w:rFonts w:ascii="Tahoma" w:hAnsi="Tahoma" w:cs="Tahoma"/>
          <w:b/>
          <w:bCs/>
          <w:sz w:val="20"/>
          <w:szCs w:val="20"/>
        </w:rPr>
        <w:t>Δελτίο Τύπου</w:t>
      </w:r>
    </w:p>
    <w:p w:rsidR="00052B9B" w:rsidRPr="00052B9B" w:rsidRDefault="00B85781" w:rsidP="00052B9B">
      <w:pPr>
        <w:jc w:val="right"/>
        <w:rPr>
          <w:rFonts w:ascii="Verdana" w:hAnsi="Verdana" w:cs="Tahoma"/>
          <w:sz w:val="20"/>
          <w:szCs w:val="20"/>
        </w:rPr>
      </w:pPr>
      <w:r w:rsidRPr="00A61CE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 w:rsidRPr="00FB0E30">
        <w:rPr>
          <w:rFonts w:ascii="Verdana" w:hAnsi="Verdana" w:cs="Tahoma"/>
          <w:sz w:val="20"/>
          <w:szCs w:val="20"/>
        </w:rPr>
        <w:t xml:space="preserve">Αθήνα, </w:t>
      </w:r>
      <w:r>
        <w:rPr>
          <w:rFonts w:ascii="Verdana" w:hAnsi="Verdana" w:cs="Tahoma"/>
          <w:sz w:val="20"/>
          <w:szCs w:val="20"/>
        </w:rPr>
        <w:t>0</w:t>
      </w:r>
      <w:r w:rsidR="00A30911">
        <w:rPr>
          <w:rFonts w:ascii="Verdana" w:hAnsi="Verdana" w:cs="Tahoma"/>
          <w:sz w:val="20"/>
          <w:szCs w:val="20"/>
        </w:rPr>
        <w:t>5</w:t>
      </w:r>
      <w:r w:rsidRPr="00FB0E30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>10</w:t>
      </w:r>
      <w:r w:rsidRPr="00FB0E30">
        <w:rPr>
          <w:rFonts w:ascii="Verdana" w:hAnsi="Verdana" w:cs="Tahoma"/>
          <w:sz w:val="20"/>
          <w:szCs w:val="20"/>
        </w:rPr>
        <w:t>-2016</w:t>
      </w:r>
    </w:p>
    <w:p w:rsidR="00052B9B" w:rsidRDefault="00052B9B" w:rsidP="00614408">
      <w:pPr>
        <w:jc w:val="both"/>
        <w:rPr>
          <w:rFonts w:ascii="Verdana" w:hAnsi="Verdana"/>
        </w:rPr>
      </w:pPr>
    </w:p>
    <w:p w:rsidR="005E2214" w:rsidRPr="00B85781" w:rsidRDefault="005E2214" w:rsidP="00614408">
      <w:pPr>
        <w:jc w:val="both"/>
        <w:rPr>
          <w:rFonts w:ascii="Verdana" w:hAnsi="Verdana"/>
        </w:rPr>
      </w:pPr>
      <w:r w:rsidRPr="00B85781">
        <w:rPr>
          <w:rFonts w:ascii="Verdana" w:hAnsi="Verdana"/>
        </w:rPr>
        <w:t xml:space="preserve">Με αφορμή τις </w:t>
      </w:r>
      <w:r w:rsidR="007B02F2">
        <w:rPr>
          <w:rFonts w:ascii="Verdana" w:hAnsi="Verdana"/>
        </w:rPr>
        <w:t xml:space="preserve">ανησυχίες </w:t>
      </w:r>
      <w:r w:rsidRPr="00B85781">
        <w:rPr>
          <w:rFonts w:ascii="Verdana" w:hAnsi="Verdana"/>
        </w:rPr>
        <w:t xml:space="preserve">που </w:t>
      </w:r>
      <w:r w:rsidR="007B02F2">
        <w:rPr>
          <w:rFonts w:ascii="Verdana" w:hAnsi="Verdana"/>
        </w:rPr>
        <w:t>εκφράστηκαν</w:t>
      </w:r>
      <w:r w:rsidRPr="00B85781">
        <w:rPr>
          <w:rFonts w:ascii="Verdana" w:hAnsi="Verdana"/>
        </w:rPr>
        <w:t xml:space="preserve"> από την Κεντρική Ένωση Δήμων και Κοινοτήτων Ελλάδας (ΚΕΔΕ) για τις τοποθετήσεις  βοηθητικού προσωπικού σε Σχολεία και Κέντρα Πρόνοιας, </w:t>
      </w:r>
      <w:r w:rsidR="00401F81" w:rsidRPr="00B85781">
        <w:rPr>
          <w:rFonts w:ascii="Verdana" w:hAnsi="Verdana"/>
        </w:rPr>
        <w:t xml:space="preserve">μέσω </w:t>
      </w:r>
      <w:r w:rsidRPr="00B85781">
        <w:rPr>
          <w:rFonts w:ascii="Verdana" w:hAnsi="Verdana"/>
        </w:rPr>
        <w:t xml:space="preserve"> του Προγράμματος Κοινωφελούς Εργασίας στους Δήμους της χώρας, από το Γραφείο της </w:t>
      </w:r>
      <w:r w:rsidR="00C8141A" w:rsidRPr="00B85781">
        <w:rPr>
          <w:rFonts w:ascii="Verdana" w:hAnsi="Verdana"/>
        </w:rPr>
        <w:t xml:space="preserve">Αναπληρώτριας Υπουργού Εργασίας, </w:t>
      </w:r>
      <w:r w:rsidR="00C8141A" w:rsidRPr="00B85781">
        <w:rPr>
          <w:rFonts w:ascii="Verdana" w:hAnsi="Verdana"/>
          <w:b/>
        </w:rPr>
        <w:t>Ράνιας Αντωνοπούλου</w:t>
      </w:r>
      <w:r w:rsidR="00C8141A" w:rsidRPr="00B85781">
        <w:rPr>
          <w:rFonts w:ascii="Verdana" w:hAnsi="Verdana"/>
        </w:rPr>
        <w:t>,</w:t>
      </w:r>
      <w:r w:rsidRPr="00B85781">
        <w:rPr>
          <w:rFonts w:ascii="Verdana" w:hAnsi="Verdana"/>
        </w:rPr>
        <w:t xml:space="preserve"> διευκρινίζονται τα εξής:</w:t>
      </w:r>
    </w:p>
    <w:p w:rsidR="00401F81" w:rsidRPr="00B85781" w:rsidRDefault="00401F81" w:rsidP="00614408">
      <w:pPr>
        <w:jc w:val="both"/>
        <w:rPr>
          <w:rFonts w:ascii="Verdana" w:hAnsi="Verdana"/>
        </w:rPr>
      </w:pPr>
      <w:r w:rsidRPr="00B85781">
        <w:rPr>
          <w:rFonts w:ascii="Verdana" w:hAnsi="Verdana"/>
        </w:rPr>
        <w:t xml:space="preserve">Στο πλαίσιο της έναρξης του Προγράμματος Κοινωφελούς Εργασίας σε 274 Δήμους της χώρας, πραγματοποιήθηκε </w:t>
      </w:r>
      <w:r w:rsidR="005E2214" w:rsidRPr="00B85781">
        <w:rPr>
          <w:rFonts w:ascii="Verdana" w:hAnsi="Verdana"/>
        </w:rPr>
        <w:t xml:space="preserve"> στο Υπουργείο </w:t>
      </w:r>
      <w:r w:rsidRPr="00B85781">
        <w:rPr>
          <w:rFonts w:ascii="Verdana" w:hAnsi="Verdana"/>
        </w:rPr>
        <w:t xml:space="preserve">Εργασίας </w:t>
      </w:r>
      <w:r w:rsidR="00C8141A" w:rsidRPr="00B85781">
        <w:rPr>
          <w:rFonts w:ascii="Verdana" w:hAnsi="Verdana"/>
        </w:rPr>
        <w:t xml:space="preserve">συνάντηση </w:t>
      </w:r>
      <w:r w:rsidR="005E2214" w:rsidRPr="00B85781">
        <w:rPr>
          <w:rFonts w:ascii="Verdana" w:hAnsi="Verdana"/>
        </w:rPr>
        <w:t xml:space="preserve">με </w:t>
      </w:r>
      <w:r w:rsidR="00614408" w:rsidRPr="00B85781">
        <w:rPr>
          <w:rFonts w:ascii="Verdana" w:hAnsi="Verdana"/>
        </w:rPr>
        <w:t xml:space="preserve">αντιπροσωπεία της ΚΕΔΕ, υπό </w:t>
      </w:r>
      <w:r w:rsidR="005E2214" w:rsidRPr="00B85781">
        <w:rPr>
          <w:rFonts w:ascii="Verdana" w:hAnsi="Verdana"/>
        </w:rPr>
        <w:t>τον πρόεδρο της</w:t>
      </w:r>
      <w:r w:rsidRPr="00B85781">
        <w:rPr>
          <w:rFonts w:ascii="Verdana" w:hAnsi="Verdana"/>
        </w:rPr>
        <w:t xml:space="preserve">, </w:t>
      </w:r>
      <w:r w:rsidR="005E2214" w:rsidRPr="00B85781">
        <w:rPr>
          <w:rFonts w:ascii="Verdana" w:hAnsi="Verdana"/>
          <w:b/>
        </w:rPr>
        <w:t>Γ. Πατούλη</w:t>
      </w:r>
      <w:r w:rsidR="00614408" w:rsidRPr="00B85781">
        <w:rPr>
          <w:rFonts w:ascii="Verdana" w:hAnsi="Verdana"/>
        </w:rPr>
        <w:t xml:space="preserve">, </w:t>
      </w:r>
      <w:r w:rsidRPr="00B85781">
        <w:rPr>
          <w:rFonts w:ascii="Verdana" w:hAnsi="Verdana"/>
        </w:rPr>
        <w:t xml:space="preserve"> </w:t>
      </w:r>
      <w:r w:rsidR="00614408" w:rsidRPr="00B85781">
        <w:rPr>
          <w:rFonts w:ascii="Verdana" w:hAnsi="Verdana"/>
        </w:rPr>
        <w:t>κα</w:t>
      </w:r>
      <w:r w:rsidR="00C8141A" w:rsidRPr="00B85781">
        <w:rPr>
          <w:rFonts w:ascii="Verdana" w:hAnsi="Verdana"/>
        </w:rPr>
        <w:t xml:space="preserve">τά </w:t>
      </w:r>
      <w:r w:rsidR="00614408" w:rsidRPr="00B85781">
        <w:rPr>
          <w:rFonts w:ascii="Verdana" w:hAnsi="Verdana"/>
        </w:rPr>
        <w:t xml:space="preserve"> την οποία </w:t>
      </w:r>
      <w:r w:rsidR="00B85781">
        <w:rPr>
          <w:rFonts w:ascii="Verdana" w:hAnsi="Verdana"/>
        </w:rPr>
        <w:t>οι</w:t>
      </w:r>
      <w:r w:rsidRPr="00B85781">
        <w:rPr>
          <w:rFonts w:ascii="Verdana" w:hAnsi="Verdana"/>
        </w:rPr>
        <w:t xml:space="preserve"> δύο πλευρές </w:t>
      </w:r>
      <w:r w:rsidR="00B85781">
        <w:rPr>
          <w:rFonts w:ascii="Verdana" w:hAnsi="Verdana"/>
        </w:rPr>
        <w:t xml:space="preserve">συμφώνησαν </w:t>
      </w:r>
      <w:r w:rsidRPr="00B85781">
        <w:rPr>
          <w:rFonts w:ascii="Verdana" w:hAnsi="Verdana"/>
        </w:rPr>
        <w:t>να δοθεί ιδιαίτερο βάρος στην κάλυψη τοπικών αναγκών σε κοινωνικές υπηρεσίες.</w:t>
      </w:r>
      <w:r w:rsidR="005E2214" w:rsidRPr="00B85781">
        <w:rPr>
          <w:rFonts w:ascii="Verdana" w:hAnsi="Verdana"/>
        </w:rPr>
        <w:t xml:space="preserve"> </w:t>
      </w:r>
      <w:r w:rsidRPr="00B85781">
        <w:rPr>
          <w:rFonts w:ascii="Verdana" w:hAnsi="Verdana"/>
        </w:rPr>
        <w:t>Ειδικότερα, συμφωνήθηκε να καλυφθούν οι ανάγκες σε βοηθητικό προσωπικό σε Σχολεία και Κέντρα Πρόνοιας από τους ωφελούμενους του Προγράμματος Κοινωφελούς Εργασίας.</w:t>
      </w:r>
    </w:p>
    <w:p w:rsidR="00895846" w:rsidRPr="00B85781" w:rsidRDefault="00401F81" w:rsidP="00614408">
      <w:pPr>
        <w:jc w:val="both"/>
        <w:rPr>
          <w:rFonts w:ascii="Verdana" w:hAnsi="Verdana"/>
        </w:rPr>
      </w:pPr>
      <w:r w:rsidRPr="00B85781">
        <w:rPr>
          <w:rFonts w:ascii="Verdana" w:hAnsi="Verdana"/>
        </w:rPr>
        <w:t>Η Γενική Γραμματεία Διαχείρισης Κοινοτικών και Άλλων Πόρων του Υπουργείου Εργασίας, με την ιδιότητα της</w:t>
      </w:r>
      <w:r w:rsidR="00895846" w:rsidRPr="00B85781">
        <w:rPr>
          <w:rFonts w:ascii="Verdana" w:hAnsi="Verdana"/>
        </w:rPr>
        <w:t xml:space="preserve"> </w:t>
      </w:r>
      <w:r w:rsidR="00A1776A" w:rsidRPr="00B85781">
        <w:rPr>
          <w:rFonts w:ascii="Verdana" w:hAnsi="Verdana"/>
        </w:rPr>
        <w:t xml:space="preserve">ως Δικαιούχος των Προγραμμάτων Κοινωφελούς Χαρακτήρα, συνεργάσθηκε με τη Γενική Γραμματεία Πρόνοιας του Υπουργείου Εργασίας και τις αρμόδιες διευθύνσεις του Υπουργείου Παιδείας και προχώρησε στην καταγραφή των εν λόγω αναγκών. </w:t>
      </w:r>
      <w:r w:rsidRPr="00B85781">
        <w:rPr>
          <w:rFonts w:ascii="Verdana" w:hAnsi="Verdana"/>
        </w:rPr>
        <w:t xml:space="preserve">  </w:t>
      </w:r>
    </w:p>
    <w:p w:rsidR="00A1776A" w:rsidRPr="007B02F2" w:rsidRDefault="00F12384" w:rsidP="0061440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Βάσει της καταγραφής </w:t>
      </w:r>
      <w:r w:rsidR="00A1776A" w:rsidRPr="00B85781">
        <w:rPr>
          <w:rFonts w:ascii="Verdana" w:hAnsi="Verdana"/>
        </w:rPr>
        <w:t xml:space="preserve">προέκυψαν </w:t>
      </w:r>
      <w:r>
        <w:rPr>
          <w:rFonts w:ascii="Verdana" w:hAnsi="Verdana"/>
        </w:rPr>
        <w:t xml:space="preserve">οι θέσεις </w:t>
      </w:r>
      <w:r w:rsidR="00A1776A" w:rsidRPr="00B85781">
        <w:rPr>
          <w:rFonts w:ascii="Verdana" w:hAnsi="Verdana"/>
        </w:rPr>
        <w:t>σε βοηθητικό προσωπικό σε Σχολεία και Κέντρα Πρόνοιας</w:t>
      </w:r>
      <w:r w:rsidR="00AD612E">
        <w:rPr>
          <w:rFonts w:ascii="Verdana" w:hAnsi="Verdana"/>
        </w:rPr>
        <w:t>,</w:t>
      </w:r>
      <w:r w:rsidR="00A1776A" w:rsidRPr="00B857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οι οποίες </w:t>
      </w:r>
      <w:r w:rsidR="00A1776A" w:rsidRPr="00B85781">
        <w:rPr>
          <w:rFonts w:ascii="Verdana" w:hAnsi="Verdana"/>
        </w:rPr>
        <w:t>καταχωρήθηκαν  στην ηλεκτρονική πλατφόρμα που</w:t>
      </w:r>
      <w:r w:rsidR="00614408" w:rsidRPr="00B85781">
        <w:rPr>
          <w:rFonts w:ascii="Verdana" w:hAnsi="Verdana"/>
        </w:rPr>
        <w:t>,</w:t>
      </w:r>
      <w:r w:rsidR="00A1776A" w:rsidRPr="00B85781">
        <w:rPr>
          <w:rFonts w:ascii="Verdana" w:hAnsi="Verdana"/>
        </w:rPr>
        <w:t xml:space="preserve"> για πρώτη φορά</w:t>
      </w:r>
      <w:r w:rsidR="00614408" w:rsidRPr="00B85781">
        <w:rPr>
          <w:rFonts w:ascii="Verdana" w:hAnsi="Verdana"/>
        </w:rPr>
        <w:t>,</w:t>
      </w:r>
      <w:r w:rsidR="00A1776A" w:rsidRPr="00B85781">
        <w:rPr>
          <w:rFonts w:ascii="Verdana" w:hAnsi="Verdana"/>
        </w:rPr>
        <w:t xml:space="preserve"> συμπληρώνουν οι Δήμοι για την υλοποίηση της Νέας Γενιάς των Προγραμμάτων Κοινωφελούς Εργασίας. Η ηλεκτρονική καταγραφή των έργων και των ειδικοτήτων από τις υπηρεσίες των Δήμων διασφαλίζει την καλύτερη εκτέλεση του Προγράμματος.</w:t>
      </w:r>
    </w:p>
    <w:p w:rsidR="00A1776A" w:rsidRPr="00B85781" w:rsidRDefault="00A30911" w:rsidP="0061440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Αρμόδιοι για την πρόσληψη και την </w:t>
      </w:r>
      <w:r w:rsidR="00E2023D">
        <w:rPr>
          <w:rFonts w:ascii="Verdana" w:hAnsi="Verdana"/>
        </w:rPr>
        <w:t>επίβλεψη</w:t>
      </w:r>
      <w:r w:rsidR="007B02F2">
        <w:rPr>
          <w:rFonts w:ascii="Verdana" w:hAnsi="Verdana"/>
        </w:rPr>
        <w:t xml:space="preserve"> </w:t>
      </w:r>
      <w:r>
        <w:rPr>
          <w:rFonts w:ascii="Verdana" w:hAnsi="Verdana"/>
        </w:rPr>
        <w:t>των ωφελουμένων των Προγραμμάτων Κοινωφελούς Εργασίας</w:t>
      </w:r>
      <w:r w:rsidRPr="00A3091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συμπεριλαμβανομένου και του </w:t>
      </w:r>
      <w:r w:rsidRPr="00B85781">
        <w:rPr>
          <w:rFonts w:ascii="Verdana" w:hAnsi="Verdana"/>
        </w:rPr>
        <w:t>βοηθητικού προσωπικού σε Σχολεία και Κέντρα Πρόνοιας</w:t>
      </w:r>
      <w:r>
        <w:rPr>
          <w:rFonts w:ascii="Verdana" w:hAnsi="Verdana"/>
        </w:rPr>
        <w:t>, είναι οι Δήμοι.</w:t>
      </w:r>
      <w:r w:rsidRPr="00A30911">
        <w:rPr>
          <w:rFonts w:ascii="Verdana" w:hAnsi="Verdana"/>
        </w:rPr>
        <w:t xml:space="preserve"> </w:t>
      </w:r>
      <w:r w:rsidR="00E2023D">
        <w:rPr>
          <w:rFonts w:ascii="Verdana" w:hAnsi="Verdana"/>
        </w:rPr>
        <w:t>Στις π</w:t>
      </w:r>
      <w:r w:rsidR="00F12384">
        <w:rPr>
          <w:rFonts w:ascii="Verdana" w:hAnsi="Verdana"/>
        </w:rPr>
        <w:t>ε</w:t>
      </w:r>
      <w:r w:rsidR="00614408" w:rsidRPr="00B85781">
        <w:rPr>
          <w:rFonts w:ascii="Verdana" w:hAnsi="Verdana"/>
        </w:rPr>
        <w:t xml:space="preserve">ριπτώσεις </w:t>
      </w:r>
      <w:r w:rsidR="00A1776A" w:rsidRPr="00B85781">
        <w:rPr>
          <w:rFonts w:ascii="Verdana" w:hAnsi="Verdana"/>
        </w:rPr>
        <w:t xml:space="preserve">που οι </w:t>
      </w:r>
      <w:r w:rsidR="00F12384">
        <w:rPr>
          <w:rFonts w:ascii="Verdana" w:hAnsi="Verdana"/>
        </w:rPr>
        <w:t xml:space="preserve">δηλωθείσες στην ηλεκτρονική πλατφόρμα </w:t>
      </w:r>
      <w:r w:rsidR="00A1776A" w:rsidRPr="00B85781">
        <w:rPr>
          <w:rFonts w:ascii="Verdana" w:hAnsi="Verdana"/>
        </w:rPr>
        <w:t>θέσεις βοηθητικού προσωπικού</w:t>
      </w:r>
      <w:r w:rsidR="001807CF">
        <w:rPr>
          <w:rFonts w:ascii="Verdana" w:hAnsi="Verdana"/>
        </w:rPr>
        <w:t>,</w:t>
      </w:r>
      <w:r w:rsidR="00A1776A" w:rsidRPr="00B85781">
        <w:rPr>
          <w:rFonts w:ascii="Verdana" w:hAnsi="Verdana"/>
        </w:rPr>
        <w:t xml:space="preserve"> σε Σχολεία και Κέντρα Πρόνοιας</w:t>
      </w:r>
      <w:r w:rsidR="00614408" w:rsidRPr="00B85781">
        <w:rPr>
          <w:rFonts w:ascii="Verdana" w:hAnsi="Verdana"/>
        </w:rPr>
        <w:t>,</w:t>
      </w:r>
      <w:r w:rsidR="00A1776A" w:rsidRPr="00B85781">
        <w:rPr>
          <w:rFonts w:ascii="Verdana" w:hAnsi="Verdana"/>
        </w:rPr>
        <w:t xml:space="preserve"> </w:t>
      </w:r>
      <w:r w:rsidR="00614408" w:rsidRPr="00B85781">
        <w:rPr>
          <w:rFonts w:ascii="Verdana" w:hAnsi="Verdana"/>
        </w:rPr>
        <w:t xml:space="preserve">έχουν </w:t>
      </w:r>
      <w:r w:rsidR="00C8141A" w:rsidRPr="00B85781">
        <w:rPr>
          <w:rFonts w:ascii="Verdana" w:hAnsi="Verdana"/>
        </w:rPr>
        <w:t xml:space="preserve">ήδη </w:t>
      </w:r>
      <w:r w:rsidR="00614408" w:rsidRPr="00B85781">
        <w:rPr>
          <w:rFonts w:ascii="Verdana" w:hAnsi="Verdana"/>
        </w:rPr>
        <w:t xml:space="preserve">καλυφθεί από το προσωπικό των Δήμων, </w:t>
      </w:r>
      <w:r w:rsidR="00F12384">
        <w:rPr>
          <w:rFonts w:ascii="Verdana" w:hAnsi="Verdana"/>
        </w:rPr>
        <w:t xml:space="preserve">τότε </w:t>
      </w:r>
      <w:r w:rsidR="00614408" w:rsidRPr="00B85781">
        <w:rPr>
          <w:rFonts w:ascii="Verdana" w:hAnsi="Verdana"/>
        </w:rPr>
        <w:t>οι ωφελούμενοι του Προγράμματος Κοινωφελούς Εργασίας θα μπορούν να τοποθετηθούν από τους Δήμους σε συναφείς δραστηριότητες.</w:t>
      </w:r>
    </w:p>
    <w:sectPr w:rsidR="00A1776A" w:rsidRPr="00B85781" w:rsidSect="00380F82">
      <w:pgSz w:w="11906" w:h="16838"/>
      <w:pgMar w:top="1134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2214"/>
    <w:rsid w:val="00052B9B"/>
    <w:rsid w:val="000618A5"/>
    <w:rsid w:val="00136380"/>
    <w:rsid w:val="001517D6"/>
    <w:rsid w:val="00153AB3"/>
    <w:rsid w:val="001807CF"/>
    <w:rsid w:val="00215325"/>
    <w:rsid w:val="00380F82"/>
    <w:rsid w:val="00386E89"/>
    <w:rsid w:val="003B7793"/>
    <w:rsid w:val="003D76D8"/>
    <w:rsid w:val="00401F81"/>
    <w:rsid w:val="005A744E"/>
    <w:rsid w:val="005E0444"/>
    <w:rsid w:val="005E2214"/>
    <w:rsid w:val="00614408"/>
    <w:rsid w:val="00701AA1"/>
    <w:rsid w:val="007B02F2"/>
    <w:rsid w:val="00895846"/>
    <w:rsid w:val="008E6EE9"/>
    <w:rsid w:val="009509A9"/>
    <w:rsid w:val="00A1776A"/>
    <w:rsid w:val="00A30911"/>
    <w:rsid w:val="00AB6DBB"/>
    <w:rsid w:val="00AD612E"/>
    <w:rsid w:val="00B85781"/>
    <w:rsid w:val="00C6376A"/>
    <w:rsid w:val="00C8141A"/>
    <w:rsid w:val="00CF55B3"/>
    <w:rsid w:val="00E2023D"/>
    <w:rsid w:val="00F1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85781"/>
    <w:pPr>
      <w:spacing w:after="0" w:line="240" w:lineRule="atLeast"/>
      <w:jc w:val="both"/>
    </w:pPr>
    <w:rPr>
      <w:rFonts w:ascii="Verdana" w:eastAsia="Calibri" w:hAnsi="Verdana" w:cs="Verdana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kalatzas</dc:creator>
  <cp:lastModifiedBy>Efi Manimani</cp:lastModifiedBy>
  <cp:revision>2</cp:revision>
  <cp:lastPrinted>2016-10-04T12:06:00Z</cp:lastPrinted>
  <dcterms:created xsi:type="dcterms:W3CDTF">2016-10-05T15:37:00Z</dcterms:created>
  <dcterms:modified xsi:type="dcterms:W3CDTF">2016-10-05T15:37:00Z</dcterms:modified>
</cp:coreProperties>
</file>