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1411" w:rsidRPr="00BC239C" w:rsidRDefault="005F709E" w:rsidP="00DC1411">
      <w:pPr>
        <w:rPr>
          <w:bCs/>
        </w:rPr>
      </w:pPr>
      <w:r w:rsidRPr="00BC239C">
        <w:rPr>
          <w:bCs/>
        </w:rPr>
        <w:t xml:space="preserve">Μαρούσι, </w:t>
      </w:r>
      <w:r w:rsidR="00ED52E5">
        <w:rPr>
          <w:bCs/>
        </w:rPr>
        <w:t>1</w:t>
      </w:r>
      <w:r w:rsidR="00BF02F8">
        <w:rPr>
          <w:bCs/>
          <w:lang w:val="en-US"/>
        </w:rPr>
        <w:t>2</w:t>
      </w:r>
      <w:r w:rsidR="00833F13">
        <w:rPr>
          <w:bCs/>
        </w:rPr>
        <w:t>-10</w:t>
      </w:r>
      <w:r w:rsidR="004E6258" w:rsidRPr="00BC239C">
        <w:rPr>
          <w:bCs/>
        </w:rPr>
        <w:t>-2016</w:t>
      </w:r>
    </w:p>
    <w:p w:rsidR="00BF02F8" w:rsidRPr="00011CC4" w:rsidRDefault="00BF02F8" w:rsidP="00BF02F8">
      <w:r>
        <w:t>Απάντηση της Ανεξάρτητης Δημοτικής Συμβούλου Μαίρης Διακολιού στην παράταξη της μείζονος μειοψηφίας, που εκφράζει τις πολιτικές του ΣΥΡΙΖΑ στο Μαρούσι:</w:t>
      </w:r>
    </w:p>
    <w:p w:rsidR="00BF02F8" w:rsidRPr="00011CC4" w:rsidRDefault="00BF02F8" w:rsidP="00BF02F8">
      <w:pPr>
        <w:rPr>
          <w:b/>
        </w:rPr>
      </w:pPr>
      <w:r w:rsidRPr="00011CC4">
        <w:rPr>
          <w:b/>
        </w:rPr>
        <w:t>Η κολοβή αλεπού</w:t>
      </w:r>
    </w:p>
    <w:p w:rsidR="00BF02F8" w:rsidRDefault="00BF02F8" w:rsidP="00BF02F8">
      <w:r>
        <w:t xml:space="preserve">Η συγκυρία νομιμοποίησης του </w:t>
      </w:r>
      <w:r>
        <w:rPr>
          <w:lang w:val="en-US"/>
        </w:rPr>
        <w:t>Mall</w:t>
      </w:r>
      <w:r>
        <w:t xml:space="preserve"> που έχει καταστρέψει  τους εμπόρους της πόλης μας και έχει επιβαρύνει υπέρμετρα τους κατοίκους της περιβαλλοντικά και οικιστικά, είναι πράγματι ιστορική για την πόλη μας, αλλά και μοναδικό προηγούμενο για ολόκληρη τη Χώρα: </w:t>
      </w:r>
    </w:p>
    <w:p w:rsidR="00BF02F8" w:rsidRDefault="00BF02F8" w:rsidP="00BF02F8">
      <w:r>
        <w:t xml:space="preserve">Με τη μέθοδο της ιδιωτικής πολεοδόμησης, </w:t>
      </w:r>
      <w:r w:rsidRPr="00E767E9">
        <w:rPr>
          <w:b/>
        </w:rPr>
        <w:t>παρακάμπτονται δικαστικές αποφάσεις</w:t>
      </w:r>
      <w:r>
        <w:t xml:space="preserve">  με τις ευλογίες της Κυβέρνησης, χωρίς καμία συνέπεια για τον επενδυτή, και  δημιουργείται προηγούμενο που θα οδηγήσει σε ακόμη μεγαλύτερη δόμηση στην περιοχή μας (και όχι μόνο) εις βάρος της κοινωνίας.</w:t>
      </w:r>
    </w:p>
    <w:p w:rsidR="00BF02F8" w:rsidRDefault="00BF02F8" w:rsidP="00BF02F8">
      <w:r>
        <w:t>Η αντίδραση της μείζονος μειοψηφίας σε αυτά τα ενδεχόμενα είναι  να ενωθεί με τη διοίκηση του Δήμου και να ζητά «ενότητα» στην αποδοχή της παρανομίας και κυρίως στην αποδοχή του ορατού ενδεχόμενου να επαναληφθεί το ίδιο έργο λίγο πιο πάνω από το Μ</w:t>
      </w:r>
      <w:r>
        <w:rPr>
          <w:lang w:val="en-US"/>
        </w:rPr>
        <w:t>all</w:t>
      </w:r>
      <w:r>
        <w:t>, στην ΑΣΠΑΙΤΕ .</w:t>
      </w:r>
    </w:p>
    <w:p w:rsidR="00BF02F8" w:rsidRDefault="00BF02F8" w:rsidP="00BF02F8">
      <w:r>
        <w:t>Σήμερα, που η μείζων μειοψηφία έχει πλήρως προσχωρήσει στις κυβερνητικές επιλογές, αντίθετα σε όσα προεκλογικά δήλωνε ότι αποτελούσαν αρχές της</w:t>
      </w:r>
      <w:r w:rsidRPr="009548E2">
        <w:t xml:space="preserve">, </w:t>
      </w:r>
      <w:r>
        <w:t xml:space="preserve">αποδέχεται για το Μαρούσι ένα στρεβλό μοντέλο ανάπτυξης, που ακολουθείται για όλη την Αττική (πχ Ελληνικό, διαχείριση απορριμμάτων) και </w:t>
      </w:r>
      <w:r w:rsidRPr="009548E2">
        <w:t xml:space="preserve">κουνά το δάχτυλο </w:t>
      </w:r>
      <w:r>
        <w:t>ονομάζοντας «ωριμότητα» την αλλαγή πλεύσης της, καλώντας και τους λοιπούς να κάνουν το ίδιο, προφανώς για να μην είναι μόνη της, όπως η γνωστή κολοβή αλεπού του Αισώπου.</w:t>
      </w:r>
    </w:p>
    <w:p w:rsidR="00BF02F8" w:rsidRDefault="00BF02F8" w:rsidP="00BF02F8">
      <w:r>
        <w:t xml:space="preserve">Και κάτι ακόμα, άγνωστο μάλλον για τη μείζονα μειοψηφία: Η έννοια της γενναιότητας και της ευθύνης. Όταν, έχοντας ως οδηγό τη συνείδησή μου, αποχώρησα από τον χώρο της Κεντροαριστεράς που έως τότε είχα υπηρετήσει, επειδή υπέγραψαν μνημόνια, ζήτησα συγγνώμη από τους πολίτες </w:t>
      </w:r>
      <w:r w:rsidRPr="001E38CD">
        <w:t>για το μέτρο</w:t>
      </w:r>
      <w:r>
        <w:rPr>
          <w:sz w:val="20"/>
          <w:szCs w:val="20"/>
        </w:rPr>
        <w:t xml:space="preserve"> </w:t>
      </w:r>
      <w:r>
        <w:t>που η πίστη μου στον πολιτικό χώρο αυτό τους οδήγησε στο να διαψευστούν.</w:t>
      </w:r>
    </w:p>
    <w:p w:rsidR="00BF02F8" w:rsidRDefault="00BF02F8" w:rsidP="00BF02F8">
      <w:r>
        <w:t>Σήμερα, ήρθε η στιγμή να ζητήσω για δεύτερη φορά συγγνώμη από το Μαρουσιώτικο λαό για τις επιλογές μου:</w:t>
      </w:r>
    </w:p>
    <w:p w:rsidR="00BF02F8" w:rsidRPr="00BF02F8" w:rsidRDefault="00BF02F8" w:rsidP="00BF02F8">
      <w:bookmarkStart w:id="0" w:name="_GoBack"/>
      <w:bookmarkEnd w:id="0"/>
      <w:r>
        <w:t>Συγγνώμη που πίστεψα ότι η παράταξη «ΕΝΟΤΗΤΑ ΑΝΑΤΡΟΠΗ και ΕΡΓΟ για το ΜΑΡΟΥΣΙ» θα τιμούσε τις αρχές και τις αξίες που διαχρονικά υποστήριζε, συγγνώμη που πίστεψα ότι η παράταξη «ΕΝΟΤΗΤΑ, ΑΝΑΤΡΟΠΗ και ΕΡΓΟ για το ΜΑΡΟΥΣΙ» θα έβαζε το συμφέρον των Μαρουσιωτών πάνω από τις κομματικές δεσμεύσεις των μελών της.</w:t>
      </w:r>
    </w:p>
    <w:p w:rsidR="008A438A" w:rsidRPr="008A438A" w:rsidRDefault="008A438A" w:rsidP="004E6258">
      <w:pPr>
        <w:spacing w:after="0" w:line="240" w:lineRule="auto"/>
        <w:rPr>
          <w:bCs/>
          <w:sz w:val="20"/>
        </w:rPr>
      </w:pPr>
    </w:p>
    <w:p w:rsidR="004E6258" w:rsidRPr="00BC239C" w:rsidRDefault="00BC239C" w:rsidP="004E6258">
      <w:pPr>
        <w:spacing w:after="0" w:line="240" w:lineRule="auto"/>
        <w:rPr>
          <w:bCs/>
        </w:rPr>
      </w:pPr>
      <w:r w:rsidRPr="00BC239C">
        <w:rPr>
          <w:bCs/>
        </w:rPr>
        <w:t>Μ</w:t>
      </w:r>
      <w:r w:rsidR="004E6258" w:rsidRPr="00BC239C">
        <w:rPr>
          <w:bCs/>
        </w:rPr>
        <w:t>αίρη Διακολιού</w:t>
      </w:r>
    </w:p>
    <w:p w:rsidR="004E6258" w:rsidRPr="00BC239C" w:rsidRDefault="004E6258" w:rsidP="004E6258">
      <w:pPr>
        <w:spacing w:after="0" w:line="240" w:lineRule="auto"/>
        <w:rPr>
          <w:bCs/>
          <w:i/>
        </w:rPr>
      </w:pPr>
      <w:r w:rsidRPr="00BC239C">
        <w:rPr>
          <w:bCs/>
          <w:i/>
        </w:rPr>
        <w:t>Ανεξάρτητη Δημοτική Σύμβουλος</w:t>
      </w:r>
    </w:p>
    <w:p w:rsidR="00BC239C" w:rsidRPr="003755D2" w:rsidRDefault="004E6258" w:rsidP="00245C77">
      <w:pPr>
        <w:spacing w:after="0" w:line="240" w:lineRule="auto"/>
        <w:rPr>
          <w:rFonts w:asciiTheme="majorHAnsi" w:hAnsiTheme="majorHAnsi"/>
          <w:bCs/>
          <w:i/>
        </w:rPr>
      </w:pPr>
      <w:r w:rsidRPr="00BC239C">
        <w:rPr>
          <w:bCs/>
          <w:i/>
        </w:rPr>
        <w:t>Δικηγόρος</w:t>
      </w:r>
    </w:p>
    <w:sectPr w:rsidR="00BC239C" w:rsidRPr="003755D2" w:rsidSect="00245C77">
      <w:headerReference w:type="default" r:id="rId7"/>
      <w:pgSz w:w="11906" w:h="16838"/>
      <w:pgMar w:top="25" w:right="1133" w:bottom="567" w:left="1800" w:header="284"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400A" w:rsidRDefault="000B400A" w:rsidP="00D3051A">
      <w:pPr>
        <w:spacing w:after="0" w:line="240" w:lineRule="auto"/>
      </w:pPr>
      <w:r>
        <w:separator/>
      </w:r>
    </w:p>
  </w:endnote>
  <w:endnote w:type="continuationSeparator" w:id="0">
    <w:p w:rsidR="000B400A" w:rsidRDefault="000B400A" w:rsidP="00D3051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1"/>
    <w:family w:val="roman"/>
    <w:pitch w:val="variable"/>
    <w:sig w:usb0="E00002FF" w:usb1="400004FF" w:usb2="00000000" w:usb3="00000000" w:csb0="0000019F" w:csb1="00000000"/>
  </w:font>
  <w:font w:name="Arial">
    <w:panose1 w:val="020B0604020202020204"/>
    <w:charset w:val="A1"/>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400A" w:rsidRDefault="000B400A" w:rsidP="00D3051A">
      <w:pPr>
        <w:spacing w:after="0" w:line="240" w:lineRule="auto"/>
      </w:pPr>
      <w:r>
        <w:separator/>
      </w:r>
    </w:p>
  </w:footnote>
  <w:footnote w:type="continuationSeparator" w:id="0">
    <w:p w:rsidR="000B400A" w:rsidRDefault="000B400A" w:rsidP="00D3051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tblPr>
    <w:tblGrid>
      <w:gridCol w:w="4261"/>
      <w:gridCol w:w="4261"/>
    </w:tblGrid>
    <w:tr w:rsidR="00D3051A" w:rsidRPr="00D3051A" w:rsidTr="00D3051A">
      <w:tc>
        <w:tcPr>
          <w:tcW w:w="4261" w:type="dxa"/>
        </w:tcPr>
        <w:p w:rsidR="00D3051A" w:rsidRPr="00D3051A" w:rsidRDefault="00D3051A" w:rsidP="00D3051A">
          <w:pPr>
            <w:rPr>
              <w:rFonts w:asciiTheme="majorHAnsi" w:eastAsia="Times New Roman" w:hAnsiTheme="majorHAnsi" w:cs="Times New Roman"/>
              <w:sz w:val="48"/>
              <w:szCs w:val="24"/>
              <w:lang w:eastAsia="el-GR"/>
            </w:rPr>
          </w:pPr>
          <w:r w:rsidRPr="00D3051A">
            <w:rPr>
              <w:rFonts w:asciiTheme="majorHAnsi" w:eastAsia="Times New Roman" w:hAnsiTheme="majorHAnsi" w:cs="Arial"/>
              <w:b/>
              <w:bCs/>
              <w:color w:val="222222"/>
              <w:sz w:val="36"/>
              <w:szCs w:val="19"/>
              <w:shd w:val="clear" w:color="auto" w:fill="FFFFFF"/>
              <w:lang w:eastAsia="el-GR"/>
            </w:rPr>
            <w:t>Μαίρη Διακολιού</w:t>
          </w:r>
        </w:p>
        <w:p w:rsidR="00D3051A" w:rsidRPr="00D3051A" w:rsidRDefault="00D3051A" w:rsidP="00D3051A">
          <w:pPr>
            <w:shd w:val="clear" w:color="auto" w:fill="FFFFFF"/>
            <w:rPr>
              <w:rFonts w:asciiTheme="majorHAnsi" w:eastAsia="Times New Roman" w:hAnsiTheme="majorHAnsi" w:cs="Arial"/>
              <w:color w:val="222222"/>
              <w:sz w:val="19"/>
              <w:szCs w:val="19"/>
              <w:lang w:eastAsia="el-GR"/>
            </w:rPr>
          </w:pPr>
          <w:r w:rsidRPr="00D3051A">
            <w:rPr>
              <w:rFonts w:asciiTheme="majorHAnsi" w:eastAsia="Times New Roman" w:hAnsiTheme="majorHAnsi" w:cs="Arial"/>
              <w:color w:val="222222"/>
              <w:sz w:val="19"/>
              <w:szCs w:val="19"/>
              <w:lang w:eastAsia="el-GR"/>
            </w:rPr>
            <w:t>Ανεξάρτητη Δημοτική Σύμβουλος </w:t>
          </w:r>
        </w:p>
        <w:p w:rsidR="00D3051A" w:rsidRPr="00D3051A" w:rsidRDefault="00D3051A" w:rsidP="00D3051A">
          <w:pPr>
            <w:shd w:val="clear" w:color="auto" w:fill="FFFFFF"/>
            <w:rPr>
              <w:rFonts w:asciiTheme="majorHAnsi" w:eastAsia="Times New Roman" w:hAnsiTheme="majorHAnsi" w:cs="Arial"/>
              <w:color w:val="222222"/>
              <w:sz w:val="19"/>
              <w:szCs w:val="19"/>
              <w:lang w:eastAsia="el-GR"/>
            </w:rPr>
          </w:pPr>
          <w:r w:rsidRPr="00D3051A">
            <w:rPr>
              <w:rFonts w:asciiTheme="majorHAnsi" w:eastAsia="Times New Roman" w:hAnsiTheme="majorHAnsi" w:cs="Arial"/>
              <w:color w:val="222222"/>
              <w:sz w:val="19"/>
              <w:szCs w:val="19"/>
              <w:lang w:eastAsia="el-GR"/>
            </w:rPr>
            <w:t>Δήμου Αμαρουσίου</w:t>
          </w:r>
        </w:p>
        <w:p w:rsidR="00D3051A" w:rsidRPr="00D3051A" w:rsidRDefault="00D3051A" w:rsidP="00D3051A">
          <w:pPr>
            <w:shd w:val="clear" w:color="auto" w:fill="FFFFFF"/>
            <w:rPr>
              <w:rFonts w:asciiTheme="majorHAnsi" w:eastAsia="Times New Roman" w:hAnsiTheme="majorHAnsi" w:cs="Arial"/>
              <w:color w:val="222222"/>
              <w:sz w:val="19"/>
              <w:szCs w:val="19"/>
              <w:lang w:eastAsia="el-GR"/>
            </w:rPr>
          </w:pPr>
          <w:r w:rsidRPr="00D3051A">
            <w:rPr>
              <w:rFonts w:asciiTheme="majorHAnsi" w:eastAsia="Times New Roman" w:hAnsiTheme="majorHAnsi" w:cs="Arial"/>
              <w:color w:val="222222"/>
              <w:sz w:val="19"/>
              <w:szCs w:val="19"/>
              <w:lang w:eastAsia="el-GR"/>
            </w:rPr>
            <w:t>Δικηγόρος </w:t>
          </w:r>
        </w:p>
        <w:p w:rsidR="00D3051A" w:rsidRPr="00D3051A" w:rsidRDefault="00D3051A" w:rsidP="00D3051A">
          <w:pPr>
            <w:rPr>
              <w:rFonts w:asciiTheme="majorHAnsi" w:eastAsia="Times New Roman" w:hAnsiTheme="majorHAnsi" w:cs="Arial"/>
              <w:b/>
              <w:bCs/>
              <w:color w:val="222222"/>
              <w:sz w:val="19"/>
              <w:szCs w:val="19"/>
              <w:shd w:val="clear" w:color="auto" w:fill="FFFFFF"/>
              <w:lang w:val="en-US" w:eastAsia="el-GR"/>
            </w:rPr>
          </w:pPr>
        </w:p>
      </w:tc>
      <w:tc>
        <w:tcPr>
          <w:tcW w:w="4261" w:type="dxa"/>
        </w:tcPr>
        <w:p w:rsidR="00245C77" w:rsidRDefault="00245C77" w:rsidP="00245C77">
          <w:pPr>
            <w:shd w:val="clear" w:color="auto" w:fill="FFFFFF"/>
            <w:jc w:val="right"/>
            <w:rPr>
              <w:rFonts w:asciiTheme="majorHAnsi" w:eastAsia="Times New Roman" w:hAnsiTheme="majorHAnsi" w:cs="Arial"/>
              <w:color w:val="222222"/>
              <w:sz w:val="19"/>
              <w:szCs w:val="19"/>
              <w:lang w:eastAsia="el-GR"/>
            </w:rPr>
          </w:pPr>
          <w:r>
            <w:rPr>
              <w:rFonts w:asciiTheme="majorHAnsi" w:eastAsia="Times New Roman" w:hAnsiTheme="majorHAnsi" w:cs="Arial"/>
              <w:b/>
              <w:bCs/>
              <w:color w:val="222222"/>
              <w:sz w:val="19"/>
              <w:szCs w:val="19"/>
              <w:lang w:eastAsia="el-GR"/>
            </w:rPr>
            <w:t xml:space="preserve">                  </w:t>
          </w:r>
          <w:r w:rsidRPr="00D3051A">
            <w:rPr>
              <w:rFonts w:asciiTheme="majorHAnsi" w:eastAsia="Times New Roman" w:hAnsiTheme="majorHAnsi" w:cs="Arial"/>
              <w:b/>
              <w:bCs/>
              <w:color w:val="222222"/>
              <w:sz w:val="19"/>
              <w:szCs w:val="19"/>
              <w:lang w:eastAsia="el-GR"/>
            </w:rPr>
            <w:t>Γραφείο</w:t>
          </w:r>
          <w:r>
            <w:rPr>
              <w:rFonts w:asciiTheme="majorHAnsi" w:eastAsia="Times New Roman" w:hAnsiTheme="majorHAnsi" w:cs="Arial"/>
              <w:color w:val="222222"/>
              <w:sz w:val="19"/>
              <w:szCs w:val="19"/>
              <w:lang w:eastAsia="el-GR"/>
            </w:rPr>
            <w:t>:</w:t>
          </w:r>
        </w:p>
        <w:p w:rsidR="00245C77" w:rsidRDefault="00245C77" w:rsidP="00245C77">
          <w:pPr>
            <w:shd w:val="clear" w:color="auto" w:fill="FFFFFF"/>
            <w:jc w:val="right"/>
            <w:rPr>
              <w:rFonts w:asciiTheme="majorHAnsi" w:eastAsia="Times New Roman" w:hAnsiTheme="majorHAnsi" w:cs="Arial"/>
              <w:color w:val="222222"/>
              <w:sz w:val="19"/>
              <w:szCs w:val="19"/>
              <w:lang w:eastAsia="el-GR"/>
            </w:rPr>
          </w:pPr>
          <w:r>
            <w:rPr>
              <w:rFonts w:asciiTheme="majorHAnsi" w:eastAsia="Times New Roman" w:hAnsiTheme="majorHAnsi" w:cs="Arial"/>
              <w:color w:val="222222"/>
              <w:sz w:val="19"/>
              <w:szCs w:val="19"/>
              <w:lang w:eastAsia="el-GR"/>
            </w:rPr>
            <w:t>Χατζηαντωνίου 14</w:t>
          </w:r>
          <w:r w:rsidRPr="00D3051A">
            <w:rPr>
              <w:rFonts w:asciiTheme="majorHAnsi" w:eastAsia="Times New Roman" w:hAnsiTheme="majorHAnsi" w:cs="Arial"/>
              <w:color w:val="222222"/>
              <w:sz w:val="19"/>
              <w:szCs w:val="19"/>
              <w:lang w:eastAsia="el-GR"/>
            </w:rPr>
            <w:t xml:space="preserve"> </w:t>
          </w:r>
        </w:p>
        <w:p w:rsidR="00D3051A" w:rsidRDefault="00245C77" w:rsidP="00245C77">
          <w:pPr>
            <w:shd w:val="clear" w:color="auto" w:fill="FFFFFF"/>
            <w:jc w:val="right"/>
            <w:rPr>
              <w:rFonts w:asciiTheme="majorHAnsi" w:eastAsia="Times New Roman" w:hAnsiTheme="majorHAnsi" w:cs="Arial"/>
              <w:color w:val="222222"/>
              <w:sz w:val="19"/>
              <w:szCs w:val="19"/>
              <w:lang w:eastAsia="el-GR"/>
            </w:rPr>
          </w:pPr>
          <w:r w:rsidRPr="00D3051A">
            <w:rPr>
              <w:rFonts w:asciiTheme="majorHAnsi" w:eastAsia="Times New Roman" w:hAnsiTheme="majorHAnsi" w:cs="Arial"/>
              <w:color w:val="222222"/>
              <w:sz w:val="19"/>
              <w:szCs w:val="19"/>
              <w:lang w:eastAsia="el-GR"/>
            </w:rPr>
            <w:t>Μαρούσι</w:t>
          </w:r>
          <w:r w:rsidRPr="00245C77">
            <w:rPr>
              <w:rFonts w:asciiTheme="majorHAnsi" w:eastAsia="Times New Roman" w:hAnsiTheme="majorHAnsi" w:cs="Arial"/>
              <w:color w:val="222222"/>
              <w:sz w:val="19"/>
              <w:szCs w:val="19"/>
              <w:lang w:eastAsia="el-GR"/>
            </w:rPr>
            <w:t xml:space="preserve"> </w:t>
          </w:r>
          <w:r w:rsidRPr="00D3051A">
            <w:rPr>
              <w:rFonts w:asciiTheme="majorHAnsi" w:eastAsia="Times New Roman" w:hAnsiTheme="majorHAnsi" w:cs="Arial"/>
              <w:color w:val="222222"/>
              <w:sz w:val="19"/>
              <w:szCs w:val="19"/>
              <w:lang w:eastAsia="el-GR"/>
            </w:rPr>
            <w:t>15126</w:t>
          </w:r>
        </w:p>
        <w:p w:rsidR="00245C77" w:rsidRPr="00D3051A" w:rsidRDefault="00245C77" w:rsidP="00245C77">
          <w:pPr>
            <w:shd w:val="clear" w:color="auto" w:fill="FFFFFF"/>
            <w:jc w:val="right"/>
            <w:rPr>
              <w:rFonts w:asciiTheme="majorHAnsi" w:eastAsia="Times New Roman" w:hAnsiTheme="majorHAnsi" w:cs="Arial"/>
              <w:color w:val="222222"/>
              <w:sz w:val="19"/>
              <w:szCs w:val="19"/>
              <w:lang w:eastAsia="el-GR"/>
            </w:rPr>
          </w:pPr>
          <w:r w:rsidRPr="00D3051A">
            <w:rPr>
              <w:rFonts w:asciiTheme="majorHAnsi" w:eastAsia="Times New Roman" w:hAnsiTheme="majorHAnsi" w:cs="Arial"/>
              <w:b/>
              <w:bCs/>
              <w:color w:val="222222"/>
              <w:sz w:val="19"/>
              <w:szCs w:val="19"/>
              <w:lang w:eastAsia="el-GR"/>
            </w:rPr>
            <w:t>κ</w:t>
          </w:r>
          <w:r>
            <w:rPr>
              <w:rFonts w:asciiTheme="majorHAnsi" w:eastAsia="Times New Roman" w:hAnsiTheme="majorHAnsi" w:cs="Arial"/>
              <w:b/>
              <w:bCs/>
              <w:color w:val="222222"/>
              <w:sz w:val="19"/>
              <w:szCs w:val="19"/>
              <w:lang w:eastAsia="el-GR"/>
            </w:rPr>
            <w:t>ινητό</w:t>
          </w:r>
          <w:r w:rsidRPr="00D3051A">
            <w:rPr>
              <w:rFonts w:asciiTheme="majorHAnsi" w:eastAsia="Times New Roman" w:hAnsiTheme="majorHAnsi" w:cs="Arial"/>
              <w:b/>
              <w:bCs/>
              <w:color w:val="222222"/>
              <w:sz w:val="19"/>
              <w:szCs w:val="19"/>
              <w:lang w:eastAsia="el-GR"/>
            </w:rPr>
            <w:t>:</w:t>
          </w:r>
          <w:r w:rsidRPr="00D3051A">
            <w:rPr>
              <w:rFonts w:asciiTheme="majorHAnsi" w:eastAsia="Times New Roman" w:hAnsiTheme="majorHAnsi" w:cs="Arial"/>
              <w:color w:val="222222"/>
              <w:sz w:val="19"/>
              <w:szCs w:val="19"/>
              <w:lang w:eastAsia="el-GR"/>
            </w:rPr>
            <w:t> 6944 227082,</w:t>
          </w:r>
        </w:p>
        <w:p w:rsidR="00245C77" w:rsidRPr="00D3051A" w:rsidRDefault="00245C77" w:rsidP="00245C77">
          <w:pPr>
            <w:shd w:val="clear" w:color="auto" w:fill="FFFFFF"/>
            <w:jc w:val="right"/>
            <w:rPr>
              <w:rFonts w:asciiTheme="majorHAnsi" w:eastAsia="Times New Roman" w:hAnsiTheme="majorHAnsi" w:cs="Arial"/>
              <w:color w:val="222222"/>
              <w:sz w:val="19"/>
              <w:szCs w:val="19"/>
              <w:lang w:eastAsia="el-GR"/>
            </w:rPr>
          </w:pPr>
          <w:r w:rsidRPr="00D3051A">
            <w:rPr>
              <w:rFonts w:asciiTheme="majorHAnsi" w:eastAsia="Times New Roman" w:hAnsiTheme="majorHAnsi" w:cs="Arial"/>
              <w:b/>
              <w:bCs/>
              <w:color w:val="222222"/>
              <w:sz w:val="19"/>
              <w:szCs w:val="19"/>
              <w:lang w:eastAsia="el-GR"/>
            </w:rPr>
            <w:t>τ</w:t>
          </w:r>
          <w:r>
            <w:rPr>
              <w:rFonts w:asciiTheme="majorHAnsi" w:eastAsia="Times New Roman" w:hAnsiTheme="majorHAnsi" w:cs="Arial"/>
              <w:b/>
              <w:bCs/>
              <w:color w:val="222222"/>
              <w:sz w:val="19"/>
              <w:szCs w:val="19"/>
              <w:lang w:eastAsia="el-GR"/>
            </w:rPr>
            <w:t>ηλέφωνο</w:t>
          </w:r>
          <w:r w:rsidRPr="00D3051A">
            <w:rPr>
              <w:rFonts w:asciiTheme="majorHAnsi" w:eastAsia="Times New Roman" w:hAnsiTheme="majorHAnsi" w:cs="Arial"/>
              <w:b/>
              <w:bCs/>
              <w:color w:val="222222"/>
              <w:sz w:val="19"/>
              <w:szCs w:val="19"/>
              <w:lang w:eastAsia="el-GR"/>
            </w:rPr>
            <w:t>:</w:t>
          </w:r>
          <w:r w:rsidRPr="00D3051A">
            <w:rPr>
              <w:rFonts w:asciiTheme="majorHAnsi" w:eastAsia="Times New Roman" w:hAnsiTheme="majorHAnsi" w:cs="Arial"/>
              <w:color w:val="222222"/>
              <w:sz w:val="19"/>
              <w:szCs w:val="19"/>
              <w:lang w:eastAsia="el-GR"/>
            </w:rPr>
            <w:t> </w:t>
          </w:r>
          <w:r w:rsidRPr="00245C77">
            <w:rPr>
              <w:rFonts w:asciiTheme="majorHAnsi" w:eastAsia="Times New Roman" w:hAnsiTheme="majorHAnsi" w:cs="Arial"/>
              <w:sz w:val="19"/>
              <w:szCs w:val="19"/>
              <w:lang w:eastAsia="el-GR"/>
            </w:rPr>
            <w:t>210 6149237</w:t>
          </w:r>
        </w:p>
        <w:p w:rsidR="00245C77" w:rsidRPr="00245C77" w:rsidRDefault="00245C77" w:rsidP="00245C77">
          <w:pPr>
            <w:shd w:val="clear" w:color="auto" w:fill="FFFFFF"/>
            <w:jc w:val="right"/>
            <w:rPr>
              <w:rFonts w:asciiTheme="majorHAnsi" w:eastAsia="Times New Roman" w:hAnsiTheme="majorHAnsi" w:cs="Arial"/>
              <w:color w:val="222222"/>
              <w:sz w:val="19"/>
              <w:szCs w:val="19"/>
              <w:lang w:eastAsia="el-GR"/>
            </w:rPr>
          </w:pPr>
          <w:r w:rsidRPr="00D3051A">
            <w:rPr>
              <w:rFonts w:asciiTheme="majorHAnsi" w:eastAsia="Times New Roman" w:hAnsiTheme="majorHAnsi" w:cs="Arial"/>
              <w:b/>
              <w:bCs/>
              <w:color w:val="222222"/>
              <w:sz w:val="19"/>
              <w:szCs w:val="19"/>
              <w:lang w:eastAsia="el-GR"/>
            </w:rPr>
            <w:t>φ</w:t>
          </w:r>
          <w:r>
            <w:rPr>
              <w:rFonts w:asciiTheme="majorHAnsi" w:eastAsia="Times New Roman" w:hAnsiTheme="majorHAnsi" w:cs="Arial"/>
              <w:b/>
              <w:bCs/>
              <w:color w:val="222222"/>
              <w:sz w:val="19"/>
              <w:szCs w:val="19"/>
              <w:lang w:eastAsia="el-GR"/>
            </w:rPr>
            <w:t>αξ</w:t>
          </w:r>
          <w:r w:rsidRPr="00D3051A">
            <w:rPr>
              <w:rFonts w:asciiTheme="majorHAnsi" w:eastAsia="Times New Roman" w:hAnsiTheme="majorHAnsi" w:cs="Arial"/>
              <w:b/>
              <w:bCs/>
              <w:color w:val="222222"/>
              <w:sz w:val="19"/>
              <w:szCs w:val="19"/>
              <w:lang w:eastAsia="el-GR"/>
            </w:rPr>
            <w:t>:</w:t>
          </w:r>
          <w:r w:rsidRPr="00D3051A">
            <w:rPr>
              <w:rFonts w:asciiTheme="majorHAnsi" w:eastAsia="Times New Roman" w:hAnsiTheme="majorHAnsi" w:cs="Arial"/>
              <w:color w:val="222222"/>
              <w:sz w:val="19"/>
              <w:szCs w:val="19"/>
              <w:lang w:eastAsia="el-GR"/>
            </w:rPr>
            <w:t> </w:t>
          </w:r>
          <w:hyperlink r:id="rId1" w:tgtFrame="_blank" w:history="1">
            <w:r w:rsidRPr="00245C77">
              <w:rPr>
                <w:rFonts w:asciiTheme="majorHAnsi" w:eastAsia="Times New Roman" w:hAnsiTheme="majorHAnsi" w:cs="Arial"/>
                <w:sz w:val="19"/>
                <w:szCs w:val="19"/>
                <w:lang w:eastAsia="el-GR"/>
              </w:rPr>
              <w:t>210 6147827</w:t>
            </w:r>
          </w:hyperlink>
        </w:p>
        <w:p w:rsidR="00245C77" w:rsidRPr="00245C77" w:rsidRDefault="00245C77" w:rsidP="00245C77">
          <w:pPr>
            <w:shd w:val="clear" w:color="auto" w:fill="FFFFFF"/>
            <w:jc w:val="right"/>
            <w:rPr>
              <w:rFonts w:asciiTheme="majorHAnsi" w:eastAsia="Times New Roman" w:hAnsiTheme="majorHAnsi" w:cs="Arial"/>
              <w:color w:val="222222"/>
              <w:sz w:val="19"/>
              <w:szCs w:val="19"/>
              <w:lang w:eastAsia="el-GR"/>
            </w:rPr>
          </w:pPr>
        </w:p>
      </w:tc>
    </w:tr>
  </w:tbl>
  <w:p w:rsidR="00D3051A" w:rsidRPr="00245C77" w:rsidRDefault="0001768B" w:rsidP="00245C77">
    <w:pPr>
      <w:shd w:val="clear" w:color="auto" w:fill="FFFFFF"/>
      <w:jc w:val="center"/>
      <w:rPr>
        <w:rFonts w:ascii="Arial" w:eastAsia="Times New Roman" w:hAnsi="Arial" w:cs="Arial"/>
        <w:b/>
        <w:bCs/>
        <w:color w:val="222222"/>
        <w:sz w:val="19"/>
        <w:szCs w:val="19"/>
        <w:shd w:val="clear" w:color="auto" w:fill="FFFFFF"/>
        <w:lang w:val="en-US" w:eastAsia="el-GR"/>
      </w:rPr>
    </w:pPr>
    <w:hyperlink r:id="rId2" w:history="1">
      <w:r w:rsidR="00245C77" w:rsidRPr="003E55D2">
        <w:rPr>
          <w:rStyle w:val="Hyperlink"/>
          <w:rFonts w:asciiTheme="majorHAnsi" w:eastAsia="Times New Roman" w:hAnsiTheme="majorHAnsi" w:cs="Arial"/>
          <w:sz w:val="19"/>
          <w:szCs w:val="19"/>
          <w:lang w:val="en-US" w:eastAsia="el-GR"/>
        </w:rPr>
        <w:t>mary</w:t>
      </w:r>
      <w:r w:rsidR="00245C77" w:rsidRPr="00245C77">
        <w:rPr>
          <w:rStyle w:val="Hyperlink"/>
          <w:rFonts w:asciiTheme="majorHAnsi" w:eastAsia="Times New Roman" w:hAnsiTheme="majorHAnsi" w:cs="Arial"/>
          <w:sz w:val="19"/>
          <w:szCs w:val="19"/>
          <w:lang w:val="en-US" w:eastAsia="el-GR"/>
        </w:rPr>
        <w:t>.</w:t>
      </w:r>
      <w:r w:rsidR="00245C77" w:rsidRPr="003E55D2">
        <w:rPr>
          <w:rStyle w:val="Hyperlink"/>
          <w:rFonts w:asciiTheme="majorHAnsi" w:eastAsia="Times New Roman" w:hAnsiTheme="majorHAnsi" w:cs="Arial"/>
          <w:sz w:val="19"/>
          <w:szCs w:val="19"/>
          <w:lang w:val="en-US" w:eastAsia="el-GR"/>
        </w:rPr>
        <w:t>diakoliou</w:t>
      </w:r>
      <w:r w:rsidR="00245C77" w:rsidRPr="00245C77">
        <w:rPr>
          <w:rStyle w:val="Hyperlink"/>
          <w:rFonts w:asciiTheme="majorHAnsi" w:eastAsia="Times New Roman" w:hAnsiTheme="majorHAnsi" w:cs="Arial"/>
          <w:sz w:val="19"/>
          <w:szCs w:val="19"/>
          <w:lang w:val="en-US" w:eastAsia="el-GR"/>
        </w:rPr>
        <w:t>@</w:t>
      </w:r>
      <w:r w:rsidR="00245C77" w:rsidRPr="003E55D2">
        <w:rPr>
          <w:rStyle w:val="Hyperlink"/>
          <w:rFonts w:asciiTheme="majorHAnsi" w:eastAsia="Times New Roman" w:hAnsiTheme="majorHAnsi" w:cs="Arial"/>
          <w:sz w:val="19"/>
          <w:szCs w:val="19"/>
          <w:lang w:val="en-US" w:eastAsia="el-GR"/>
        </w:rPr>
        <w:t>gmail</w:t>
      </w:r>
      <w:r w:rsidR="00245C77" w:rsidRPr="00245C77">
        <w:rPr>
          <w:rStyle w:val="Hyperlink"/>
          <w:rFonts w:asciiTheme="majorHAnsi" w:eastAsia="Times New Roman" w:hAnsiTheme="majorHAnsi" w:cs="Arial"/>
          <w:sz w:val="19"/>
          <w:szCs w:val="19"/>
          <w:lang w:val="en-US" w:eastAsia="el-GR"/>
        </w:rPr>
        <w:t>.</w:t>
      </w:r>
      <w:r w:rsidR="00245C77" w:rsidRPr="003E55D2">
        <w:rPr>
          <w:rStyle w:val="Hyperlink"/>
          <w:rFonts w:asciiTheme="majorHAnsi" w:eastAsia="Times New Roman" w:hAnsiTheme="majorHAnsi" w:cs="Arial"/>
          <w:sz w:val="19"/>
          <w:szCs w:val="19"/>
          <w:lang w:val="en-US" w:eastAsia="el-GR"/>
        </w:rPr>
        <w:t>com</w:t>
      </w:r>
    </w:hyperlink>
    <w:r w:rsidR="00245C77" w:rsidRPr="00245C77">
      <w:rPr>
        <w:rFonts w:asciiTheme="majorHAnsi" w:eastAsia="Times New Roman" w:hAnsiTheme="majorHAnsi" w:cs="Arial"/>
        <w:color w:val="1155CC"/>
        <w:sz w:val="19"/>
        <w:szCs w:val="19"/>
        <w:u w:val="single"/>
        <w:lang w:val="en-US" w:eastAsia="el-GR"/>
      </w:rPr>
      <w:t xml:space="preserve">  |  </w:t>
    </w:r>
    <w:hyperlink r:id="rId3" w:history="1">
      <w:r w:rsidR="00245C77" w:rsidRPr="00245C77">
        <w:rPr>
          <w:rStyle w:val="Hyperlink"/>
          <w:rFonts w:asciiTheme="majorHAnsi" w:eastAsia="Times New Roman" w:hAnsiTheme="majorHAnsi" w:cs="Arial"/>
          <w:sz w:val="19"/>
          <w:szCs w:val="19"/>
          <w:lang w:val="en-US" w:eastAsia="el-GR"/>
        </w:rPr>
        <w:t>marymaroussi.wordpress.com</w:t>
      </w:r>
    </w:hyperlink>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286D6E"/>
    <w:multiLevelType w:val="hybridMultilevel"/>
    <w:tmpl w:val="9FD64884"/>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69E25788"/>
    <w:multiLevelType w:val="hybridMultilevel"/>
    <w:tmpl w:val="0898F0BE"/>
    <w:lvl w:ilvl="0" w:tplc="BB5062FE">
      <w:numFmt w:val="bullet"/>
      <w:lvlText w:val="-"/>
      <w:lvlJc w:val="left"/>
      <w:pPr>
        <w:ind w:left="720" w:hanging="360"/>
      </w:pPr>
      <w:rPr>
        <w:rFonts w:ascii="Calibri" w:eastAsiaTheme="minorHAnsi" w:hAnsi="Calibri"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6ABF0087"/>
    <w:multiLevelType w:val="hybridMultilevel"/>
    <w:tmpl w:val="590C8EFA"/>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rsids>
    <w:rsidRoot w:val="00D3051A"/>
    <w:rsid w:val="00007F16"/>
    <w:rsid w:val="000100F3"/>
    <w:rsid w:val="0001768B"/>
    <w:rsid w:val="00022AB2"/>
    <w:rsid w:val="00025B98"/>
    <w:rsid w:val="00034F2C"/>
    <w:rsid w:val="00035C50"/>
    <w:rsid w:val="00043AFA"/>
    <w:rsid w:val="0006778B"/>
    <w:rsid w:val="00091D60"/>
    <w:rsid w:val="000B400A"/>
    <w:rsid w:val="000B7339"/>
    <w:rsid w:val="000C0F24"/>
    <w:rsid w:val="000E0CBC"/>
    <w:rsid w:val="000F1889"/>
    <w:rsid w:val="00107F85"/>
    <w:rsid w:val="00122156"/>
    <w:rsid w:val="00126A04"/>
    <w:rsid w:val="001522BE"/>
    <w:rsid w:val="00154886"/>
    <w:rsid w:val="00157F24"/>
    <w:rsid w:val="00167C33"/>
    <w:rsid w:val="001A340E"/>
    <w:rsid w:val="001B3813"/>
    <w:rsid w:val="001C0173"/>
    <w:rsid w:val="001D1F73"/>
    <w:rsid w:val="001D3E7C"/>
    <w:rsid w:val="001E3413"/>
    <w:rsid w:val="001E6756"/>
    <w:rsid w:val="00204939"/>
    <w:rsid w:val="002128DE"/>
    <w:rsid w:val="00212B06"/>
    <w:rsid w:val="00220072"/>
    <w:rsid w:val="00231DCC"/>
    <w:rsid w:val="0023473A"/>
    <w:rsid w:val="00245C77"/>
    <w:rsid w:val="002762BC"/>
    <w:rsid w:val="00282313"/>
    <w:rsid w:val="0029247D"/>
    <w:rsid w:val="00292FE9"/>
    <w:rsid w:val="00293791"/>
    <w:rsid w:val="00296619"/>
    <w:rsid w:val="002A7561"/>
    <w:rsid w:val="002B3D9A"/>
    <w:rsid w:val="002B5CEB"/>
    <w:rsid w:val="002C1EDC"/>
    <w:rsid w:val="002E26DA"/>
    <w:rsid w:val="002E55D0"/>
    <w:rsid w:val="002F668E"/>
    <w:rsid w:val="00304A95"/>
    <w:rsid w:val="00310DDD"/>
    <w:rsid w:val="00314FEC"/>
    <w:rsid w:val="003337A6"/>
    <w:rsid w:val="00335D91"/>
    <w:rsid w:val="00365824"/>
    <w:rsid w:val="003743E7"/>
    <w:rsid w:val="003755D2"/>
    <w:rsid w:val="003906EF"/>
    <w:rsid w:val="003B1131"/>
    <w:rsid w:val="003B126A"/>
    <w:rsid w:val="003B2F8E"/>
    <w:rsid w:val="003D287C"/>
    <w:rsid w:val="003E0371"/>
    <w:rsid w:val="003F5719"/>
    <w:rsid w:val="003F6619"/>
    <w:rsid w:val="0040172A"/>
    <w:rsid w:val="00421DF3"/>
    <w:rsid w:val="00437579"/>
    <w:rsid w:val="004500DC"/>
    <w:rsid w:val="0045369F"/>
    <w:rsid w:val="004975F9"/>
    <w:rsid w:val="004A3F38"/>
    <w:rsid w:val="004E6258"/>
    <w:rsid w:val="005047D2"/>
    <w:rsid w:val="00515C35"/>
    <w:rsid w:val="00527D22"/>
    <w:rsid w:val="00550DCE"/>
    <w:rsid w:val="00555B0B"/>
    <w:rsid w:val="00567D21"/>
    <w:rsid w:val="005916BA"/>
    <w:rsid w:val="00597C97"/>
    <w:rsid w:val="005D27A8"/>
    <w:rsid w:val="005D42F6"/>
    <w:rsid w:val="005D60C9"/>
    <w:rsid w:val="005F5FF7"/>
    <w:rsid w:val="005F709E"/>
    <w:rsid w:val="00607C81"/>
    <w:rsid w:val="0061123E"/>
    <w:rsid w:val="00622B10"/>
    <w:rsid w:val="00661FDE"/>
    <w:rsid w:val="00673462"/>
    <w:rsid w:val="00687D52"/>
    <w:rsid w:val="006A0A73"/>
    <w:rsid w:val="006A6901"/>
    <w:rsid w:val="006C35D0"/>
    <w:rsid w:val="006D48B9"/>
    <w:rsid w:val="006E6957"/>
    <w:rsid w:val="006F19FE"/>
    <w:rsid w:val="00715078"/>
    <w:rsid w:val="007548A8"/>
    <w:rsid w:val="00773137"/>
    <w:rsid w:val="00795FD8"/>
    <w:rsid w:val="007B5458"/>
    <w:rsid w:val="007F144E"/>
    <w:rsid w:val="00806D19"/>
    <w:rsid w:val="0081492B"/>
    <w:rsid w:val="00825044"/>
    <w:rsid w:val="00833358"/>
    <w:rsid w:val="008334D6"/>
    <w:rsid w:val="00833F13"/>
    <w:rsid w:val="00845CC0"/>
    <w:rsid w:val="00847209"/>
    <w:rsid w:val="00852466"/>
    <w:rsid w:val="008552E4"/>
    <w:rsid w:val="00855CA8"/>
    <w:rsid w:val="00860370"/>
    <w:rsid w:val="00871BB2"/>
    <w:rsid w:val="0088284A"/>
    <w:rsid w:val="00885DB6"/>
    <w:rsid w:val="008A438A"/>
    <w:rsid w:val="008C266E"/>
    <w:rsid w:val="008D0133"/>
    <w:rsid w:val="008E6EC2"/>
    <w:rsid w:val="008E7B0F"/>
    <w:rsid w:val="00905A0E"/>
    <w:rsid w:val="00914C9D"/>
    <w:rsid w:val="00916A04"/>
    <w:rsid w:val="0095212C"/>
    <w:rsid w:val="009971EE"/>
    <w:rsid w:val="009A2EA1"/>
    <w:rsid w:val="009C222D"/>
    <w:rsid w:val="00A2038E"/>
    <w:rsid w:val="00A32611"/>
    <w:rsid w:val="00A40C52"/>
    <w:rsid w:val="00A44825"/>
    <w:rsid w:val="00A60B00"/>
    <w:rsid w:val="00A635C8"/>
    <w:rsid w:val="00A86755"/>
    <w:rsid w:val="00AB5116"/>
    <w:rsid w:val="00AE01BE"/>
    <w:rsid w:val="00AF26B2"/>
    <w:rsid w:val="00B008DE"/>
    <w:rsid w:val="00B025A9"/>
    <w:rsid w:val="00B05AD6"/>
    <w:rsid w:val="00B260FE"/>
    <w:rsid w:val="00B360E5"/>
    <w:rsid w:val="00B453C6"/>
    <w:rsid w:val="00B92AA4"/>
    <w:rsid w:val="00BB503A"/>
    <w:rsid w:val="00BC239C"/>
    <w:rsid w:val="00BD19AA"/>
    <w:rsid w:val="00BE6FF3"/>
    <w:rsid w:val="00BF02F8"/>
    <w:rsid w:val="00C0722F"/>
    <w:rsid w:val="00C47890"/>
    <w:rsid w:val="00C65901"/>
    <w:rsid w:val="00C72616"/>
    <w:rsid w:val="00C74D6B"/>
    <w:rsid w:val="00CB0705"/>
    <w:rsid w:val="00CC3935"/>
    <w:rsid w:val="00CD1C91"/>
    <w:rsid w:val="00CE316A"/>
    <w:rsid w:val="00CE4A03"/>
    <w:rsid w:val="00CE7770"/>
    <w:rsid w:val="00CF64B9"/>
    <w:rsid w:val="00D10C2B"/>
    <w:rsid w:val="00D25304"/>
    <w:rsid w:val="00D3051A"/>
    <w:rsid w:val="00D37B05"/>
    <w:rsid w:val="00D5065E"/>
    <w:rsid w:val="00D65C18"/>
    <w:rsid w:val="00D733EF"/>
    <w:rsid w:val="00D769E5"/>
    <w:rsid w:val="00D80B55"/>
    <w:rsid w:val="00DB1EE8"/>
    <w:rsid w:val="00DB7D03"/>
    <w:rsid w:val="00DC1411"/>
    <w:rsid w:val="00DD0F95"/>
    <w:rsid w:val="00DD72CB"/>
    <w:rsid w:val="00DE2794"/>
    <w:rsid w:val="00DF7663"/>
    <w:rsid w:val="00E3125C"/>
    <w:rsid w:val="00E46678"/>
    <w:rsid w:val="00E67825"/>
    <w:rsid w:val="00E76531"/>
    <w:rsid w:val="00E9511E"/>
    <w:rsid w:val="00EB0B40"/>
    <w:rsid w:val="00EB2B31"/>
    <w:rsid w:val="00EC29E6"/>
    <w:rsid w:val="00ED22BF"/>
    <w:rsid w:val="00ED52E5"/>
    <w:rsid w:val="00F122CF"/>
    <w:rsid w:val="00F1568E"/>
    <w:rsid w:val="00F274B0"/>
    <w:rsid w:val="00F42E7F"/>
    <w:rsid w:val="00F60C28"/>
    <w:rsid w:val="00F633F0"/>
    <w:rsid w:val="00F8020D"/>
    <w:rsid w:val="00FA1636"/>
    <w:rsid w:val="00FB242B"/>
    <w:rsid w:val="00FB2C81"/>
    <w:rsid w:val="00FB689A"/>
    <w:rsid w:val="00FD76EF"/>
    <w:rsid w:val="00FF69BD"/>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768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3051A"/>
    <w:pPr>
      <w:tabs>
        <w:tab w:val="center" w:pos="4153"/>
        <w:tab w:val="right" w:pos="8306"/>
      </w:tabs>
      <w:spacing w:after="0" w:line="240" w:lineRule="auto"/>
    </w:pPr>
  </w:style>
  <w:style w:type="character" w:customStyle="1" w:styleId="HeaderChar">
    <w:name w:val="Header Char"/>
    <w:basedOn w:val="DefaultParagraphFont"/>
    <w:link w:val="Header"/>
    <w:uiPriority w:val="99"/>
    <w:rsid w:val="00D3051A"/>
  </w:style>
  <w:style w:type="paragraph" w:styleId="Footer">
    <w:name w:val="footer"/>
    <w:basedOn w:val="Normal"/>
    <w:link w:val="FooterChar"/>
    <w:uiPriority w:val="99"/>
    <w:unhideWhenUsed/>
    <w:rsid w:val="00D3051A"/>
    <w:pPr>
      <w:tabs>
        <w:tab w:val="center" w:pos="4153"/>
        <w:tab w:val="right" w:pos="8306"/>
      </w:tabs>
      <w:spacing w:after="0" w:line="240" w:lineRule="auto"/>
    </w:pPr>
  </w:style>
  <w:style w:type="character" w:customStyle="1" w:styleId="FooterChar">
    <w:name w:val="Footer Char"/>
    <w:basedOn w:val="DefaultParagraphFont"/>
    <w:link w:val="Footer"/>
    <w:uiPriority w:val="99"/>
    <w:rsid w:val="00D3051A"/>
  </w:style>
  <w:style w:type="character" w:customStyle="1" w:styleId="apple-converted-space">
    <w:name w:val="apple-converted-space"/>
    <w:basedOn w:val="DefaultParagraphFont"/>
    <w:rsid w:val="00D3051A"/>
  </w:style>
  <w:style w:type="character" w:styleId="Hyperlink">
    <w:name w:val="Hyperlink"/>
    <w:basedOn w:val="DefaultParagraphFont"/>
    <w:uiPriority w:val="99"/>
    <w:unhideWhenUsed/>
    <w:rsid w:val="00D3051A"/>
    <w:rPr>
      <w:color w:val="0000FF"/>
      <w:u w:val="single"/>
    </w:rPr>
  </w:style>
  <w:style w:type="table" w:styleId="TableGrid">
    <w:name w:val="Table Grid"/>
    <w:basedOn w:val="TableNormal"/>
    <w:uiPriority w:val="59"/>
    <w:rsid w:val="00D3051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4E625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E6258"/>
    <w:rPr>
      <w:rFonts w:ascii="Tahoma" w:hAnsi="Tahoma" w:cs="Tahoma"/>
      <w:sz w:val="16"/>
      <w:szCs w:val="16"/>
    </w:rPr>
  </w:style>
  <w:style w:type="paragraph" w:styleId="NormalWeb">
    <w:name w:val="Normal (Web)"/>
    <w:basedOn w:val="Normal"/>
    <w:uiPriority w:val="99"/>
    <w:semiHidden/>
    <w:unhideWhenUsed/>
    <w:rsid w:val="00437579"/>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Strong">
    <w:name w:val="Strong"/>
    <w:basedOn w:val="DefaultParagraphFont"/>
    <w:uiPriority w:val="22"/>
    <w:qFormat/>
    <w:rsid w:val="0023473A"/>
    <w:rPr>
      <w:b/>
      <w:bCs/>
    </w:rPr>
  </w:style>
  <w:style w:type="paragraph" w:styleId="ListParagraph">
    <w:name w:val="List Paragraph"/>
    <w:basedOn w:val="Normal"/>
    <w:uiPriority w:val="34"/>
    <w:qFormat/>
    <w:rsid w:val="008A438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3051A"/>
    <w:pPr>
      <w:tabs>
        <w:tab w:val="center" w:pos="4153"/>
        <w:tab w:val="right" w:pos="8306"/>
      </w:tabs>
      <w:spacing w:after="0" w:line="240" w:lineRule="auto"/>
    </w:pPr>
  </w:style>
  <w:style w:type="character" w:customStyle="1" w:styleId="HeaderChar">
    <w:name w:val="Header Char"/>
    <w:basedOn w:val="DefaultParagraphFont"/>
    <w:link w:val="Header"/>
    <w:uiPriority w:val="99"/>
    <w:rsid w:val="00D3051A"/>
  </w:style>
  <w:style w:type="paragraph" w:styleId="Footer">
    <w:name w:val="footer"/>
    <w:basedOn w:val="Normal"/>
    <w:link w:val="FooterChar"/>
    <w:uiPriority w:val="99"/>
    <w:unhideWhenUsed/>
    <w:rsid w:val="00D3051A"/>
    <w:pPr>
      <w:tabs>
        <w:tab w:val="center" w:pos="4153"/>
        <w:tab w:val="right" w:pos="8306"/>
      </w:tabs>
      <w:spacing w:after="0" w:line="240" w:lineRule="auto"/>
    </w:pPr>
  </w:style>
  <w:style w:type="character" w:customStyle="1" w:styleId="FooterChar">
    <w:name w:val="Footer Char"/>
    <w:basedOn w:val="DefaultParagraphFont"/>
    <w:link w:val="Footer"/>
    <w:uiPriority w:val="99"/>
    <w:rsid w:val="00D3051A"/>
  </w:style>
  <w:style w:type="character" w:customStyle="1" w:styleId="apple-converted-space">
    <w:name w:val="apple-converted-space"/>
    <w:basedOn w:val="DefaultParagraphFont"/>
    <w:rsid w:val="00D3051A"/>
  </w:style>
  <w:style w:type="character" w:styleId="Hyperlink">
    <w:name w:val="Hyperlink"/>
    <w:basedOn w:val="DefaultParagraphFont"/>
    <w:uiPriority w:val="99"/>
    <w:unhideWhenUsed/>
    <w:rsid w:val="00D3051A"/>
    <w:rPr>
      <w:color w:val="0000FF"/>
      <w:u w:val="single"/>
    </w:rPr>
  </w:style>
  <w:style w:type="table" w:styleId="TableGrid">
    <w:name w:val="Table Grid"/>
    <w:basedOn w:val="TableNormal"/>
    <w:uiPriority w:val="59"/>
    <w:rsid w:val="00D3051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4E625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E6258"/>
    <w:rPr>
      <w:rFonts w:ascii="Tahoma" w:hAnsi="Tahoma" w:cs="Tahoma"/>
      <w:sz w:val="16"/>
      <w:szCs w:val="16"/>
    </w:rPr>
  </w:style>
  <w:style w:type="paragraph" w:styleId="NormalWeb">
    <w:name w:val="Normal (Web)"/>
    <w:basedOn w:val="Normal"/>
    <w:uiPriority w:val="99"/>
    <w:semiHidden/>
    <w:unhideWhenUsed/>
    <w:rsid w:val="00437579"/>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Strong">
    <w:name w:val="Strong"/>
    <w:basedOn w:val="DefaultParagraphFont"/>
    <w:uiPriority w:val="22"/>
    <w:qFormat/>
    <w:rsid w:val="0023473A"/>
    <w:rPr>
      <w:b/>
      <w:bCs/>
    </w:rPr>
  </w:style>
  <w:style w:type="paragraph" w:styleId="ListParagraph">
    <w:name w:val="List Paragraph"/>
    <w:basedOn w:val="Normal"/>
    <w:uiPriority w:val="34"/>
    <w:qFormat/>
    <w:rsid w:val="008A438A"/>
    <w:pPr>
      <w:ind w:left="720"/>
      <w:contextualSpacing/>
    </w:pPr>
  </w:style>
</w:styles>
</file>

<file path=word/webSettings.xml><?xml version="1.0" encoding="utf-8"?>
<w:webSettings xmlns:r="http://schemas.openxmlformats.org/officeDocument/2006/relationships" xmlns:w="http://schemas.openxmlformats.org/wordprocessingml/2006/main">
  <w:divs>
    <w:div w:id="220363135">
      <w:bodyDiv w:val="1"/>
      <w:marLeft w:val="0"/>
      <w:marRight w:val="0"/>
      <w:marTop w:val="0"/>
      <w:marBottom w:val="0"/>
      <w:divBdr>
        <w:top w:val="none" w:sz="0" w:space="0" w:color="auto"/>
        <w:left w:val="none" w:sz="0" w:space="0" w:color="auto"/>
        <w:bottom w:val="none" w:sz="0" w:space="0" w:color="auto"/>
        <w:right w:val="none" w:sz="0" w:space="0" w:color="auto"/>
      </w:divBdr>
    </w:div>
    <w:div w:id="377168588">
      <w:bodyDiv w:val="1"/>
      <w:marLeft w:val="0"/>
      <w:marRight w:val="0"/>
      <w:marTop w:val="0"/>
      <w:marBottom w:val="0"/>
      <w:divBdr>
        <w:top w:val="none" w:sz="0" w:space="0" w:color="auto"/>
        <w:left w:val="none" w:sz="0" w:space="0" w:color="auto"/>
        <w:bottom w:val="none" w:sz="0" w:space="0" w:color="auto"/>
        <w:right w:val="none" w:sz="0" w:space="0" w:color="auto"/>
      </w:divBdr>
    </w:div>
    <w:div w:id="472060696">
      <w:bodyDiv w:val="1"/>
      <w:marLeft w:val="0"/>
      <w:marRight w:val="0"/>
      <w:marTop w:val="0"/>
      <w:marBottom w:val="0"/>
      <w:divBdr>
        <w:top w:val="none" w:sz="0" w:space="0" w:color="auto"/>
        <w:left w:val="none" w:sz="0" w:space="0" w:color="auto"/>
        <w:bottom w:val="none" w:sz="0" w:space="0" w:color="auto"/>
        <w:right w:val="none" w:sz="0" w:space="0" w:color="auto"/>
      </w:divBdr>
      <w:divsChild>
        <w:div w:id="521358200">
          <w:marLeft w:val="0"/>
          <w:marRight w:val="0"/>
          <w:marTop w:val="0"/>
          <w:marBottom w:val="0"/>
          <w:divBdr>
            <w:top w:val="none" w:sz="0" w:space="0" w:color="auto"/>
            <w:left w:val="none" w:sz="0" w:space="0" w:color="auto"/>
            <w:bottom w:val="none" w:sz="0" w:space="0" w:color="auto"/>
            <w:right w:val="none" w:sz="0" w:space="0" w:color="auto"/>
          </w:divBdr>
        </w:div>
        <w:div w:id="781611257">
          <w:marLeft w:val="0"/>
          <w:marRight w:val="0"/>
          <w:marTop w:val="0"/>
          <w:marBottom w:val="0"/>
          <w:divBdr>
            <w:top w:val="none" w:sz="0" w:space="0" w:color="auto"/>
            <w:left w:val="none" w:sz="0" w:space="0" w:color="auto"/>
            <w:bottom w:val="none" w:sz="0" w:space="0" w:color="auto"/>
            <w:right w:val="none" w:sz="0" w:space="0" w:color="auto"/>
          </w:divBdr>
        </w:div>
        <w:div w:id="926503303">
          <w:marLeft w:val="0"/>
          <w:marRight w:val="0"/>
          <w:marTop w:val="0"/>
          <w:marBottom w:val="0"/>
          <w:divBdr>
            <w:top w:val="none" w:sz="0" w:space="0" w:color="auto"/>
            <w:left w:val="none" w:sz="0" w:space="0" w:color="auto"/>
            <w:bottom w:val="none" w:sz="0" w:space="0" w:color="auto"/>
            <w:right w:val="none" w:sz="0" w:space="0" w:color="auto"/>
          </w:divBdr>
        </w:div>
        <w:div w:id="927228219">
          <w:marLeft w:val="0"/>
          <w:marRight w:val="0"/>
          <w:marTop w:val="0"/>
          <w:marBottom w:val="0"/>
          <w:divBdr>
            <w:top w:val="none" w:sz="0" w:space="0" w:color="auto"/>
            <w:left w:val="none" w:sz="0" w:space="0" w:color="auto"/>
            <w:bottom w:val="none" w:sz="0" w:space="0" w:color="auto"/>
            <w:right w:val="none" w:sz="0" w:space="0" w:color="auto"/>
          </w:divBdr>
        </w:div>
        <w:div w:id="1018779822">
          <w:marLeft w:val="0"/>
          <w:marRight w:val="0"/>
          <w:marTop w:val="0"/>
          <w:marBottom w:val="0"/>
          <w:divBdr>
            <w:top w:val="none" w:sz="0" w:space="0" w:color="auto"/>
            <w:left w:val="none" w:sz="0" w:space="0" w:color="auto"/>
            <w:bottom w:val="none" w:sz="0" w:space="0" w:color="auto"/>
            <w:right w:val="none" w:sz="0" w:space="0" w:color="auto"/>
          </w:divBdr>
        </w:div>
        <w:div w:id="1212960358">
          <w:marLeft w:val="0"/>
          <w:marRight w:val="0"/>
          <w:marTop w:val="0"/>
          <w:marBottom w:val="0"/>
          <w:divBdr>
            <w:top w:val="none" w:sz="0" w:space="0" w:color="auto"/>
            <w:left w:val="none" w:sz="0" w:space="0" w:color="auto"/>
            <w:bottom w:val="none" w:sz="0" w:space="0" w:color="auto"/>
            <w:right w:val="none" w:sz="0" w:space="0" w:color="auto"/>
          </w:divBdr>
        </w:div>
        <w:div w:id="1324041809">
          <w:marLeft w:val="0"/>
          <w:marRight w:val="0"/>
          <w:marTop w:val="0"/>
          <w:marBottom w:val="0"/>
          <w:divBdr>
            <w:top w:val="none" w:sz="0" w:space="0" w:color="auto"/>
            <w:left w:val="none" w:sz="0" w:space="0" w:color="auto"/>
            <w:bottom w:val="none" w:sz="0" w:space="0" w:color="auto"/>
            <w:right w:val="none" w:sz="0" w:space="0" w:color="auto"/>
          </w:divBdr>
        </w:div>
        <w:div w:id="1487352954">
          <w:marLeft w:val="0"/>
          <w:marRight w:val="0"/>
          <w:marTop w:val="0"/>
          <w:marBottom w:val="0"/>
          <w:divBdr>
            <w:top w:val="none" w:sz="0" w:space="0" w:color="auto"/>
            <w:left w:val="none" w:sz="0" w:space="0" w:color="auto"/>
            <w:bottom w:val="none" w:sz="0" w:space="0" w:color="auto"/>
            <w:right w:val="none" w:sz="0" w:space="0" w:color="auto"/>
          </w:divBdr>
          <w:divsChild>
            <w:div w:id="680005978">
              <w:marLeft w:val="0"/>
              <w:marRight w:val="0"/>
              <w:marTop w:val="0"/>
              <w:marBottom w:val="0"/>
              <w:divBdr>
                <w:top w:val="none" w:sz="0" w:space="0" w:color="auto"/>
                <w:left w:val="none" w:sz="0" w:space="0" w:color="auto"/>
                <w:bottom w:val="none" w:sz="0" w:space="0" w:color="auto"/>
                <w:right w:val="none" w:sz="0" w:space="0" w:color="auto"/>
              </w:divBdr>
            </w:div>
            <w:div w:id="944001125">
              <w:marLeft w:val="0"/>
              <w:marRight w:val="0"/>
              <w:marTop w:val="0"/>
              <w:marBottom w:val="0"/>
              <w:divBdr>
                <w:top w:val="none" w:sz="0" w:space="0" w:color="auto"/>
                <w:left w:val="none" w:sz="0" w:space="0" w:color="auto"/>
                <w:bottom w:val="none" w:sz="0" w:space="0" w:color="auto"/>
                <w:right w:val="none" w:sz="0" w:space="0" w:color="auto"/>
              </w:divBdr>
            </w:div>
            <w:div w:id="996617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3538124">
      <w:bodyDiv w:val="1"/>
      <w:marLeft w:val="0"/>
      <w:marRight w:val="0"/>
      <w:marTop w:val="0"/>
      <w:marBottom w:val="0"/>
      <w:divBdr>
        <w:top w:val="none" w:sz="0" w:space="0" w:color="auto"/>
        <w:left w:val="none" w:sz="0" w:space="0" w:color="auto"/>
        <w:bottom w:val="none" w:sz="0" w:space="0" w:color="auto"/>
        <w:right w:val="none" w:sz="0" w:space="0" w:color="auto"/>
      </w:divBdr>
    </w:div>
    <w:div w:id="1489009086">
      <w:bodyDiv w:val="1"/>
      <w:marLeft w:val="0"/>
      <w:marRight w:val="0"/>
      <w:marTop w:val="0"/>
      <w:marBottom w:val="0"/>
      <w:divBdr>
        <w:top w:val="none" w:sz="0" w:space="0" w:color="auto"/>
        <w:left w:val="none" w:sz="0" w:space="0" w:color="auto"/>
        <w:bottom w:val="none" w:sz="0" w:space="0" w:color="auto"/>
        <w:right w:val="none" w:sz="0" w:space="0" w:color="auto"/>
      </w:divBdr>
    </w:div>
    <w:div w:id="1810970764">
      <w:bodyDiv w:val="1"/>
      <w:marLeft w:val="0"/>
      <w:marRight w:val="0"/>
      <w:marTop w:val="0"/>
      <w:marBottom w:val="0"/>
      <w:divBdr>
        <w:top w:val="none" w:sz="0" w:space="0" w:color="auto"/>
        <w:left w:val="none" w:sz="0" w:space="0" w:color="auto"/>
        <w:bottom w:val="none" w:sz="0" w:space="0" w:color="auto"/>
        <w:right w:val="none" w:sz="0" w:space="0" w:color="auto"/>
      </w:divBdr>
    </w:div>
    <w:div w:id="1895505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hyperlink" Target="https://marymaroussi.wordpress.com" TargetMode="External"/><Relationship Id="rId2" Type="http://schemas.openxmlformats.org/officeDocument/2006/relationships/hyperlink" Target="mailto:mary.diakoliou@gmail.com" TargetMode="External"/><Relationship Id="rId1" Type="http://schemas.openxmlformats.org/officeDocument/2006/relationships/hyperlink" Target="tel:210%2061478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357</Words>
  <Characters>1933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2286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ΣΟΦΙΑ</dc:creator>
  <cp:lastModifiedBy>Efi Manimani</cp:lastModifiedBy>
  <cp:revision>2</cp:revision>
  <dcterms:created xsi:type="dcterms:W3CDTF">2016-10-12T07:46:00Z</dcterms:created>
  <dcterms:modified xsi:type="dcterms:W3CDTF">2016-10-12T07:46:00Z</dcterms:modified>
</cp:coreProperties>
</file>