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1E" w:rsidRDefault="000F5DC1" w:rsidP="00DC591E">
      <w:pPr>
        <w:rPr>
          <w:b/>
          <w:bCs/>
          <w:sz w:val="44"/>
          <w:szCs w:val="44"/>
        </w:rPr>
      </w:pPr>
      <w:bookmarkStart w:id="0" w:name="_GoBack"/>
      <w:bookmarkStart w:id="1" w:name="bookmark0"/>
      <w:bookmarkEnd w:id="0"/>
      <w:r>
        <w:rPr>
          <w:b/>
          <w:noProof/>
          <w:sz w:val="44"/>
          <w:szCs w:val="44"/>
        </w:rPr>
        <w:drawing>
          <wp:inline distT="0" distB="0" distL="0" distR="0">
            <wp:extent cx="914400" cy="88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inline>
        </w:drawing>
      </w:r>
    </w:p>
    <w:p w:rsidR="00DC591E" w:rsidRDefault="00DC591E" w:rsidP="007E7405">
      <w:pPr>
        <w:jc w:val="center"/>
        <w:rPr>
          <w:b/>
          <w:bCs/>
          <w:sz w:val="44"/>
          <w:szCs w:val="44"/>
        </w:rPr>
      </w:pPr>
    </w:p>
    <w:p w:rsidR="007E7405" w:rsidRPr="007E7405" w:rsidRDefault="007E7405" w:rsidP="007E7405">
      <w:pPr>
        <w:jc w:val="center"/>
        <w:rPr>
          <w:b/>
          <w:bCs/>
          <w:sz w:val="44"/>
          <w:szCs w:val="44"/>
        </w:rPr>
      </w:pPr>
      <w:r w:rsidRPr="007E7405">
        <w:rPr>
          <w:b/>
          <w:bCs/>
          <w:sz w:val="44"/>
          <w:szCs w:val="44"/>
        </w:rPr>
        <w:t>ΕΡΩΤΗΜΑΤΟΛΟΓΙΟ</w:t>
      </w:r>
    </w:p>
    <w:p w:rsidR="007E7405" w:rsidRDefault="007E7405" w:rsidP="007E7405">
      <w:pPr>
        <w:rPr>
          <w:b/>
          <w:bCs/>
        </w:rPr>
      </w:pPr>
    </w:p>
    <w:p w:rsidR="007E7405" w:rsidRPr="007E7405" w:rsidRDefault="00A94647" w:rsidP="007E7405">
      <w:r>
        <w:rPr>
          <w:b/>
          <w:bCs/>
        </w:rPr>
        <w:t>γ</w:t>
      </w:r>
      <w:r w:rsidR="007E7405" w:rsidRPr="007E7405">
        <w:rPr>
          <w:b/>
          <w:bCs/>
        </w:rPr>
        <w:t>ια τους αιρετούς της Α'</w:t>
      </w:r>
      <w:r w:rsidR="00DC591E">
        <w:rPr>
          <w:b/>
          <w:bCs/>
        </w:rPr>
        <w:t xml:space="preserve"> </w:t>
      </w:r>
      <w:proofErr w:type="spellStart"/>
      <w:r w:rsidR="007E7405" w:rsidRPr="007E7405">
        <w:rPr>
          <w:b/>
          <w:bCs/>
        </w:rPr>
        <w:t>βάθμιας</w:t>
      </w:r>
      <w:proofErr w:type="spellEnd"/>
      <w:r w:rsidR="007E7405" w:rsidRPr="007E7405">
        <w:rPr>
          <w:b/>
          <w:bCs/>
        </w:rPr>
        <w:t xml:space="preserve"> Αυτοδιοίκησης</w:t>
      </w:r>
      <w:bookmarkEnd w:id="1"/>
    </w:p>
    <w:p w:rsidR="007E7405" w:rsidRDefault="007E7405" w:rsidP="007E7405">
      <w:pPr>
        <w:rPr>
          <w:u w:val="single"/>
        </w:rPr>
      </w:pPr>
    </w:p>
    <w:p w:rsidR="007E7405" w:rsidRPr="007E7405" w:rsidRDefault="007E7405" w:rsidP="007E7405">
      <w:pPr>
        <w:jc w:val="both"/>
      </w:pPr>
      <w:r w:rsidRPr="007E7405">
        <w:t>Οι απαντήσεις στο</w:t>
      </w:r>
      <w:r w:rsidR="00DC591E">
        <w:t xml:space="preserve"> </w:t>
      </w:r>
      <w:r w:rsidRPr="007E7405">
        <w:t xml:space="preserve">ερωτηματολόγιο είναι </w:t>
      </w:r>
      <w:r w:rsidRPr="00D93D89">
        <w:rPr>
          <w:b/>
        </w:rPr>
        <w:t>ΑΚΡΩΣ ΕΜΠΙΣΤΕΥΤΙΚΕΣ</w:t>
      </w:r>
      <w:r w:rsidRPr="007E7405">
        <w:t xml:space="preserve">. Οι απαντήσεις σας </w:t>
      </w:r>
      <w:r w:rsidR="00D93D89">
        <w:t xml:space="preserve">θα χρησιμοποιηθούν αποκλειστικά </w:t>
      </w:r>
      <w:r w:rsidRPr="007E7405">
        <w:t>και μόνο για σκοπούς στατιστικής και κανένας δε θα λάβει γνώση των ατομικών σας στοιχείων η απαντήσεών σας</w:t>
      </w:r>
      <w:r w:rsidR="00DC591E">
        <w:t>.</w:t>
      </w:r>
      <w:r w:rsidRPr="007E7405">
        <w:t xml:space="preserve"> </w:t>
      </w:r>
    </w:p>
    <w:p w:rsidR="007E7405" w:rsidRDefault="007E7405" w:rsidP="007E7405">
      <w:pPr>
        <w:rPr>
          <w:u w:val="single"/>
        </w:rPr>
      </w:pPr>
    </w:p>
    <w:p w:rsidR="007E7405" w:rsidRDefault="007E7405" w:rsidP="007E7405">
      <w:r w:rsidRPr="007E7405">
        <w:rPr>
          <w:u w:val="single"/>
        </w:rPr>
        <w:t>Βασικ</w:t>
      </w:r>
      <w:r w:rsidR="00DC591E">
        <w:rPr>
          <w:u w:val="single"/>
        </w:rPr>
        <w:t>ές</w:t>
      </w:r>
      <w:r w:rsidRPr="007E7405">
        <w:rPr>
          <w:u w:val="single"/>
        </w:rPr>
        <w:t xml:space="preserve"> διευκρινίσει</w:t>
      </w:r>
      <w:r w:rsidRPr="007E7405">
        <w:t>ς:</w:t>
      </w:r>
    </w:p>
    <w:p w:rsidR="00DC591E" w:rsidRPr="007E7405" w:rsidRDefault="00DC591E" w:rsidP="007E7405"/>
    <w:p w:rsidR="007E7405" w:rsidRPr="007E7405" w:rsidRDefault="007E7405" w:rsidP="00D93D89">
      <w:pPr>
        <w:numPr>
          <w:ilvl w:val="0"/>
          <w:numId w:val="2"/>
        </w:numPr>
        <w:spacing w:line="360" w:lineRule="auto"/>
        <w:ind w:left="714" w:hanging="357"/>
        <w:jc w:val="both"/>
      </w:pPr>
      <w:r w:rsidRPr="007E7405">
        <w:t xml:space="preserve">Υπάρχουν τρεις τύποι ερωτήσεων: (α) πολλαπλών </w:t>
      </w:r>
      <w:r>
        <w:t>απαντήσεων</w:t>
      </w:r>
      <w:r w:rsidRPr="007E7405">
        <w:t xml:space="preserve"> χωρίς ιεράρχηση, (β) πολλαπλών απαντήσεων με ιεράρχηση, (γ) μοναδικής απάντησης. Οι δύο πρώτοι τύποι ερωτήσεων προσδιορίζονται» όπου </w:t>
      </w:r>
      <w:r>
        <w:t>απαντώνται</w:t>
      </w:r>
      <w:r w:rsidR="00DC591E">
        <w:t xml:space="preserve"> με «</w:t>
      </w:r>
      <w:r w:rsidRPr="007E7405">
        <w:t>δυνατότητα πολλαπλών απαντήσεων, χωρίς ιεράρχηση</w:t>
      </w:r>
      <w:r w:rsidR="00DC591E">
        <w:t>»</w:t>
      </w:r>
      <w:r w:rsidRPr="007E7405">
        <w:t xml:space="preserve"> ή </w:t>
      </w:r>
      <w:r w:rsidR="00DC591E">
        <w:t>«ιεραρχήστε»</w:t>
      </w:r>
      <w:r w:rsidRPr="007E7405">
        <w:t>, αντίστοιχα. Όλες οι άλλες ερωτήσεις για τις οποίες δεν προσδιορίζεται ο τρόπος απάντησης, ανήκουν στην τρίτη κατηγορία.</w:t>
      </w:r>
    </w:p>
    <w:p w:rsidR="00F16A79" w:rsidRDefault="007E7405" w:rsidP="00D93D89">
      <w:pPr>
        <w:numPr>
          <w:ilvl w:val="0"/>
          <w:numId w:val="2"/>
        </w:numPr>
        <w:spacing w:line="360" w:lineRule="auto"/>
        <w:ind w:left="714" w:hanging="357"/>
        <w:jc w:val="both"/>
      </w:pPr>
      <w:r>
        <w:t>Ό</w:t>
      </w:r>
      <w:r w:rsidRPr="007E7405">
        <w:t>που ζητείται ιεράρχηση των απαντήσεων</w:t>
      </w:r>
      <w:r w:rsidR="00DC591E">
        <w:t xml:space="preserve">, χρησιμοποιούμε την κλίμακα: </w:t>
      </w:r>
      <w:r w:rsidR="00F16A79">
        <w:t>1-5 :</w:t>
      </w:r>
    </w:p>
    <w:p w:rsidR="007E7405" w:rsidRDefault="007E7405" w:rsidP="00D93D89">
      <w:pPr>
        <w:numPr>
          <w:ilvl w:val="0"/>
          <w:numId w:val="2"/>
        </w:numPr>
        <w:spacing w:line="360" w:lineRule="auto"/>
        <w:ind w:left="714" w:hanging="357"/>
        <w:jc w:val="both"/>
      </w:pPr>
      <w:r w:rsidRPr="007E7405">
        <w:t>Σημειώστε τις απαντήσεις σας με X.</w:t>
      </w:r>
    </w:p>
    <w:p w:rsidR="00DC591E" w:rsidRDefault="00DC591E" w:rsidP="00D93D89">
      <w:pPr>
        <w:numPr>
          <w:ilvl w:val="0"/>
          <w:numId w:val="2"/>
        </w:numPr>
        <w:spacing w:line="360" w:lineRule="auto"/>
        <w:ind w:left="714" w:hanging="357"/>
        <w:jc w:val="both"/>
      </w:pPr>
      <w:r>
        <w:t>Το ερωτηματο</w:t>
      </w:r>
      <w:r w:rsidR="00FF34FD">
        <w:t xml:space="preserve">λόγιο μπορεί να συμπληρωθεί </w:t>
      </w:r>
      <w:r>
        <w:t xml:space="preserve">ηλεκτρονικά στην ιστοσελίδα της ΚΕΔΕ </w:t>
      </w:r>
      <w:hyperlink r:id="rId8" w:history="1">
        <w:r w:rsidRPr="00CC7DD5">
          <w:rPr>
            <w:rStyle w:val="Hyperlink"/>
            <w:lang w:val="en-US"/>
          </w:rPr>
          <w:t>www</w:t>
        </w:r>
        <w:r w:rsidRPr="00C26D1D">
          <w:rPr>
            <w:rStyle w:val="Hyperlink"/>
          </w:rPr>
          <w:t>.</w:t>
        </w:r>
        <w:proofErr w:type="spellStart"/>
        <w:r w:rsidRPr="00CC7DD5">
          <w:rPr>
            <w:rStyle w:val="Hyperlink"/>
            <w:lang w:val="en-US"/>
          </w:rPr>
          <w:t>kedke</w:t>
        </w:r>
        <w:proofErr w:type="spellEnd"/>
        <w:r w:rsidRPr="00C26D1D">
          <w:rPr>
            <w:rStyle w:val="Hyperlink"/>
          </w:rPr>
          <w:t>.</w:t>
        </w:r>
        <w:r w:rsidRPr="00CC7DD5">
          <w:rPr>
            <w:rStyle w:val="Hyperlink"/>
            <w:lang w:val="en-US"/>
          </w:rPr>
          <w:t>gr</w:t>
        </w:r>
      </w:hyperlink>
      <w:r w:rsidRPr="00C26D1D">
        <w:t xml:space="preserve">  </w:t>
      </w:r>
      <w:r>
        <w:t xml:space="preserve">ή να αποσταλεί </w:t>
      </w:r>
      <w:r w:rsidR="001F5D95">
        <w:t xml:space="preserve">συμπληρωμένο </w:t>
      </w:r>
      <w:r>
        <w:t>ταχυδρομικά στην διεύθυνση της ΚΕΔΕ : Ακαδημίας 65 &amp; Γενναδίου 8, 106 78 Αθήνα.</w:t>
      </w:r>
    </w:p>
    <w:p w:rsidR="007E7405" w:rsidRDefault="007E7405" w:rsidP="007E7405"/>
    <w:p w:rsidR="00CF5A6F" w:rsidRDefault="00CF5A6F" w:rsidP="007E7405"/>
    <w:p w:rsidR="00CF5A6F" w:rsidRDefault="00CF5A6F" w:rsidP="007E7405"/>
    <w:p w:rsidR="000F37E8" w:rsidRDefault="000F37E8" w:rsidP="007E7405"/>
    <w:p w:rsidR="00DF71D9" w:rsidRDefault="00DF71D9">
      <w:pPr>
        <w:spacing w:after="160" w:line="259" w:lineRule="auto"/>
      </w:pPr>
      <w:r>
        <w:br w:type="page"/>
      </w:r>
    </w:p>
    <w:p w:rsidR="00025F6E" w:rsidRPr="00D93D89" w:rsidRDefault="00025F6E" w:rsidP="007E7405"/>
    <w:tbl>
      <w:tblPr>
        <w:tblW w:w="9639" w:type="dxa"/>
        <w:tblInd w:w="-10" w:type="dxa"/>
        <w:tblLook w:val="04A0"/>
      </w:tblPr>
      <w:tblGrid>
        <w:gridCol w:w="9639"/>
      </w:tblGrid>
      <w:tr w:rsidR="00025F6E" w:rsidRPr="00025F6E">
        <w:trPr>
          <w:trHeight w:val="324"/>
        </w:trPr>
        <w:tc>
          <w:tcPr>
            <w:tcW w:w="9639" w:type="dxa"/>
            <w:tcBorders>
              <w:top w:val="single" w:sz="8" w:space="0" w:color="auto"/>
              <w:left w:val="single" w:sz="8" w:space="0" w:color="auto"/>
              <w:bottom w:val="single" w:sz="8" w:space="0" w:color="auto"/>
              <w:right w:val="nil"/>
            </w:tcBorders>
            <w:shd w:val="clear" w:color="000000" w:fill="9BBB59"/>
            <w:vAlign w:val="center"/>
          </w:tcPr>
          <w:p w:rsidR="00025F6E" w:rsidRPr="00025F6E" w:rsidRDefault="00025F6E" w:rsidP="00857FE9">
            <w:pPr>
              <w:jc w:val="center"/>
              <w:rPr>
                <w:rFonts w:ascii="Calibri" w:hAnsi="Calibri" w:cs="Calibri"/>
                <w:b/>
                <w:bCs/>
                <w:color w:val="000000"/>
                <w:sz w:val="36"/>
                <w:szCs w:val="36"/>
              </w:rPr>
            </w:pPr>
            <w:r w:rsidRPr="00025F6E">
              <w:rPr>
                <w:rFonts w:ascii="Calibri" w:hAnsi="Calibri" w:cs="Calibri"/>
                <w:b/>
                <w:bCs/>
                <w:color w:val="000000"/>
                <w:sz w:val="36"/>
                <w:szCs w:val="36"/>
              </w:rPr>
              <w:t>ΘΕΜΑΤΙΚΟ ΠΕΔΙΟ: ΜΕΤΑΒΙΒΑΣΗ ΝΕΩΝ ΑΡΜΟΔΙΟΤΗΤΩΝ ΚΑΙ ΑΣΚΗΣΗ ΤΩΝ ΥΦΙΣΤΑΜΕΝΩΝ</w:t>
            </w:r>
            <w:r w:rsidR="006665E0">
              <w:rPr>
                <w:rFonts w:ascii="Calibri" w:hAnsi="Calibri" w:cs="Calibri"/>
                <w:b/>
                <w:bCs/>
                <w:color w:val="000000"/>
                <w:sz w:val="36"/>
                <w:szCs w:val="36"/>
              </w:rPr>
              <w:t xml:space="preserve"> – ΘΕΣΜΙΚΑ ΖΗΤΗΜΑΤΑ </w:t>
            </w:r>
          </w:p>
        </w:tc>
      </w:tr>
    </w:tbl>
    <w:p w:rsidR="00025F6E" w:rsidRDefault="00025F6E" w:rsidP="007E7405"/>
    <w:p w:rsidR="00025F6E" w:rsidRDefault="00025F6E" w:rsidP="007E7405"/>
    <w:p w:rsidR="00DF71D9" w:rsidRPr="000F37E8" w:rsidRDefault="00DF71D9" w:rsidP="00DF71D9">
      <w:pPr>
        <w:numPr>
          <w:ilvl w:val="0"/>
          <w:numId w:val="5"/>
        </w:numPr>
        <w:jc w:val="both"/>
        <w:rPr>
          <w:b/>
          <w:sz w:val="28"/>
          <w:szCs w:val="28"/>
        </w:rPr>
      </w:pPr>
      <w:r w:rsidRPr="000F37E8">
        <w:rPr>
          <w:b/>
          <w:sz w:val="28"/>
          <w:szCs w:val="28"/>
        </w:rPr>
        <w:t xml:space="preserve">Τι απαιτείται κατά τη γνώμη σας για να εδραιωθεί ένας αποτελεσματικός διοικητικός μηχανισμός στην Α’ </w:t>
      </w:r>
      <w:proofErr w:type="spellStart"/>
      <w:r w:rsidRPr="000F37E8">
        <w:rPr>
          <w:b/>
          <w:sz w:val="28"/>
          <w:szCs w:val="28"/>
        </w:rPr>
        <w:t>βάθμια</w:t>
      </w:r>
      <w:proofErr w:type="spellEnd"/>
      <w:r w:rsidRPr="000F37E8">
        <w:rPr>
          <w:b/>
          <w:sz w:val="28"/>
          <w:szCs w:val="28"/>
        </w:rPr>
        <w:t xml:space="preserve"> αυτοδιοίκηση; (δυνατότητα πολλαπλών απαντήσεων, χωρίς ιεράρχηση) </w:t>
      </w:r>
    </w:p>
    <w:p w:rsidR="00DF71D9" w:rsidRDefault="00DF71D9" w:rsidP="00DF71D9"/>
    <w:tbl>
      <w:tblPr>
        <w:tblW w:w="5740"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960"/>
      </w:tblGrid>
      <w:tr w:rsidR="00DF71D9" w:rsidRPr="00025F6E">
        <w:trPr>
          <w:trHeight w:val="324"/>
        </w:trPr>
        <w:tc>
          <w:tcPr>
            <w:tcW w:w="5740" w:type="dxa"/>
            <w:gridSpan w:val="2"/>
            <w:shd w:val="clear" w:color="000000" w:fill="9BBB59"/>
            <w:vAlign w:val="center"/>
          </w:tcPr>
          <w:p w:rsidR="00DF71D9" w:rsidRPr="00025F6E" w:rsidRDefault="00DF71D9" w:rsidP="00857FE9">
            <w:pPr>
              <w:jc w:val="center"/>
              <w:rPr>
                <w:rFonts w:ascii="Calibri" w:hAnsi="Calibri" w:cs="Calibri"/>
                <w:b/>
                <w:bCs/>
                <w:color w:val="000000"/>
                <w:sz w:val="22"/>
                <w:szCs w:val="22"/>
              </w:rPr>
            </w:pPr>
            <w:r w:rsidRPr="00025F6E">
              <w:rPr>
                <w:rFonts w:ascii="Calibri" w:hAnsi="Calibri" w:cs="Calibri"/>
                <w:b/>
                <w:bCs/>
                <w:color w:val="000000"/>
                <w:sz w:val="22"/>
                <w:szCs w:val="22"/>
              </w:rPr>
              <w:t> </w:t>
            </w:r>
          </w:p>
        </w:tc>
      </w:tr>
      <w:tr w:rsidR="00DF71D9" w:rsidRPr="00025F6E">
        <w:trPr>
          <w:trHeight w:val="636"/>
        </w:trPr>
        <w:tc>
          <w:tcPr>
            <w:tcW w:w="4780" w:type="dxa"/>
            <w:shd w:val="clear" w:color="auto" w:fill="auto"/>
            <w:vAlign w:val="center"/>
          </w:tcPr>
          <w:p w:rsidR="00DF71D9" w:rsidRPr="00025F6E" w:rsidRDefault="00DF71D9" w:rsidP="00857FE9">
            <w:pPr>
              <w:jc w:val="both"/>
              <w:rPr>
                <w:rFonts w:ascii="Calibri" w:hAnsi="Calibri" w:cs="Calibri"/>
                <w:color w:val="000000"/>
                <w:sz w:val="22"/>
                <w:szCs w:val="22"/>
              </w:rPr>
            </w:pPr>
            <w:r w:rsidRPr="00025F6E">
              <w:rPr>
                <w:rFonts w:ascii="Calibri" w:hAnsi="Calibri" w:cs="Calibri"/>
                <w:color w:val="000000"/>
                <w:sz w:val="22"/>
                <w:szCs w:val="22"/>
              </w:rPr>
              <w:t>Εξειδικευμένο και επαρκές προσωπικό</w:t>
            </w:r>
          </w:p>
        </w:tc>
        <w:tc>
          <w:tcPr>
            <w:tcW w:w="960" w:type="dxa"/>
            <w:shd w:val="clear" w:color="auto" w:fill="auto"/>
            <w:vAlign w:val="center"/>
          </w:tcPr>
          <w:p w:rsidR="00DF71D9" w:rsidRPr="00025F6E" w:rsidRDefault="00DF71D9" w:rsidP="00857FE9">
            <w:pPr>
              <w:jc w:val="both"/>
              <w:rPr>
                <w:rFonts w:ascii="Calibri" w:hAnsi="Calibri" w:cs="Calibri"/>
                <w:color w:val="000000"/>
                <w:sz w:val="22"/>
                <w:szCs w:val="22"/>
              </w:rPr>
            </w:pPr>
            <w:r w:rsidRPr="00025F6E">
              <w:rPr>
                <w:rFonts w:ascii="Calibri" w:hAnsi="Calibri" w:cs="Calibri"/>
                <w:color w:val="000000"/>
                <w:sz w:val="22"/>
                <w:szCs w:val="22"/>
              </w:rPr>
              <w:t> </w:t>
            </w:r>
          </w:p>
        </w:tc>
      </w:tr>
      <w:tr w:rsidR="00DF71D9" w:rsidRPr="00025F6E">
        <w:trPr>
          <w:trHeight w:val="324"/>
        </w:trPr>
        <w:tc>
          <w:tcPr>
            <w:tcW w:w="4780" w:type="dxa"/>
            <w:shd w:val="clear" w:color="auto" w:fill="auto"/>
            <w:vAlign w:val="center"/>
          </w:tcPr>
          <w:p w:rsidR="00DF71D9" w:rsidRPr="00025F6E" w:rsidRDefault="00DF71D9" w:rsidP="00857FE9">
            <w:pPr>
              <w:jc w:val="both"/>
              <w:rPr>
                <w:rFonts w:ascii="Calibri" w:hAnsi="Calibri" w:cs="Calibri"/>
                <w:color w:val="000000"/>
                <w:sz w:val="22"/>
                <w:szCs w:val="22"/>
              </w:rPr>
            </w:pPr>
            <w:r w:rsidRPr="00025F6E">
              <w:rPr>
                <w:rFonts w:ascii="Calibri" w:hAnsi="Calibri" w:cs="Calibri"/>
                <w:color w:val="000000"/>
                <w:sz w:val="22"/>
                <w:szCs w:val="22"/>
              </w:rPr>
              <w:t>Κατάρτιση του προσωπικού</w:t>
            </w:r>
          </w:p>
        </w:tc>
        <w:tc>
          <w:tcPr>
            <w:tcW w:w="960" w:type="dxa"/>
            <w:shd w:val="clear" w:color="auto" w:fill="auto"/>
            <w:vAlign w:val="center"/>
          </w:tcPr>
          <w:p w:rsidR="00DF71D9" w:rsidRPr="00025F6E" w:rsidRDefault="00DF71D9" w:rsidP="00857FE9">
            <w:pPr>
              <w:jc w:val="both"/>
              <w:rPr>
                <w:rFonts w:ascii="Calibri" w:hAnsi="Calibri" w:cs="Calibri"/>
                <w:color w:val="000000"/>
                <w:sz w:val="22"/>
                <w:szCs w:val="22"/>
              </w:rPr>
            </w:pPr>
            <w:r w:rsidRPr="00025F6E">
              <w:rPr>
                <w:rFonts w:ascii="Calibri" w:hAnsi="Calibri" w:cs="Calibri"/>
                <w:color w:val="000000"/>
                <w:sz w:val="22"/>
                <w:szCs w:val="22"/>
              </w:rPr>
              <w:t> </w:t>
            </w:r>
          </w:p>
        </w:tc>
      </w:tr>
      <w:tr w:rsidR="00DF71D9" w:rsidRPr="00025F6E">
        <w:trPr>
          <w:trHeight w:val="948"/>
        </w:trPr>
        <w:tc>
          <w:tcPr>
            <w:tcW w:w="4780" w:type="dxa"/>
            <w:shd w:val="clear" w:color="auto" w:fill="auto"/>
            <w:vAlign w:val="center"/>
          </w:tcPr>
          <w:p w:rsidR="00DF71D9" w:rsidRPr="00025F6E" w:rsidRDefault="00DF71D9" w:rsidP="00857FE9">
            <w:pPr>
              <w:jc w:val="both"/>
              <w:rPr>
                <w:rFonts w:ascii="Calibri" w:hAnsi="Calibri" w:cs="Calibri"/>
                <w:color w:val="000000"/>
                <w:sz w:val="22"/>
                <w:szCs w:val="22"/>
              </w:rPr>
            </w:pPr>
            <w:r w:rsidRPr="00025F6E">
              <w:rPr>
                <w:rFonts w:ascii="Calibri" w:hAnsi="Calibri" w:cs="Calibri"/>
                <w:color w:val="000000"/>
                <w:sz w:val="22"/>
                <w:szCs w:val="22"/>
              </w:rPr>
              <w:t>Ικανότητες, γνώση και εμπειρία των αιρετών σε θέματα διοίκησης και προγραμματισμού</w:t>
            </w:r>
          </w:p>
        </w:tc>
        <w:tc>
          <w:tcPr>
            <w:tcW w:w="960" w:type="dxa"/>
            <w:shd w:val="clear" w:color="auto" w:fill="auto"/>
            <w:vAlign w:val="center"/>
          </w:tcPr>
          <w:p w:rsidR="00DF71D9" w:rsidRPr="00025F6E" w:rsidRDefault="00DF71D9" w:rsidP="00857FE9">
            <w:pPr>
              <w:jc w:val="both"/>
              <w:rPr>
                <w:rFonts w:ascii="Calibri" w:hAnsi="Calibri" w:cs="Calibri"/>
                <w:color w:val="000000"/>
                <w:sz w:val="22"/>
                <w:szCs w:val="22"/>
              </w:rPr>
            </w:pPr>
            <w:r w:rsidRPr="00025F6E">
              <w:rPr>
                <w:rFonts w:ascii="Calibri" w:hAnsi="Calibri" w:cs="Calibri"/>
                <w:color w:val="000000"/>
                <w:sz w:val="22"/>
                <w:szCs w:val="22"/>
              </w:rPr>
              <w:t> </w:t>
            </w:r>
          </w:p>
        </w:tc>
      </w:tr>
      <w:tr w:rsidR="00DF71D9" w:rsidRPr="00025F6E">
        <w:trPr>
          <w:trHeight w:val="324"/>
        </w:trPr>
        <w:tc>
          <w:tcPr>
            <w:tcW w:w="4780" w:type="dxa"/>
            <w:shd w:val="clear" w:color="auto" w:fill="auto"/>
            <w:vAlign w:val="center"/>
          </w:tcPr>
          <w:p w:rsidR="00DF71D9" w:rsidRPr="00025F6E" w:rsidRDefault="00DF71D9" w:rsidP="00857FE9">
            <w:pPr>
              <w:jc w:val="both"/>
              <w:rPr>
                <w:rFonts w:ascii="Calibri" w:hAnsi="Calibri" w:cs="Calibri"/>
                <w:color w:val="000000"/>
                <w:sz w:val="22"/>
                <w:szCs w:val="22"/>
              </w:rPr>
            </w:pPr>
            <w:r w:rsidRPr="00025F6E">
              <w:rPr>
                <w:rFonts w:ascii="Calibri" w:hAnsi="Calibri" w:cs="Calibri"/>
                <w:color w:val="000000"/>
                <w:sz w:val="22"/>
                <w:szCs w:val="22"/>
              </w:rPr>
              <w:t>Πολιτική βούληση των αιρετών</w:t>
            </w:r>
          </w:p>
        </w:tc>
        <w:tc>
          <w:tcPr>
            <w:tcW w:w="960" w:type="dxa"/>
            <w:shd w:val="clear" w:color="auto" w:fill="auto"/>
            <w:vAlign w:val="center"/>
          </w:tcPr>
          <w:p w:rsidR="00DF71D9" w:rsidRPr="00025F6E" w:rsidRDefault="00DF71D9" w:rsidP="00857FE9">
            <w:pPr>
              <w:jc w:val="both"/>
              <w:rPr>
                <w:rFonts w:ascii="Calibri" w:hAnsi="Calibri" w:cs="Calibri"/>
                <w:color w:val="000000"/>
                <w:sz w:val="22"/>
                <w:szCs w:val="22"/>
              </w:rPr>
            </w:pPr>
            <w:r w:rsidRPr="00025F6E">
              <w:rPr>
                <w:rFonts w:ascii="Calibri" w:hAnsi="Calibri" w:cs="Calibri"/>
                <w:color w:val="000000"/>
                <w:sz w:val="22"/>
                <w:szCs w:val="22"/>
              </w:rPr>
              <w:t> </w:t>
            </w:r>
          </w:p>
        </w:tc>
      </w:tr>
      <w:tr w:rsidR="00DF71D9" w:rsidRPr="00025F6E">
        <w:trPr>
          <w:trHeight w:val="948"/>
        </w:trPr>
        <w:tc>
          <w:tcPr>
            <w:tcW w:w="4780" w:type="dxa"/>
            <w:shd w:val="clear" w:color="auto" w:fill="auto"/>
            <w:vAlign w:val="center"/>
          </w:tcPr>
          <w:p w:rsidR="00DF71D9" w:rsidRPr="00025F6E" w:rsidRDefault="00DF71D9" w:rsidP="00857FE9">
            <w:pPr>
              <w:jc w:val="both"/>
              <w:rPr>
                <w:rFonts w:ascii="Calibri" w:hAnsi="Calibri" w:cs="Calibri"/>
                <w:color w:val="000000"/>
                <w:sz w:val="22"/>
                <w:szCs w:val="22"/>
              </w:rPr>
            </w:pPr>
            <w:r w:rsidRPr="00025F6E">
              <w:rPr>
                <w:rFonts w:ascii="Calibri" w:hAnsi="Calibri" w:cs="Calibri"/>
                <w:color w:val="000000"/>
                <w:sz w:val="22"/>
                <w:szCs w:val="22"/>
              </w:rPr>
              <w:t>Έγκαιρη νομοθετική ρύθμιση από το κράτος (όπου απαιτείται) και κωδικοποίηση της νομοθεσίας</w:t>
            </w:r>
          </w:p>
        </w:tc>
        <w:tc>
          <w:tcPr>
            <w:tcW w:w="960" w:type="dxa"/>
            <w:shd w:val="clear" w:color="auto" w:fill="auto"/>
            <w:vAlign w:val="center"/>
          </w:tcPr>
          <w:p w:rsidR="00DF71D9" w:rsidRPr="00025F6E" w:rsidRDefault="00DF71D9" w:rsidP="00857FE9">
            <w:pPr>
              <w:jc w:val="both"/>
              <w:rPr>
                <w:rFonts w:ascii="Calibri" w:hAnsi="Calibri" w:cs="Calibri"/>
                <w:color w:val="000000"/>
                <w:sz w:val="22"/>
                <w:szCs w:val="22"/>
              </w:rPr>
            </w:pPr>
            <w:r w:rsidRPr="00025F6E">
              <w:rPr>
                <w:rFonts w:ascii="Calibri" w:hAnsi="Calibri" w:cs="Calibri"/>
                <w:color w:val="000000"/>
                <w:sz w:val="22"/>
                <w:szCs w:val="22"/>
              </w:rPr>
              <w:t> </w:t>
            </w:r>
          </w:p>
        </w:tc>
      </w:tr>
      <w:tr w:rsidR="00DF71D9" w:rsidRPr="00025F6E">
        <w:trPr>
          <w:trHeight w:val="324"/>
        </w:trPr>
        <w:tc>
          <w:tcPr>
            <w:tcW w:w="4780" w:type="dxa"/>
            <w:shd w:val="clear" w:color="auto" w:fill="auto"/>
            <w:vAlign w:val="center"/>
          </w:tcPr>
          <w:p w:rsidR="00DF71D9" w:rsidRPr="00025F6E" w:rsidRDefault="00E65883" w:rsidP="00857FE9">
            <w:pPr>
              <w:jc w:val="both"/>
              <w:rPr>
                <w:rFonts w:ascii="Calibri" w:hAnsi="Calibri" w:cs="Calibri"/>
                <w:color w:val="000000"/>
                <w:sz w:val="22"/>
                <w:szCs w:val="22"/>
              </w:rPr>
            </w:pPr>
            <w:r w:rsidRPr="00025F6E">
              <w:rPr>
                <w:rFonts w:ascii="Calibri" w:hAnsi="Calibri" w:cs="Calibri"/>
                <w:color w:val="000000"/>
                <w:sz w:val="22"/>
                <w:szCs w:val="22"/>
              </w:rPr>
              <w:t>Άλλο</w:t>
            </w:r>
            <w:r w:rsidR="00DF71D9" w:rsidRPr="00025F6E">
              <w:rPr>
                <w:rFonts w:ascii="Calibri" w:hAnsi="Calibri" w:cs="Calibri"/>
                <w:color w:val="000000"/>
                <w:sz w:val="22"/>
                <w:szCs w:val="22"/>
              </w:rPr>
              <w:t xml:space="preserve"> (προσδιορίστε):</w:t>
            </w:r>
          </w:p>
        </w:tc>
        <w:tc>
          <w:tcPr>
            <w:tcW w:w="960" w:type="dxa"/>
            <w:shd w:val="clear" w:color="auto" w:fill="auto"/>
            <w:vAlign w:val="center"/>
          </w:tcPr>
          <w:p w:rsidR="00DF71D9" w:rsidRPr="00025F6E" w:rsidRDefault="00DF71D9" w:rsidP="00857FE9">
            <w:pPr>
              <w:jc w:val="both"/>
              <w:rPr>
                <w:rFonts w:ascii="Calibri" w:hAnsi="Calibri" w:cs="Calibri"/>
                <w:color w:val="000000"/>
                <w:sz w:val="22"/>
                <w:szCs w:val="22"/>
              </w:rPr>
            </w:pPr>
            <w:r w:rsidRPr="00025F6E">
              <w:rPr>
                <w:rFonts w:ascii="Calibri" w:hAnsi="Calibri" w:cs="Calibri"/>
                <w:color w:val="000000"/>
                <w:sz w:val="22"/>
                <w:szCs w:val="22"/>
              </w:rPr>
              <w:t> </w:t>
            </w:r>
          </w:p>
        </w:tc>
      </w:tr>
      <w:tr w:rsidR="00DF71D9" w:rsidRPr="00025F6E">
        <w:trPr>
          <w:trHeight w:val="324"/>
        </w:trPr>
        <w:tc>
          <w:tcPr>
            <w:tcW w:w="4780" w:type="dxa"/>
            <w:shd w:val="clear" w:color="auto" w:fill="auto"/>
            <w:vAlign w:val="center"/>
          </w:tcPr>
          <w:p w:rsidR="00DF71D9" w:rsidRPr="00025F6E" w:rsidRDefault="00DF71D9" w:rsidP="00857FE9">
            <w:pPr>
              <w:jc w:val="both"/>
              <w:rPr>
                <w:rFonts w:ascii="Calibri" w:hAnsi="Calibri" w:cs="Calibri"/>
                <w:color w:val="000000"/>
                <w:sz w:val="22"/>
                <w:szCs w:val="22"/>
              </w:rPr>
            </w:pPr>
            <w:proofErr w:type="spellStart"/>
            <w:r w:rsidRPr="00025F6E">
              <w:rPr>
                <w:rFonts w:ascii="Calibri" w:hAnsi="Calibri" w:cs="Calibri"/>
                <w:color w:val="000000"/>
                <w:sz w:val="22"/>
                <w:szCs w:val="22"/>
              </w:rPr>
              <w:t>Δξ</w:t>
            </w:r>
            <w:proofErr w:type="spellEnd"/>
            <w:r w:rsidRPr="00025F6E">
              <w:rPr>
                <w:rFonts w:ascii="Calibri" w:hAnsi="Calibri" w:cs="Calibri"/>
                <w:color w:val="000000"/>
                <w:sz w:val="22"/>
                <w:szCs w:val="22"/>
              </w:rPr>
              <w:t>/δα</w:t>
            </w:r>
          </w:p>
        </w:tc>
        <w:tc>
          <w:tcPr>
            <w:tcW w:w="960" w:type="dxa"/>
            <w:shd w:val="clear" w:color="auto" w:fill="auto"/>
            <w:vAlign w:val="center"/>
          </w:tcPr>
          <w:p w:rsidR="00DF71D9" w:rsidRPr="00025F6E" w:rsidRDefault="00DF71D9" w:rsidP="00857FE9">
            <w:pPr>
              <w:jc w:val="both"/>
              <w:rPr>
                <w:rFonts w:ascii="Calibri" w:hAnsi="Calibri" w:cs="Calibri"/>
                <w:color w:val="000000"/>
                <w:sz w:val="22"/>
                <w:szCs w:val="22"/>
              </w:rPr>
            </w:pPr>
            <w:r w:rsidRPr="00025F6E">
              <w:rPr>
                <w:rFonts w:ascii="Calibri" w:hAnsi="Calibri" w:cs="Calibri"/>
                <w:color w:val="000000"/>
                <w:sz w:val="22"/>
                <w:szCs w:val="22"/>
              </w:rPr>
              <w:t> </w:t>
            </w:r>
          </w:p>
        </w:tc>
      </w:tr>
    </w:tbl>
    <w:p w:rsidR="00DF71D9" w:rsidRDefault="00DF71D9" w:rsidP="00DF71D9"/>
    <w:p w:rsidR="00DF71D9" w:rsidRDefault="00DF71D9" w:rsidP="00DF71D9"/>
    <w:p w:rsidR="00DF71D9" w:rsidRDefault="00DF71D9" w:rsidP="00DF71D9"/>
    <w:p w:rsidR="00DF71D9" w:rsidRPr="000F37E8" w:rsidRDefault="00DF71D9" w:rsidP="00DF71D9">
      <w:pPr>
        <w:numPr>
          <w:ilvl w:val="0"/>
          <w:numId w:val="5"/>
        </w:numPr>
        <w:jc w:val="both"/>
        <w:rPr>
          <w:b/>
          <w:sz w:val="28"/>
          <w:szCs w:val="28"/>
        </w:rPr>
      </w:pPr>
      <w:r w:rsidRPr="000F37E8">
        <w:rPr>
          <w:b/>
          <w:sz w:val="28"/>
          <w:szCs w:val="28"/>
        </w:rPr>
        <w:t xml:space="preserve">Σε ποιους τομείς θεωρείτε ότι απέτυχε ή δημιούργησε προβλήματα η εφαρμογή του Καλλικράτη </w:t>
      </w:r>
    </w:p>
    <w:p w:rsidR="00DF71D9" w:rsidRDefault="00DF71D9" w:rsidP="00DF71D9"/>
    <w:tbl>
      <w:tblPr>
        <w:tblW w:w="6100" w:type="dxa"/>
        <w:tblInd w:w="1550" w:type="dxa"/>
        <w:tblLook w:val="04A0"/>
      </w:tblPr>
      <w:tblGrid>
        <w:gridCol w:w="5140"/>
        <w:gridCol w:w="960"/>
      </w:tblGrid>
      <w:tr w:rsidR="00DF71D9" w:rsidRPr="00025F6E">
        <w:trPr>
          <w:trHeight w:val="324"/>
        </w:trPr>
        <w:tc>
          <w:tcPr>
            <w:tcW w:w="6100" w:type="dxa"/>
            <w:gridSpan w:val="2"/>
            <w:tcBorders>
              <w:top w:val="single" w:sz="8" w:space="0" w:color="auto"/>
              <w:left w:val="single" w:sz="8" w:space="0" w:color="auto"/>
              <w:bottom w:val="single" w:sz="8" w:space="0" w:color="auto"/>
              <w:right w:val="nil"/>
            </w:tcBorders>
            <w:shd w:val="clear" w:color="000000" w:fill="9BBB59"/>
            <w:vAlign w:val="center"/>
          </w:tcPr>
          <w:p w:rsidR="00DF71D9" w:rsidRPr="0052112E" w:rsidRDefault="00DF71D9" w:rsidP="00857FE9">
            <w:pPr>
              <w:jc w:val="center"/>
              <w:rPr>
                <w:rFonts w:ascii="Calibri" w:hAnsi="Calibri" w:cs="Calibri"/>
                <w:b/>
                <w:bCs/>
                <w:color w:val="000000"/>
                <w:sz w:val="22"/>
                <w:szCs w:val="22"/>
              </w:rPr>
            </w:pPr>
            <w:r w:rsidRPr="0052112E">
              <w:rPr>
                <w:rFonts w:ascii="Calibri" w:hAnsi="Calibri" w:cs="Calibri"/>
                <w:b/>
                <w:bCs/>
                <w:color w:val="000000"/>
                <w:sz w:val="22"/>
                <w:szCs w:val="22"/>
              </w:rPr>
              <w:t> </w:t>
            </w:r>
            <w:r w:rsidRPr="0052112E">
              <w:rPr>
                <w:rFonts w:ascii="Calibri" w:hAnsi="Calibri" w:cs="Calibri"/>
                <w:b/>
                <w:color w:val="000000"/>
                <w:sz w:val="22"/>
                <w:szCs w:val="22"/>
              </w:rPr>
              <w:t>Τομέας</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Καθαριότητα</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Ύδρευση-αποχέτευση</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Υπηρεσίες κοινωνικής πολιτικής</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73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Πολιτιστικές – ψυχαγωγικές εκδηλώσεις</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Προγράμματα άθλησης</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73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 xml:space="preserve">Εξυπηρέτηση των πολιτών από τις υπηρεσίες </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73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E65883" w:rsidP="00857FE9">
            <w:pPr>
              <w:rPr>
                <w:rFonts w:ascii="Calibri" w:hAnsi="Calibri" w:cs="Calibri"/>
                <w:color w:val="000000"/>
                <w:sz w:val="22"/>
                <w:szCs w:val="22"/>
              </w:rPr>
            </w:pPr>
            <w:r w:rsidRPr="0052112E">
              <w:rPr>
                <w:rFonts w:ascii="Calibri" w:hAnsi="Calibri" w:cs="Calibri"/>
                <w:color w:val="000000"/>
                <w:sz w:val="22"/>
                <w:szCs w:val="22"/>
              </w:rPr>
              <w:t>Τεχνικά έργα (</w:t>
            </w:r>
            <w:r w:rsidR="00DF71D9" w:rsidRPr="0052112E">
              <w:rPr>
                <w:rFonts w:ascii="Calibri" w:hAnsi="Calibri" w:cs="Calibri"/>
                <w:color w:val="000000"/>
                <w:sz w:val="22"/>
                <w:szCs w:val="22"/>
              </w:rPr>
              <w:t>δρόμοι , πεζοδρόμια, κλπ )</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Εκπαίδευση, σχολική στέγη</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lastRenderedPageBreak/>
              <w:t xml:space="preserve">Σωστή οικονομική διαχείριση </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Κυκλοφορία, στάθμευση</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Υπηρεσίες πρασίνου</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Νεολαία</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 xml:space="preserve">Αστυνόμευση </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Τρίτη ηλικία</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Ενημέρωση του πολίτη</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Πολεοδομικός σχεδιασμός</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Θέματα μεταναστών</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Ανεργία</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Άλλο (παρακαλώ περιγράψτε)</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Άλλο (παρακαλώ περιγράψτε)</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r w:rsidR="00DF71D9" w:rsidRPr="00025F6E">
        <w:trPr>
          <w:trHeight w:val="372"/>
        </w:trPr>
        <w:tc>
          <w:tcPr>
            <w:tcW w:w="5140" w:type="dxa"/>
            <w:tcBorders>
              <w:top w:val="nil"/>
              <w:left w:val="single" w:sz="8" w:space="0" w:color="auto"/>
              <w:bottom w:val="single" w:sz="8" w:space="0" w:color="auto"/>
              <w:right w:val="single" w:sz="12" w:space="0" w:color="auto"/>
            </w:tcBorders>
            <w:shd w:val="clear" w:color="auto" w:fill="auto"/>
            <w:vAlign w:val="center"/>
          </w:tcPr>
          <w:p w:rsidR="00DF71D9" w:rsidRPr="0052112E" w:rsidRDefault="00DF71D9" w:rsidP="00857FE9">
            <w:pPr>
              <w:rPr>
                <w:rFonts w:ascii="Calibri" w:hAnsi="Calibri" w:cs="Calibri"/>
                <w:color w:val="000000"/>
                <w:sz w:val="22"/>
                <w:szCs w:val="22"/>
              </w:rPr>
            </w:pPr>
            <w:r w:rsidRPr="0052112E">
              <w:rPr>
                <w:rFonts w:ascii="Calibri" w:hAnsi="Calibri" w:cs="Calibri"/>
                <w:color w:val="000000"/>
                <w:sz w:val="22"/>
                <w:szCs w:val="22"/>
              </w:rPr>
              <w:t>Άλλο (παρακαλώ περιγράψτε)</w:t>
            </w:r>
          </w:p>
        </w:tc>
        <w:tc>
          <w:tcPr>
            <w:tcW w:w="960" w:type="dxa"/>
            <w:tcBorders>
              <w:top w:val="nil"/>
              <w:left w:val="nil"/>
              <w:bottom w:val="single" w:sz="8" w:space="0" w:color="auto"/>
              <w:right w:val="single" w:sz="8" w:space="0" w:color="auto"/>
            </w:tcBorders>
            <w:shd w:val="clear" w:color="auto" w:fill="auto"/>
            <w:vAlign w:val="center"/>
          </w:tcPr>
          <w:p w:rsidR="00DF71D9" w:rsidRPr="0052112E" w:rsidRDefault="00DF71D9" w:rsidP="00857FE9">
            <w:pPr>
              <w:jc w:val="both"/>
              <w:rPr>
                <w:rFonts w:ascii="Calibri" w:hAnsi="Calibri" w:cs="Calibri"/>
                <w:color w:val="000000"/>
                <w:sz w:val="22"/>
                <w:szCs w:val="22"/>
              </w:rPr>
            </w:pPr>
            <w:r w:rsidRPr="0052112E">
              <w:rPr>
                <w:rFonts w:ascii="Calibri" w:hAnsi="Calibri" w:cs="Calibri"/>
                <w:color w:val="000000"/>
                <w:sz w:val="22"/>
                <w:szCs w:val="22"/>
              </w:rPr>
              <w:t> </w:t>
            </w:r>
          </w:p>
        </w:tc>
      </w:tr>
    </w:tbl>
    <w:p w:rsidR="00DF71D9" w:rsidRDefault="00DF71D9" w:rsidP="007E7405"/>
    <w:p w:rsidR="00DF71D9" w:rsidRDefault="00DF71D9" w:rsidP="007E7405"/>
    <w:p w:rsidR="00025F6E" w:rsidRPr="00025F6E" w:rsidRDefault="00EE49FC" w:rsidP="00DF71D9">
      <w:pPr>
        <w:numPr>
          <w:ilvl w:val="0"/>
          <w:numId w:val="5"/>
        </w:numPr>
        <w:jc w:val="both"/>
        <w:rPr>
          <w:b/>
          <w:sz w:val="28"/>
          <w:szCs w:val="28"/>
        </w:rPr>
      </w:pPr>
      <w:r w:rsidRPr="00EE49FC">
        <w:rPr>
          <w:noProof/>
          <w:lang w:val="en-US" w:eastAsia="en-US"/>
        </w:rPr>
        <w:pict>
          <v:rect id="Ορθογώνιο 2" o:spid="_x0000_s1026" style="position:absolute;left:0;text-align:left;margin-left:253.8pt;margin-top:95.2pt;width:55.2pt;height:35.4pt;z-index:251650560;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" filled="f" strokecolor="#41719c" strokeweight="1pt">
            <v:path arrowok="t"/>
          </v:rect>
        </w:pict>
      </w:r>
      <w:r w:rsidR="00025F6E" w:rsidRPr="00025F6E">
        <w:rPr>
          <w:b/>
          <w:sz w:val="28"/>
          <w:szCs w:val="28"/>
        </w:rPr>
        <w:t>Πρέπει να υπάρξει διαφοροποίηση Δήμων (μεγάλοι-μεσαίοι-</w:t>
      </w:r>
      <w:proofErr w:type="spellStart"/>
      <w:r w:rsidR="00025F6E" w:rsidRPr="00025F6E">
        <w:rPr>
          <w:b/>
          <w:sz w:val="28"/>
          <w:szCs w:val="28"/>
        </w:rPr>
        <w:t>μικροί</w:t>
      </w:r>
      <w:proofErr w:type="spellEnd"/>
      <w:r w:rsidR="00025F6E" w:rsidRPr="00025F6E">
        <w:rPr>
          <w:b/>
          <w:sz w:val="28"/>
          <w:szCs w:val="28"/>
        </w:rPr>
        <w:t>) και να εκχωρούνται αρμοδιότητες</w:t>
      </w:r>
      <w:r w:rsidR="00D93D89">
        <w:rPr>
          <w:b/>
          <w:sz w:val="28"/>
          <w:szCs w:val="28"/>
        </w:rPr>
        <w:t xml:space="preserve"> ανάλογα με τις </w:t>
      </w:r>
      <w:r w:rsidR="00E65883">
        <w:rPr>
          <w:b/>
          <w:sz w:val="28"/>
          <w:szCs w:val="28"/>
        </w:rPr>
        <w:t>δυνατότη</w:t>
      </w:r>
      <w:r w:rsidR="00E65883" w:rsidRPr="00025F6E">
        <w:rPr>
          <w:b/>
          <w:sz w:val="28"/>
          <w:szCs w:val="28"/>
        </w:rPr>
        <w:t>τες</w:t>
      </w:r>
      <w:r w:rsidR="00025F6E" w:rsidRPr="00025F6E">
        <w:rPr>
          <w:b/>
          <w:sz w:val="28"/>
          <w:szCs w:val="28"/>
        </w:rPr>
        <w:t xml:space="preserve"> που αυτοί αντικειμενικά έχουν για τη διαχείρισή τους ή οι αρμοδιότητες να ασκούνται όπως σήμερα συλλήβδην από όλους τους Δήμους ανεξάρτητα από αντικειμενικά κριτήρια (πληθυσμιακά-</w:t>
      </w:r>
      <w:proofErr w:type="spellStart"/>
      <w:r w:rsidR="00025F6E" w:rsidRPr="00025F6E">
        <w:rPr>
          <w:b/>
          <w:sz w:val="28"/>
          <w:szCs w:val="28"/>
        </w:rPr>
        <w:t>γεωγραφικά</w:t>
      </w:r>
      <w:proofErr w:type="spellEnd"/>
      <w:r w:rsidR="00025F6E" w:rsidRPr="00025F6E">
        <w:rPr>
          <w:b/>
          <w:sz w:val="28"/>
          <w:szCs w:val="28"/>
        </w:rPr>
        <w:t xml:space="preserve"> κλπ.)</w:t>
      </w:r>
    </w:p>
    <w:p w:rsidR="00025F6E" w:rsidRDefault="00025F6E" w:rsidP="007E7405"/>
    <w:p w:rsidR="00025F6E" w:rsidRPr="00025F6E" w:rsidRDefault="00025F6E" w:rsidP="007E7405">
      <w:pPr>
        <w:rPr>
          <w:b/>
        </w:rPr>
      </w:pPr>
      <w:r w:rsidRPr="00025F6E">
        <w:rPr>
          <w:b/>
        </w:rPr>
        <w:t>Συμφωνώ να υπάρχει διαφοροποίηση</w:t>
      </w:r>
      <w:r>
        <w:rPr>
          <w:b/>
        </w:rPr>
        <w:tab/>
      </w:r>
      <w:r>
        <w:rPr>
          <w:b/>
        </w:rPr>
        <w:tab/>
      </w:r>
    </w:p>
    <w:p w:rsidR="00025F6E" w:rsidRPr="00025F6E" w:rsidRDefault="00EE49FC" w:rsidP="007E7405">
      <w:pPr>
        <w:rPr>
          <w:b/>
        </w:rPr>
      </w:pPr>
      <w:r w:rsidRPr="00EE49FC">
        <w:rPr>
          <w:noProof/>
          <w:lang w:val="en-US" w:eastAsia="en-US"/>
        </w:rPr>
        <w:pict>
          <v:rect id="Ορθογώνιο 3" o:spid="_x0000_s1040" style="position:absolute;margin-left:253.8pt;margin-top:6.4pt;width:55.2pt;height:35.4pt;z-index:251651584;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" filled="f" strokecolor="#41719c" strokeweight="1pt">
            <v:path arrowok="t"/>
          </v:rect>
        </w:pict>
      </w:r>
    </w:p>
    <w:p w:rsidR="00025F6E" w:rsidRPr="00025F6E" w:rsidRDefault="00025F6E" w:rsidP="007E7405">
      <w:pPr>
        <w:rPr>
          <w:b/>
        </w:rPr>
      </w:pPr>
      <w:r w:rsidRPr="00025F6E">
        <w:rPr>
          <w:b/>
        </w:rPr>
        <w:t xml:space="preserve">Συμφωνώ να ασκούνται όπως σήμερα </w:t>
      </w:r>
      <w:r>
        <w:rPr>
          <w:b/>
        </w:rPr>
        <w:tab/>
      </w:r>
      <w:r>
        <w:rPr>
          <w:b/>
        </w:rPr>
        <w:tab/>
      </w:r>
    </w:p>
    <w:p w:rsidR="00025F6E" w:rsidRPr="00025F6E" w:rsidRDefault="00025F6E" w:rsidP="007E7405">
      <w:pPr>
        <w:rPr>
          <w:b/>
        </w:rPr>
      </w:pPr>
    </w:p>
    <w:p w:rsidR="00025F6E" w:rsidRPr="00025F6E" w:rsidRDefault="00EE49FC" w:rsidP="007E7405">
      <w:pPr>
        <w:rPr>
          <w:b/>
        </w:rPr>
      </w:pPr>
      <w:r w:rsidRPr="00EE49FC">
        <w:rPr>
          <w:noProof/>
          <w:lang w:val="en-US" w:eastAsia="en-US"/>
        </w:rPr>
        <w:pict>
          <v:rect id="Ορθογώνιο 6" o:spid="_x0000_s1039" style="position:absolute;margin-left:253.8pt;margin-top:.6pt;width:55.2pt;height:35.4pt;z-index:251654656;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" filled="f" strokecolor="#41719c" strokeweight="1pt">
            <v:path arrowok="t"/>
          </v:rect>
        </w:pict>
      </w:r>
      <w:r w:rsidR="00025F6E" w:rsidRPr="00025F6E">
        <w:rPr>
          <w:b/>
        </w:rPr>
        <w:t xml:space="preserve">Άλλο </w:t>
      </w:r>
    </w:p>
    <w:p w:rsidR="00025F6E" w:rsidRDefault="00025F6E" w:rsidP="007E7405">
      <w:pPr>
        <w:rPr>
          <w:b/>
        </w:rPr>
      </w:pPr>
    </w:p>
    <w:p w:rsidR="00025F6E" w:rsidRDefault="00025F6E" w:rsidP="007E7405">
      <w:pPr>
        <w:rPr>
          <w:b/>
        </w:rPr>
      </w:pPr>
      <w:r>
        <w:rPr>
          <w:b/>
        </w:rPr>
        <w:t xml:space="preserve">Αιτιολογήστε: </w:t>
      </w:r>
    </w:p>
    <w:p w:rsidR="00025F6E" w:rsidRDefault="00025F6E" w:rsidP="007E7405">
      <w:pPr>
        <w:rPr>
          <w:b/>
        </w:rPr>
      </w:pPr>
      <w:r>
        <w:rPr>
          <w:b/>
        </w:rPr>
        <w:t>……………………………………………………………………………………………………………………………………………………………………………………………………………………………………………………………………………………</w:t>
      </w:r>
      <w:r w:rsidR="00E65883">
        <w:rPr>
          <w:b/>
        </w:rPr>
        <w:t>............................</w:t>
      </w:r>
    </w:p>
    <w:p w:rsidR="00025F6E" w:rsidRDefault="00025F6E" w:rsidP="007E7405">
      <w:pPr>
        <w:rPr>
          <w:b/>
        </w:rPr>
      </w:pPr>
      <w:r>
        <w:rPr>
          <w:b/>
        </w:rPr>
        <w:t>…………………………………………………………………………………………………………………………………………</w:t>
      </w:r>
      <w:r w:rsidR="00E65883">
        <w:rPr>
          <w:b/>
        </w:rPr>
        <w:t>.......................................................................................</w:t>
      </w:r>
    </w:p>
    <w:p w:rsidR="00025F6E" w:rsidRDefault="00025F6E" w:rsidP="007E7405">
      <w:pPr>
        <w:rPr>
          <w:b/>
        </w:rPr>
      </w:pPr>
      <w:r>
        <w:rPr>
          <w:b/>
        </w:rPr>
        <w:t>…………………………………………………………………………………………………………………………………………</w:t>
      </w:r>
      <w:r w:rsidR="00E65883">
        <w:rPr>
          <w:b/>
        </w:rPr>
        <w:t>........................................................................................</w:t>
      </w:r>
    </w:p>
    <w:p w:rsidR="00025F6E" w:rsidRDefault="00025F6E" w:rsidP="007E7405">
      <w:pPr>
        <w:rPr>
          <w:b/>
        </w:rPr>
      </w:pPr>
      <w:r>
        <w:rPr>
          <w:b/>
        </w:rPr>
        <w:t>…………………………………………………………………………………………………</w:t>
      </w:r>
      <w:r w:rsidR="00E65883">
        <w:rPr>
          <w:b/>
        </w:rPr>
        <w:t xml:space="preserve"> ......................................................................................</w:t>
      </w:r>
      <w:r>
        <w:rPr>
          <w:b/>
        </w:rPr>
        <w:t>………………………………………</w:t>
      </w:r>
      <w:r w:rsidR="00E65883">
        <w:rPr>
          <w:b/>
        </w:rPr>
        <w:t>..</w:t>
      </w:r>
    </w:p>
    <w:p w:rsidR="00025F6E" w:rsidRDefault="00025F6E" w:rsidP="007E7405">
      <w:pPr>
        <w:rPr>
          <w:b/>
        </w:rPr>
      </w:pPr>
    </w:p>
    <w:p w:rsidR="00D93D89" w:rsidRDefault="00D93D89" w:rsidP="007E7405">
      <w:pPr>
        <w:rPr>
          <w:b/>
        </w:rPr>
      </w:pPr>
    </w:p>
    <w:p w:rsidR="00D93D89" w:rsidRDefault="00D93D89" w:rsidP="007E7405">
      <w:pPr>
        <w:rPr>
          <w:b/>
        </w:rPr>
      </w:pPr>
    </w:p>
    <w:p w:rsidR="00D93D89" w:rsidRDefault="00D93D89" w:rsidP="007E7405">
      <w:pPr>
        <w:rPr>
          <w:b/>
        </w:rPr>
      </w:pPr>
    </w:p>
    <w:p w:rsidR="00D93D89" w:rsidRDefault="00D93D89" w:rsidP="007E7405">
      <w:pPr>
        <w:rPr>
          <w:b/>
        </w:rPr>
      </w:pPr>
    </w:p>
    <w:p w:rsidR="00025F6E" w:rsidRPr="00025F6E" w:rsidRDefault="00025F6E" w:rsidP="00DF71D9">
      <w:pPr>
        <w:numPr>
          <w:ilvl w:val="0"/>
          <w:numId w:val="5"/>
        </w:numPr>
        <w:jc w:val="both"/>
        <w:rPr>
          <w:b/>
          <w:sz w:val="28"/>
          <w:szCs w:val="28"/>
        </w:rPr>
      </w:pPr>
      <w:r w:rsidRPr="00025F6E">
        <w:rPr>
          <w:b/>
          <w:sz w:val="28"/>
          <w:szCs w:val="28"/>
        </w:rPr>
        <w:lastRenderedPageBreak/>
        <w:t>Η εκχώρηση νέων κρατικών αρμοδιοτήτων</w:t>
      </w:r>
      <w:r w:rsidR="0004417A">
        <w:rPr>
          <w:b/>
          <w:sz w:val="28"/>
          <w:szCs w:val="28"/>
        </w:rPr>
        <w:t>,</w:t>
      </w:r>
      <w:r w:rsidRPr="00025F6E">
        <w:rPr>
          <w:b/>
          <w:sz w:val="28"/>
          <w:szCs w:val="28"/>
        </w:rPr>
        <w:t xml:space="preserve"> υπό ποιες προϋποθέσεις πρέπει να εκχωρηθούν στους Δήμους</w:t>
      </w:r>
      <w:r w:rsidR="00E65883">
        <w:rPr>
          <w:b/>
          <w:sz w:val="28"/>
          <w:szCs w:val="28"/>
        </w:rPr>
        <w:t xml:space="preserve"> </w:t>
      </w:r>
      <w:r w:rsidR="00E65883" w:rsidRPr="00C26D1D">
        <w:rPr>
          <w:b/>
          <w:sz w:val="28"/>
          <w:szCs w:val="28"/>
        </w:rPr>
        <w:t>;</w:t>
      </w:r>
    </w:p>
    <w:p w:rsidR="00C12D1F" w:rsidRPr="00C12D1F" w:rsidRDefault="00EE49FC" w:rsidP="00C12D1F">
      <w:pPr>
        <w:ind w:left="720"/>
        <w:jc w:val="both"/>
        <w:rPr>
          <w:rFonts w:ascii="Calibri" w:hAnsi="Calibri"/>
        </w:rPr>
      </w:pPr>
      <w:r w:rsidRPr="00EE49FC">
        <w:rPr>
          <w:noProof/>
          <w:lang w:val="en-US" w:eastAsia="en-US"/>
        </w:rPr>
        <w:pict>
          <v:rect id="Ορθογώνιο 4" o:spid="_x0000_s1038" style="position:absolute;left:0;text-align:left;margin-left:252pt;margin-top:12.8pt;width:55.2pt;height:18pt;z-index:251652608;visibility:visibl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" filled="f" strokecolor="#41719c" strokeweight="1pt">
            <v:path arrowok="t"/>
          </v:rect>
        </w:pict>
      </w:r>
      <w:r w:rsidR="00C12D1F" w:rsidRPr="00C12D1F">
        <w:rPr>
          <w:rFonts w:ascii="Calibri" w:hAnsi="Calibri"/>
        </w:rPr>
        <w:t xml:space="preserve">ΑΠΑΝΤΗΣΗ: </w:t>
      </w:r>
    </w:p>
    <w:p w:rsidR="00C12D1F" w:rsidRPr="00025F6E" w:rsidRDefault="00192114" w:rsidP="00C12D1F">
      <w:pPr>
        <w:rPr>
          <w:b/>
        </w:rPr>
      </w:pPr>
      <w:r>
        <w:rPr>
          <w:b/>
        </w:rPr>
        <w:t xml:space="preserve">Μεταφορά προσωπικού </w:t>
      </w:r>
      <w:r w:rsidR="00C12D1F">
        <w:rPr>
          <w:b/>
        </w:rPr>
        <w:tab/>
      </w:r>
      <w:r w:rsidR="00C12D1F">
        <w:rPr>
          <w:b/>
        </w:rPr>
        <w:tab/>
      </w:r>
    </w:p>
    <w:p w:rsidR="00C12D1F" w:rsidRPr="00025F6E" w:rsidRDefault="00EE49FC" w:rsidP="00C12D1F">
      <w:pPr>
        <w:rPr>
          <w:b/>
        </w:rPr>
      </w:pPr>
      <w:r w:rsidRPr="00EE49FC">
        <w:rPr>
          <w:noProof/>
          <w:lang w:val="en-US" w:eastAsia="en-US"/>
        </w:rPr>
        <w:pict>
          <v:rect id="Ορθογώνιο 5" o:spid="_x0000_s1037" style="position:absolute;margin-left:252pt;margin-top:11.35pt;width:55.2pt;height:18pt;z-index:251653632;visibility:visibl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" filled="f" strokecolor="#41719c" strokeweight="1pt">
            <v:path arrowok="t"/>
          </v:rect>
        </w:pict>
      </w:r>
    </w:p>
    <w:p w:rsidR="00C12D1F" w:rsidRPr="00025F6E" w:rsidRDefault="00192114" w:rsidP="00C12D1F">
      <w:pPr>
        <w:rPr>
          <w:b/>
        </w:rPr>
      </w:pPr>
      <w:r>
        <w:rPr>
          <w:b/>
        </w:rPr>
        <w:t>Επιπρόσθετη επι</w:t>
      </w:r>
      <w:r w:rsidR="00AC3CAE">
        <w:rPr>
          <w:b/>
        </w:rPr>
        <w:t>χορήγηση</w:t>
      </w:r>
      <w:r w:rsidR="00C12D1F" w:rsidRPr="00025F6E">
        <w:rPr>
          <w:b/>
        </w:rPr>
        <w:t xml:space="preserve"> </w:t>
      </w:r>
      <w:r w:rsidR="00C12D1F">
        <w:rPr>
          <w:b/>
        </w:rPr>
        <w:tab/>
      </w:r>
      <w:r w:rsidR="00C12D1F">
        <w:rPr>
          <w:b/>
        </w:rPr>
        <w:tab/>
      </w:r>
    </w:p>
    <w:p w:rsidR="00C12D1F" w:rsidRPr="00025F6E" w:rsidRDefault="00EE49FC" w:rsidP="00C12D1F">
      <w:pPr>
        <w:rPr>
          <w:b/>
        </w:rPr>
      </w:pPr>
      <w:r w:rsidRPr="00EE49FC">
        <w:rPr>
          <w:noProof/>
          <w:lang w:val="en-US" w:eastAsia="en-US"/>
        </w:rPr>
        <w:pict>
          <v:rect id="_x0000_s1036" style="position:absolute;margin-left:252pt;margin-top:10.75pt;width:55.2pt;height:24pt;z-index:251664896;visibility:visibl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" filled="f" strokecolor="#41719c" strokeweight="1pt">
            <v:path arrowok="t"/>
          </v:rect>
        </w:pict>
      </w:r>
    </w:p>
    <w:p w:rsidR="00C12D1F" w:rsidRPr="00025F6E" w:rsidRDefault="00C12D1F" w:rsidP="00C12D1F">
      <w:pPr>
        <w:rPr>
          <w:b/>
        </w:rPr>
      </w:pPr>
      <w:r w:rsidRPr="00025F6E">
        <w:rPr>
          <w:b/>
        </w:rPr>
        <w:t xml:space="preserve">Άλλο </w:t>
      </w:r>
    </w:p>
    <w:p w:rsidR="00C12D1F" w:rsidRDefault="00C12D1F" w:rsidP="00C12D1F">
      <w:pPr>
        <w:rPr>
          <w:b/>
        </w:rPr>
      </w:pPr>
    </w:p>
    <w:p w:rsidR="00C12D1F" w:rsidRPr="00AC3CAE" w:rsidRDefault="00C12D1F" w:rsidP="00C12D1F">
      <w:pPr>
        <w:rPr>
          <w:b/>
        </w:rPr>
      </w:pPr>
      <w:r>
        <w:rPr>
          <w:b/>
        </w:rPr>
        <w:t>Αιτιολογήστε</w:t>
      </w:r>
      <w:r w:rsidRPr="00AC3CAE">
        <w:rPr>
          <w:b/>
        </w:rPr>
        <w:t xml:space="preserve">: </w:t>
      </w:r>
    </w:p>
    <w:p w:rsidR="00C12D1F" w:rsidRPr="00AC3CAE" w:rsidRDefault="00C12D1F" w:rsidP="00C12D1F">
      <w:pPr>
        <w:rPr>
          <w:b/>
        </w:rPr>
      </w:pPr>
      <w:r w:rsidRPr="00AC3CAE">
        <w:rPr>
          <w:b/>
        </w:rPr>
        <w:t>……………………………………………………………………………………………………………………………………………………………………………………………………</w:t>
      </w:r>
      <w:r w:rsidR="007D4A1F">
        <w:rPr>
          <w:b/>
        </w:rPr>
        <w:t xml:space="preserve"> </w:t>
      </w:r>
      <w:r w:rsidRPr="00AC3CAE">
        <w:rPr>
          <w:b/>
        </w:rPr>
        <w:t>………………………………………………………………………………</w:t>
      </w:r>
      <w:r w:rsidR="007D4A1F">
        <w:rPr>
          <w:b/>
        </w:rPr>
        <w:t>............................</w:t>
      </w:r>
    </w:p>
    <w:p w:rsidR="00C12D1F" w:rsidRPr="00AC3CAE" w:rsidRDefault="00C12D1F" w:rsidP="00C12D1F">
      <w:pPr>
        <w:rPr>
          <w:b/>
        </w:rPr>
      </w:pPr>
      <w:r w:rsidRPr="00AC3CAE">
        <w:rPr>
          <w:b/>
        </w:rPr>
        <w:t>…………………………………………………………………………………………………………………………………………</w:t>
      </w:r>
      <w:r w:rsidR="007D4A1F">
        <w:rPr>
          <w:b/>
        </w:rPr>
        <w:t>........................................................................................</w:t>
      </w:r>
    </w:p>
    <w:p w:rsidR="00C12D1F" w:rsidRPr="00AC3CAE" w:rsidRDefault="00C12D1F" w:rsidP="00C12D1F">
      <w:pPr>
        <w:rPr>
          <w:b/>
        </w:rPr>
      </w:pPr>
      <w:r w:rsidRPr="00AC3CAE">
        <w:rPr>
          <w:b/>
        </w:rPr>
        <w:t>…………………………………………………………………………………………………………………………………………</w:t>
      </w:r>
      <w:r w:rsidR="007D4A1F">
        <w:rPr>
          <w:b/>
        </w:rPr>
        <w:t>.......................................................................................</w:t>
      </w:r>
    </w:p>
    <w:p w:rsidR="00C12D1F" w:rsidRPr="00AC3CAE" w:rsidRDefault="00C12D1F" w:rsidP="00C12D1F">
      <w:pPr>
        <w:rPr>
          <w:b/>
        </w:rPr>
      </w:pPr>
      <w:r w:rsidRPr="00AC3CAE">
        <w:rPr>
          <w:b/>
        </w:rPr>
        <w:t>…………………………………………………………………………………………………………………………………………</w:t>
      </w:r>
      <w:r w:rsidR="007D4A1F">
        <w:rPr>
          <w:b/>
        </w:rPr>
        <w:t>.......................................................................................</w:t>
      </w:r>
    </w:p>
    <w:p w:rsidR="00025F6E" w:rsidRDefault="00025F6E" w:rsidP="007E7405">
      <w:pPr>
        <w:rPr>
          <w:b/>
        </w:rPr>
      </w:pPr>
    </w:p>
    <w:p w:rsidR="00AC3CAE" w:rsidRDefault="00AC3CAE" w:rsidP="007E7405">
      <w:pPr>
        <w:rPr>
          <w:b/>
        </w:rPr>
      </w:pPr>
    </w:p>
    <w:p w:rsidR="00AC3CAE" w:rsidRPr="00CF70AA" w:rsidRDefault="00CF70AA" w:rsidP="00DF71D9">
      <w:pPr>
        <w:numPr>
          <w:ilvl w:val="0"/>
          <w:numId w:val="5"/>
        </w:numPr>
        <w:jc w:val="both"/>
        <w:rPr>
          <w:b/>
          <w:sz w:val="28"/>
          <w:szCs w:val="28"/>
        </w:rPr>
      </w:pPr>
      <w:r w:rsidRPr="00CF70AA">
        <w:rPr>
          <w:b/>
          <w:sz w:val="28"/>
          <w:szCs w:val="28"/>
        </w:rPr>
        <w:t xml:space="preserve">ΑΞΙΟΛΟΓΗΣΗ ΕΝΔΕΙΚΤΙΚΩΝ ΠΡΟΤΑΣΕΩΝ </w:t>
      </w:r>
    </w:p>
    <w:p w:rsidR="00CF70AA" w:rsidRDefault="00CF70AA" w:rsidP="007E7405">
      <w:pPr>
        <w:rPr>
          <w:b/>
        </w:rPr>
      </w:pPr>
      <w:r w:rsidRPr="00CF5A6F">
        <w:rPr>
          <w:b/>
        </w:rPr>
        <w:t xml:space="preserve">Με κλίμακα 1-5 (1=καθόλου – 2=πολύ λίγο – 3=λίγο – 4=πολύ σημαντικές – 5=πάρα πολύ σημαντικές), παρακαλώ αξιολογήστε </w:t>
      </w:r>
      <w:r>
        <w:rPr>
          <w:b/>
        </w:rPr>
        <w:t>τις παρακάτω προτάσεις</w:t>
      </w:r>
    </w:p>
    <w:p w:rsidR="00CF70AA" w:rsidRDefault="00CF70AA" w:rsidP="007E7405">
      <w:pPr>
        <w:rPr>
          <w:b/>
        </w:rPr>
      </w:pPr>
    </w:p>
    <w:tbl>
      <w:tblPr>
        <w:tblW w:w="724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0"/>
        <w:gridCol w:w="960"/>
      </w:tblGrid>
      <w:tr w:rsidR="00CF70AA">
        <w:trPr>
          <w:trHeight w:val="324"/>
        </w:trPr>
        <w:tc>
          <w:tcPr>
            <w:tcW w:w="7240" w:type="dxa"/>
            <w:gridSpan w:val="2"/>
            <w:shd w:val="clear" w:color="000000" w:fill="9BBB59"/>
            <w:vAlign w:val="center"/>
          </w:tcPr>
          <w:p w:rsidR="00CF70AA" w:rsidRDefault="00CF70AA">
            <w:pPr>
              <w:jc w:val="center"/>
              <w:rPr>
                <w:rFonts w:ascii="Calibri" w:hAnsi="Calibri" w:cs="Calibri"/>
                <w:b/>
                <w:bCs/>
                <w:color w:val="000000"/>
              </w:rPr>
            </w:pPr>
            <w:r>
              <w:rPr>
                <w:rFonts w:ascii="Calibri" w:hAnsi="Calibri" w:cs="Calibri"/>
                <w:b/>
                <w:bCs/>
                <w:color w:val="000000"/>
              </w:rPr>
              <w:t xml:space="preserve">ΕΝΔΕΙΚΤΙΚΕΣ ΠΡΟΤΑΣΕΙΣ </w:t>
            </w:r>
          </w:p>
        </w:tc>
      </w:tr>
      <w:tr w:rsidR="00CF70AA">
        <w:trPr>
          <w:trHeight w:val="948"/>
        </w:trPr>
        <w:tc>
          <w:tcPr>
            <w:tcW w:w="6280" w:type="dxa"/>
            <w:shd w:val="clear" w:color="auto" w:fill="auto"/>
            <w:vAlign w:val="center"/>
          </w:tcPr>
          <w:p w:rsidR="00CF70AA" w:rsidRDefault="00CF70AA">
            <w:pPr>
              <w:jc w:val="both"/>
              <w:rPr>
                <w:rFonts w:ascii="Calibri" w:hAnsi="Calibri" w:cs="Calibri"/>
                <w:color w:val="000000"/>
              </w:rPr>
            </w:pPr>
            <w:r>
              <w:rPr>
                <w:rFonts w:ascii="Calibri" w:hAnsi="Calibri" w:cs="Calibri"/>
                <w:color w:val="000000"/>
              </w:rPr>
              <w:t xml:space="preserve">Αναθεώρηση άρθρου </w:t>
            </w:r>
            <w:r w:rsidR="00D93D89">
              <w:rPr>
                <w:rFonts w:ascii="Calibri" w:hAnsi="Calibri" w:cs="Calibri"/>
                <w:color w:val="000000"/>
              </w:rPr>
              <w:t xml:space="preserve">101 και </w:t>
            </w:r>
            <w:r>
              <w:rPr>
                <w:rFonts w:ascii="Calibri" w:hAnsi="Calibri" w:cs="Calibri"/>
                <w:color w:val="000000"/>
              </w:rPr>
              <w:t xml:space="preserve">102 του Συντάγματος με σκοπό την αποκέντρωση αρμοδιοτήτων σε ζητήματα χωροταξίας και πολεοδομίας </w:t>
            </w:r>
          </w:p>
        </w:tc>
        <w:tc>
          <w:tcPr>
            <w:tcW w:w="960" w:type="dxa"/>
            <w:shd w:val="clear" w:color="auto" w:fill="auto"/>
            <w:vAlign w:val="center"/>
          </w:tcPr>
          <w:p w:rsidR="00CF70AA" w:rsidRDefault="00CF70AA">
            <w:pPr>
              <w:jc w:val="both"/>
              <w:rPr>
                <w:rFonts w:ascii="Calibri" w:hAnsi="Calibri" w:cs="Calibri"/>
                <w:color w:val="000000"/>
              </w:rPr>
            </w:pPr>
            <w:r>
              <w:rPr>
                <w:rFonts w:ascii="Calibri" w:hAnsi="Calibri" w:cs="Calibri"/>
                <w:color w:val="000000"/>
              </w:rPr>
              <w:t> </w:t>
            </w:r>
          </w:p>
        </w:tc>
      </w:tr>
      <w:tr w:rsidR="00CF70AA">
        <w:trPr>
          <w:trHeight w:val="636"/>
        </w:trPr>
        <w:tc>
          <w:tcPr>
            <w:tcW w:w="6280" w:type="dxa"/>
            <w:shd w:val="clear" w:color="auto" w:fill="auto"/>
            <w:vAlign w:val="center"/>
          </w:tcPr>
          <w:p w:rsidR="00CF70AA" w:rsidRDefault="00CF70AA">
            <w:pPr>
              <w:jc w:val="both"/>
              <w:rPr>
                <w:rFonts w:ascii="Calibri" w:hAnsi="Calibri" w:cs="Calibri"/>
                <w:color w:val="000000"/>
              </w:rPr>
            </w:pPr>
            <w:r>
              <w:rPr>
                <w:rFonts w:ascii="Calibri" w:hAnsi="Calibri" w:cs="Calibri"/>
                <w:color w:val="000000"/>
              </w:rPr>
              <w:t>Λειτουργία νέου συστήματος έκδοσης Οικοδομικών Αδειών</w:t>
            </w:r>
          </w:p>
        </w:tc>
        <w:tc>
          <w:tcPr>
            <w:tcW w:w="960" w:type="dxa"/>
            <w:shd w:val="clear" w:color="auto" w:fill="auto"/>
            <w:vAlign w:val="center"/>
          </w:tcPr>
          <w:p w:rsidR="00CF70AA" w:rsidRDefault="00CF70AA">
            <w:pPr>
              <w:jc w:val="both"/>
              <w:rPr>
                <w:rFonts w:ascii="Calibri" w:hAnsi="Calibri" w:cs="Calibri"/>
                <w:color w:val="000000"/>
              </w:rPr>
            </w:pPr>
            <w:r>
              <w:rPr>
                <w:rFonts w:ascii="Calibri" w:hAnsi="Calibri" w:cs="Calibri"/>
                <w:color w:val="000000"/>
              </w:rPr>
              <w:t> </w:t>
            </w:r>
          </w:p>
        </w:tc>
      </w:tr>
      <w:tr w:rsidR="00CF70AA">
        <w:trPr>
          <w:trHeight w:val="636"/>
        </w:trPr>
        <w:tc>
          <w:tcPr>
            <w:tcW w:w="6280" w:type="dxa"/>
            <w:shd w:val="clear" w:color="auto" w:fill="auto"/>
            <w:vAlign w:val="center"/>
          </w:tcPr>
          <w:p w:rsidR="00CF70AA" w:rsidRDefault="00CF70AA">
            <w:pPr>
              <w:jc w:val="both"/>
              <w:rPr>
                <w:rFonts w:ascii="Calibri" w:hAnsi="Calibri" w:cs="Calibri"/>
                <w:color w:val="000000"/>
              </w:rPr>
            </w:pPr>
            <w:r>
              <w:rPr>
                <w:rFonts w:ascii="Calibri" w:hAnsi="Calibri" w:cs="Calibri"/>
                <w:color w:val="000000"/>
              </w:rPr>
              <w:t xml:space="preserve">Σχεδιασμός και ίδρυση  Παρατηρητηρίου Χωρικού Σχεδιασμού  </w:t>
            </w:r>
          </w:p>
        </w:tc>
        <w:tc>
          <w:tcPr>
            <w:tcW w:w="960" w:type="dxa"/>
            <w:shd w:val="clear" w:color="auto" w:fill="auto"/>
            <w:vAlign w:val="center"/>
          </w:tcPr>
          <w:p w:rsidR="00CF70AA" w:rsidRDefault="00CF70AA">
            <w:pPr>
              <w:jc w:val="both"/>
              <w:rPr>
                <w:rFonts w:ascii="Calibri" w:hAnsi="Calibri" w:cs="Calibri"/>
                <w:color w:val="000000"/>
              </w:rPr>
            </w:pPr>
            <w:r>
              <w:rPr>
                <w:rFonts w:ascii="Calibri" w:hAnsi="Calibri" w:cs="Calibri"/>
                <w:color w:val="000000"/>
              </w:rPr>
              <w:t> </w:t>
            </w:r>
          </w:p>
        </w:tc>
      </w:tr>
      <w:tr w:rsidR="00CF70AA">
        <w:trPr>
          <w:trHeight w:val="636"/>
        </w:trPr>
        <w:tc>
          <w:tcPr>
            <w:tcW w:w="6280" w:type="dxa"/>
            <w:shd w:val="clear" w:color="auto" w:fill="auto"/>
            <w:vAlign w:val="center"/>
          </w:tcPr>
          <w:p w:rsidR="00CF70AA" w:rsidRDefault="00CF70AA">
            <w:pPr>
              <w:jc w:val="both"/>
              <w:rPr>
                <w:rFonts w:ascii="Calibri" w:hAnsi="Calibri" w:cs="Calibri"/>
                <w:color w:val="000000"/>
              </w:rPr>
            </w:pPr>
            <w:r>
              <w:rPr>
                <w:rFonts w:ascii="Calibri" w:hAnsi="Calibri" w:cs="Calibri"/>
                <w:color w:val="000000"/>
              </w:rPr>
              <w:t>Δημιουργία σε κάθε δήμο παρατηρητηρίου εφαρμογής των ρυμοτομικών σχεδίων</w:t>
            </w:r>
          </w:p>
        </w:tc>
        <w:tc>
          <w:tcPr>
            <w:tcW w:w="960" w:type="dxa"/>
            <w:shd w:val="clear" w:color="auto" w:fill="auto"/>
            <w:vAlign w:val="center"/>
          </w:tcPr>
          <w:p w:rsidR="00CF70AA" w:rsidRDefault="00CF70AA">
            <w:pPr>
              <w:jc w:val="both"/>
              <w:rPr>
                <w:rFonts w:ascii="Calibri" w:hAnsi="Calibri" w:cs="Calibri"/>
                <w:color w:val="000000"/>
              </w:rPr>
            </w:pPr>
            <w:r>
              <w:rPr>
                <w:rFonts w:ascii="Calibri" w:hAnsi="Calibri" w:cs="Calibri"/>
                <w:color w:val="000000"/>
              </w:rPr>
              <w:t> </w:t>
            </w:r>
          </w:p>
        </w:tc>
      </w:tr>
      <w:tr w:rsidR="00CF70AA">
        <w:trPr>
          <w:trHeight w:val="1260"/>
        </w:trPr>
        <w:tc>
          <w:tcPr>
            <w:tcW w:w="6280" w:type="dxa"/>
            <w:shd w:val="clear" w:color="auto" w:fill="auto"/>
            <w:vAlign w:val="center"/>
          </w:tcPr>
          <w:p w:rsidR="00CF70AA" w:rsidRDefault="00CF70AA">
            <w:pPr>
              <w:jc w:val="both"/>
              <w:rPr>
                <w:rFonts w:ascii="Calibri" w:hAnsi="Calibri" w:cs="Calibri"/>
                <w:color w:val="000000"/>
              </w:rPr>
            </w:pPr>
            <w:r>
              <w:rPr>
                <w:rFonts w:ascii="Calibri" w:hAnsi="Calibri" w:cs="Calibri"/>
                <w:color w:val="000000"/>
              </w:rPr>
              <w:t xml:space="preserve">Τροποποίηση θεσμικού πλαισίου για βελτίωση των συνεργασιών που προβλέπονται στο Ν. 3852/2010 και για την αξιοποίηση των νέων χωρικών εργαλείων του νέου ΕΣΠΑ </w:t>
            </w:r>
          </w:p>
        </w:tc>
        <w:tc>
          <w:tcPr>
            <w:tcW w:w="960" w:type="dxa"/>
            <w:shd w:val="clear" w:color="auto" w:fill="auto"/>
            <w:vAlign w:val="center"/>
          </w:tcPr>
          <w:p w:rsidR="00CF70AA" w:rsidRDefault="00CF70AA">
            <w:pPr>
              <w:jc w:val="both"/>
              <w:rPr>
                <w:rFonts w:ascii="Calibri" w:hAnsi="Calibri" w:cs="Calibri"/>
                <w:color w:val="000000"/>
              </w:rPr>
            </w:pPr>
            <w:r>
              <w:rPr>
                <w:rFonts w:ascii="Calibri" w:hAnsi="Calibri" w:cs="Calibri"/>
                <w:color w:val="000000"/>
              </w:rPr>
              <w:t> </w:t>
            </w:r>
          </w:p>
        </w:tc>
      </w:tr>
      <w:tr w:rsidR="00D93D89">
        <w:trPr>
          <w:trHeight w:val="636"/>
        </w:trPr>
        <w:tc>
          <w:tcPr>
            <w:tcW w:w="6280" w:type="dxa"/>
            <w:shd w:val="clear" w:color="auto" w:fill="auto"/>
            <w:vAlign w:val="center"/>
          </w:tcPr>
          <w:p w:rsidR="00D93D89" w:rsidRDefault="00D93D89">
            <w:pPr>
              <w:jc w:val="both"/>
              <w:rPr>
                <w:rFonts w:ascii="Calibri" w:hAnsi="Calibri" w:cs="Calibri"/>
                <w:color w:val="000000"/>
              </w:rPr>
            </w:pPr>
            <w:proofErr w:type="spellStart"/>
            <w:r w:rsidRPr="00D93D89">
              <w:rPr>
                <w:rFonts w:ascii="Calibri" w:hAnsi="Calibri" w:cs="Calibri"/>
                <w:color w:val="000000"/>
              </w:rPr>
              <w:t>Αδειοδότηση</w:t>
            </w:r>
            <w:proofErr w:type="spellEnd"/>
            <w:r w:rsidRPr="00D93D89">
              <w:rPr>
                <w:rFonts w:ascii="Calibri" w:hAnsi="Calibri" w:cs="Calibri"/>
                <w:color w:val="000000"/>
              </w:rPr>
              <w:t xml:space="preserve"> επαγγελματικής και επιχειρηματικής δραστηριότητας</w:t>
            </w:r>
            <w:r>
              <w:rPr>
                <w:rFonts w:ascii="Calibri" w:hAnsi="Calibri" w:cs="Calibri"/>
                <w:color w:val="000000"/>
              </w:rPr>
              <w:t xml:space="preserve"> μόνο από Δήμους </w:t>
            </w:r>
          </w:p>
        </w:tc>
        <w:tc>
          <w:tcPr>
            <w:tcW w:w="960" w:type="dxa"/>
            <w:shd w:val="clear" w:color="auto" w:fill="auto"/>
            <w:vAlign w:val="center"/>
          </w:tcPr>
          <w:p w:rsidR="00D93D89" w:rsidRDefault="00D93D89">
            <w:pPr>
              <w:jc w:val="both"/>
              <w:rPr>
                <w:rFonts w:ascii="Calibri" w:hAnsi="Calibri" w:cs="Calibri"/>
                <w:color w:val="000000"/>
              </w:rPr>
            </w:pPr>
          </w:p>
        </w:tc>
      </w:tr>
      <w:tr w:rsidR="00D93D89">
        <w:trPr>
          <w:trHeight w:val="636"/>
        </w:trPr>
        <w:tc>
          <w:tcPr>
            <w:tcW w:w="6280" w:type="dxa"/>
            <w:shd w:val="clear" w:color="auto" w:fill="auto"/>
            <w:vAlign w:val="center"/>
          </w:tcPr>
          <w:p w:rsidR="00D93D89" w:rsidRDefault="00D93D89">
            <w:pPr>
              <w:jc w:val="both"/>
              <w:rPr>
                <w:rFonts w:ascii="Calibri" w:hAnsi="Calibri" w:cs="Calibri"/>
                <w:color w:val="000000"/>
              </w:rPr>
            </w:pPr>
            <w:r w:rsidRPr="00D93D89">
              <w:rPr>
                <w:rFonts w:ascii="Calibri" w:hAnsi="Calibri" w:cs="Calibri"/>
                <w:color w:val="000000"/>
              </w:rPr>
              <w:t>Διαχείριση των υδάτων</w:t>
            </w:r>
            <w:r>
              <w:rPr>
                <w:rFonts w:ascii="Calibri" w:hAnsi="Calibri" w:cs="Calibri"/>
                <w:color w:val="000000"/>
              </w:rPr>
              <w:t xml:space="preserve"> μόνο από Δήμους</w:t>
            </w:r>
          </w:p>
        </w:tc>
        <w:tc>
          <w:tcPr>
            <w:tcW w:w="960" w:type="dxa"/>
            <w:shd w:val="clear" w:color="auto" w:fill="auto"/>
            <w:vAlign w:val="center"/>
          </w:tcPr>
          <w:p w:rsidR="00D93D89" w:rsidRDefault="00D93D89">
            <w:pPr>
              <w:jc w:val="both"/>
              <w:rPr>
                <w:rFonts w:ascii="Calibri" w:hAnsi="Calibri" w:cs="Calibri"/>
                <w:color w:val="000000"/>
              </w:rPr>
            </w:pPr>
          </w:p>
        </w:tc>
      </w:tr>
      <w:tr w:rsidR="00D93D89">
        <w:trPr>
          <w:trHeight w:val="636"/>
        </w:trPr>
        <w:tc>
          <w:tcPr>
            <w:tcW w:w="6280" w:type="dxa"/>
            <w:shd w:val="clear" w:color="auto" w:fill="auto"/>
            <w:vAlign w:val="center"/>
          </w:tcPr>
          <w:p w:rsidR="00D93D89" w:rsidRDefault="00D93D89">
            <w:pPr>
              <w:jc w:val="both"/>
              <w:rPr>
                <w:rFonts w:ascii="Calibri" w:hAnsi="Calibri" w:cs="Calibri"/>
                <w:color w:val="000000"/>
              </w:rPr>
            </w:pPr>
            <w:r w:rsidRPr="00D93D89">
              <w:rPr>
                <w:rFonts w:ascii="Calibri" w:hAnsi="Calibri" w:cs="Calibri"/>
                <w:color w:val="000000"/>
              </w:rPr>
              <w:t>Διαχείριση των δημοσίων ακινήτων και υποδομών περιφερειακής και τοπικής σημασίας, τ</w:t>
            </w:r>
            <w:r>
              <w:rPr>
                <w:rFonts w:ascii="Calibri" w:hAnsi="Calibri" w:cs="Calibri"/>
                <w:color w:val="000000"/>
              </w:rPr>
              <w:t xml:space="preserve">ων πάρκων και των ορεινών όγκων από τον Δήμου που είναι στην χωρική του </w:t>
            </w:r>
            <w:r>
              <w:rPr>
                <w:rFonts w:ascii="Calibri" w:hAnsi="Calibri" w:cs="Calibri"/>
                <w:color w:val="000000"/>
              </w:rPr>
              <w:lastRenderedPageBreak/>
              <w:t xml:space="preserve">περιοχή </w:t>
            </w:r>
          </w:p>
        </w:tc>
        <w:tc>
          <w:tcPr>
            <w:tcW w:w="960" w:type="dxa"/>
            <w:shd w:val="clear" w:color="auto" w:fill="auto"/>
            <w:vAlign w:val="center"/>
          </w:tcPr>
          <w:p w:rsidR="00D93D89" w:rsidRDefault="00D93D89">
            <w:pPr>
              <w:jc w:val="both"/>
              <w:rPr>
                <w:rFonts w:ascii="Calibri" w:hAnsi="Calibri" w:cs="Calibri"/>
                <w:color w:val="000000"/>
              </w:rPr>
            </w:pPr>
          </w:p>
        </w:tc>
      </w:tr>
      <w:tr w:rsidR="00CF70AA">
        <w:trPr>
          <w:trHeight w:val="636"/>
        </w:trPr>
        <w:tc>
          <w:tcPr>
            <w:tcW w:w="6280" w:type="dxa"/>
            <w:shd w:val="clear" w:color="auto" w:fill="auto"/>
            <w:vAlign w:val="center"/>
          </w:tcPr>
          <w:p w:rsidR="00CF70AA" w:rsidRDefault="00CF70AA">
            <w:pPr>
              <w:jc w:val="both"/>
              <w:rPr>
                <w:rFonts w:ascii="Calibri" w:hAnsi="Calibri" w:cs="Calibri"/>
                <w:color w:val="000000"/>
              </w:rPr>
            </w:pPr>
            <w:r>
              <w:rPr>
                <w:rFonts w:ascii="Calibri" w:hAnsi="Calibri" w:cs="Calibri"/>
                <w:color w:val="000000"/>
              </w:rPr>
              <w:lastRenderedPageBreak/>
              <w:t xml:space="preserve">Σχεδιασμός και εγκαθίδρυση </w:t>
            </w:r>
            <w:r w:rsidR="00D93D89">
              <w:rPr>
                <w:rFonts w:ascii="Calibri" w:hAnsi="Calibri" w:cs="Calibri"/>
                <w:color w:val="000000"/>
              </w:rPr>
              <w:t xml:space="preserve">μιας </w:t>
            </w:r>
            <w:r>
              <w:rPr>
                <w:rFonts w:ascii="Calibri" w:hAnsi="Calibri" w:cs="Calibri"/>
                <w:color w:val="000000"/>
              </w:rPr>
              <w:t xml:space="preserve">νέας δομής για την υποστήριξη της διεθνούς δικτύωσης των ΟΤΑ  </w:t>
            </w:r>
            <w:r w:rsidR="00D93D89">
              <w:rPr>
                <w:rFonts w:ascii="Calibri" w:hAnsi="Calibri" w:cs="Calibri"/>
                <w:color w:val="000000"/>
              </w:rPr>
              <w:t>(σε κεντρικό ή περιφερειακό επίπεδο)</w:t>
            </w:r>
          </w:p>
        </w:tc>
        <w:tc>
          <w:tcPr>
            <w:tcW w:w="960" w:type="dxa"/>
            <w:shd w:val="clear" w:color="auto" w:fill="auto"/>
            <w:vAlign w:val="center"/>
          </w:tcPr>
          <w:p w:rsidR="00CF70AA" w:rsidRDefault="00CF70AA">
            <w:pPr>
              <w:jc w:val="both"/>
              <w:rPr>
                <w:rFonts w:ascii="Calibri" w:hAnsi="Calibri" w:cs="Calibri"/>
                <w:color w:val="000000"/>
              </w:rPr>
            </w:pPr>
            <w:r>
              <w:rPr>
                <w:rFonts w:ascii="Calibri" w:hAnsi="Calibri" w:cs="Calibri"/>
                <w:color w:val="000000"/>
              </w:rPr>
              <w:t> </w:t>
            </w:r>
          </w:p>
        </w:tc>
      </w:tr>
      <w:tr w:rsidR="00CF70AA">
        <w:trPr>
          <w:trHeight w:val="324"/>
        </w:trPr>
        <w:tc>
          <w:tcPr>
            <w:tcW w:w="6280" w:type="dxa"/>
            <w:shd w:val="clear" w:color="auto" w:fill="auto"/>
            <w:vAlign w:val="center"/>
          </w:tcPr>
          <w:p w:rsidR="00CF70AA" w:rsidRDefault="00CF70AA">
            <w:pPr>
              <w:jc w:val="both"/>
              <w:rPr>
                <w:rFonts w:ascii="Calibri" w:hAnsi="Calibri" w:cs="Calibri"/>
                <w:color w:val="000000"/>
              </w:rPr>
            </w:pPr>
            <w:r>
              <w:rPr>
                <w:rFonts w:ascii="Calibri" w:hAnsi="Calibri" w:cs="Calibri"/>
                <w:color w:val="000000"/>
              </w:rPr>
              <w:t>ΆΛΛΕΣ</w:t>
            </w:r>
          </w:p>
        </w:tc>
        <w:tc>
          <w:tcPr>
            <w:tcW w:w="960" w:type="dxa"/>
            <w:shd w:val="clear" w:color="auto" w:fill="auto"/>
            <w:vAlign w:val="center"/>
          </w:tcPr>
          <w:p w:rsidR="00CF70AA" w:rsidRDefault="00CF70AA">
            <w:pPr>
              <w:jc w:val="both"/>
              <w:rPr>
                <w:rFonts w:ascii="Calibri" w:hAnsi="Calibri" w:cs="Calibri"/>
                <w:color w:val="000000"/>
              </w:rPr>
            </w:pPr>
            <w:r>
              <w:rPr>
                <w:rFonts w:ascii="Calibri" w:hAnsi="Calibri" w:cs="Calibri"/>
                <w:color w:val="000000"/>
              </w:rPr>
              <w:t> </w:t>
            </w:r>
          </w:p>
        </w:tc>
      </w:tr>
      <w:tr w:rsidR="00CF70AA">
        <w:trPr>
          <w:trHeight w:val="324"/>
        </w:trPr>
        <w:tc>
          <w:tcPr>
            <w:tcW w:w="6280" w:type="dxa"/>
            <w:shd w:val="clear" w:color="auto" w:fill="auto"/>
            <w:vAlign w:val="center"/>
          </w:tcPr>
          <w:p w:rsidR="00CF70AA" w:rsidRDefault="00CF70AA">
            <w:pPr>
              <w:jc w:val="both"/>
              <w:rPr>
                <w:rFonts w:ascii="Calibri" w:hAnsi="Calibri" w:cs="Calibri"/>
                <w:color w:val="000000"/>
              </w:rPr>
            </w:pPr>
            <w:r>
              <w:rPr>
                <w:rFonts w:ascii="Calibri" w:hAnsi="Calibri" w:cs="Calibri"/>
                <w:color w:val="000000"/>
              </w:rPr>
              <w:t> </w:t>
            </w:r>
          </w:p>
        </w:tc>
        <w:tc>
          <w:tcPr>
            <w:tcW w:w="960" w:type="dxa"/>
            <w:shd w:val="clear" w:color="auto" w:fill="auto"/>
            <w:vAlign w:val="center"/>
          </w:tcPr>
          <w:p w:rsidR="00CF70AA" w:rsidRDefault="00CF70AA">
            <w:pPr>
              <w:jc w:val="both"/>
              <w:rPr>
                <w:rFonts w:ascii="Calibri" w:hAnsi="Calibri" w:cs="Calibri"/>
                <w:color w:val="000000"/>
              </w:rPr>
            </w:pPr>
            <w:r>
              <w:rPr>
                <w:rFonts w:ascii="Calibri" w:hAnsi="Calibri" w:cs="Calibri"/>
                <w:color w:val="000000"/>
              </w:rPr>
              <w:t> </w:t>
            </w:r>
          </w:p>
        </w:tc>
      </w:tr>
    </w:tbl>
    <w:p w:rsidR="00CF70AA" w:rsidRDefault="00CF70AA" w:rsidP="007E7405">
      <w:pPr>
        <w:rPr>
          <w:b/>
        </w:rPr>
      </w:pPr>
    </w:p>
    <w:p w:rsidR="006A196A" w:rsidRDefault="006A196A" w:rsidP="006A196A"/>
    <w:p w:rsidR="006A196A" w:rsidRDefault="006A196A" w:rsidP="006A196A"/>
    <w:tbl>
      <w:tblPr>
        <w:tblW w:w="9639" w:type="dxa"/>
        <w:tblInd w:w="-10" w:type="dxa"/>
        <w:tblLook w:val="04A0"/>
      </w:tblPr>
      <w:tblGrid>
        <w:gridCol w:w="9639"/>
      </w:tblGrid>
      <w:tr w:rsidR="006A196A" w:rsidRPr="00025F6E">
        <w:trPr>
          <w:trHeight w:val="324"/>
        </w:trPr>
        <w:tc>
          <w:tcPr>
            <w:tcW w:w="9639" w:type="dxa"/>
            <w:tcBorders>
              <w:top w:val="single" w:sz="8" w:space="0" w:color="auto"/>
              <w:left w:val="single" w:sz="8" w:space="0" w:color="auto"/>
              <w:bottom w:val="single" w:sz="8" w:space="0" w:color="auto"/>
              <w:right w:val="nil"/>
            </w:tcBorders>
            <w:shd w:val="clear" w:color="000000" w:fill="9BBB59"/>
            <w:vAlign w:val="center"/>
          </w:tcPr>
          <w:p w:rsidR="006A196A" w:rsidRPr="00025F6E" w:rsidRDefault="006A196A" w:rsidP="00857FE9">
            <w:pPr>
              <w:jc w:val="center"/>
              <w:rPr>
                <w:rFonts w:ascii="Calibri" w:hAnsi="Calibri" w:cs="Calibri"/>
                <w:b/>
                <w:bCs/>
                <w:color w:val="000000"/>
                <w:sz w:val="36"/>
                <w:szCs w:val="36"/>
              </w:rPr>
            </w:pPr>
            <w:r w:rsidRPr="00025F6E">
              <w:rPr>
                <w:rFonts w:ascii="Calibri" w:hAnsi="Calibri" w:cs="Calibri"/>
                <w:b/>
                <w:bCs/>
                <w:color w:val="000000"/>
                <w:sz w:val="36"/>
                <w:szCs w:val="36"/>
              </w:rPr>
              <w:t xml:space="preserve">ΘΕΜΑΤΙΚΟ ΠΕΔΙΟ: </w:t>
            </w:r>
            <w:r w:rsidRPr="006A196A">
              <w:rPr>
                <w:rFonts w:ascii="Calibri" w:hAnsi="Calibri" w:cs="Calibri"/>
                <w:b/>
                <w:bCs/>
                <w:color w:val="000000"/>
                <w:sz w:val="36"/>
                <w:szCs w:val="36"/>
              </w:rPr>
              <w:t>ΔΟΜΗ, ΑΝΘΡΩΠΙΝΟ ΔΥΝΑΜΙΚΟ, ΧΡΗΜΑΤΟΟΙΚΟΝΟΜΙΚΗ ΔΙΑΧΕΙΡΙΣΗ ΚΑΙ ΗΛΕΚΤΡΟΝΙΚΗ ΔΙΑΚΥΒΕΡΝΗΣΗ</w:t>
            </w:r>
          </w:p>
        </w:tc>
      </w:tr>
    </w:tbl>
    <w:p w:rsidR="006A196A" w:rsidRDefault="006A196A" w:rsidP="006A196A"/>
    <w:p w:rsidR="006A196A" w:rsidRDefault="006A196A" w:rsidP="006A196A"/>
    <w:p w:rsidR="006A196A" w:rsidRDefault="006A196A" w:rsidP="006A196A"/>
    <w:p w:rsidR="006A196A" w:rsidRPr="006A196A" w:rsidRDefault="006A196A" w:rsidP="006A196A">
      <w:pPr>
        <w:numPr>
          <w:ilvl w:val="0"/>
          <w:numId w:val="5"/>
        </w:numPr>
        <w:jc w:val="both"/>
        <w:rPr>
          <w:b/>
          <w:sz w:val="28"/>
          <w:szCs w:val="28"/>
        </w:rPr>
      </w:pPr>
      <w:r w:rsidRPr="006A196A">
        <w:rPr>
          <w:b/>
          <w:sz w:val="28"/>
          <w:szCs w:val="28"/>
        </w:rPr>
        <w:t>Με βάση τη μέχρι σήμερα εμπειρία «λειτουργίας» του ΟΕΥ και της εσωτερικής οργάνωσης, αξιολογήστε με κλίμακα 1-5 (1=καθόλου – 2=πολύ λίγο – 3=λίγο – 4=πολύ σημαντικές – 5=πάρα πολύ σημαντικές</w:t>
      </w:r>
      <w:r w:rsidR="00FD402B">
        <w:rPr>
          <w:b/>
          <w:sz w:val="28"/>
          <w:szCs w:val="28"/>
        </w:rPr>
        <w:t>),</w:t>
      </w:r>
      <w:r w:rsidRPr="006A196A">
        <w:rPr>
          <w:b/>
          <w:sz w:val="28"/>
          <w:szCs w:val="28"/>
        </w:rPr>
        <w:t xml:space="preserve"> παρακαλώ αξιολογήστε τα κρίσιμα ζητήματα εσωτερικής λειτουργίας. </w:t>
      </w:r>
    </w:p>
    <w:p w:rsidR="006A196A" w:rsidRDefault="006A196A" w:rsidP="006A196A"/>
    <w:p w:rsidR="006A196A" w:rsidRDefault="006A196A" w:rsidP="006A196A"/>
    <w:tbl>
      <w:tblPr>
        <w:tblW w:w="7240"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0"/>
        <w:gridCol w:w="960"/>
      </w:tblGrid>
      <w:tr w:rsidR="00857FE9" w:rsidRPr="00857FE9">
        <w:trPr>
          <w:trHeight w:val="324"/>
        </w:trPr>
        <w:tc>
          <w:tcPr>
            <w:tcW w:w="7240" w:type="dxa"/>
            <w:gridSpan w:val="2"/>
            <w:shd w:val="clear" w:color="000000" w:fill="9BBB59"/>
            <w:vAlign w:val="center"/>
          </w:tcPr>
          <w:p w:rsidR="00857FE9" w:rsidRPr="00857FE9" w:rsidRDefault="00857FE9" w:rsidP="00857FE9">
            <w:pPr>
              <w:jc w:val="center"/>
              <w:rPr>
                <w:rFonts w:ascii="Calibri" w:hAnsi="Calibri" w:cs="Calibri"/>
                <w:b/>
                <w:bCs/>
                <w:color w:val="000000"/>
              </w:rPr>
            </w:pPr>
            <w:r w:rsidRPr="00857FE9">
              <w:rPr>
                <w:rFonts w:ascii="Calibri" w:hAnsi="Calibri" w:cs="Calibri"/>
                <w:b/>
                <w:bCs/>
                <w:color w:val="000000"/>
              </w:rPr>
              <w:t xml:space="preserve">ΕΝΔΕΙΚΤΙΚΕΣ ΠΡΟΤΑΣΕΙΣ </w:t>
            </w:r>
          </w:p>
        </w:tc>
      </w:tr>
      <w:tr w:rsidR="00857FE9" w:rsidRPr="00857FE9">
        <w:trPr>
          <w:trHeight w:val="324"/>
        </w:trPr>
        <w:tc>
          <w:tcPr>
            <w:tcW w:w="6280" w:type="dxa"/>
            <w:shd w:val="clear" w:color="auto" w:fill="auto"/>
            <w:vAlign w:val="center"/>
          </w:tcPr>
          <w:p w:rsidR="00857FE9" w:rsidRPr="00857FE9" w:rsidRDefault="00857FE9" w:rsidP="00857FE9">
            <w:pPr>
              <w:jc w:val="both"/>
              <w:rPr>
                <w:rFonts w:ascii="Calibri" w:hAnsi="Calibri" w:cs="Calibri"/>
                <w:color w:val="000000"/>
              </w:rPr>
            </w:pPr>
            <w:r w:rsidRPr="00857FE9">
              <w:rPr>
                <w:rFonts w:ascii="Calibri" w:hAnsi="Calibri" w:cs="Calibri"/>
                <w:color w:val="000000"/>
              </w:rPr>
              <w:t xml:space="preserve">ΥΠΟΣΤΕΛΕΧΩΣΗ </w:t>
            </w:r>
          </w:p>
        </w:tc>
        <w:tc>
          <w:tcPr>
            <w:tcW w:w="960" w:type="dxa"/>
            <w:shd w:val="clear" w:color="auto" w:fill="auto"/>
            <w:vAlign w:val="center"/>
          </w:tcPr>
          <w:p w:rsidR="00857FE9" w:rsidRPr="00857FE9" w:rsidRDefault="00857FE9" w:rsidP="00857FE9">
            <w:pPr>
              <w:jc w:val="both"/>
              <w:rPr>
                <w:rFonts w:ascii="Calibri" w:hAnsi="Calibri" w:cs="Calibri"/>
                <w:color w:val="000000"/>
              </w:rPr>
            </w:pPr>
            <w:r w:rsidRPr="00857FE9">
              <w:rPr>
                <w:rFonts w:ascii="Calibri" w:hAnsi="Calibri" w:cs="Calibri"/>
                <w:color w:val="000000"/>
              </w:rPr>
              <w:t> </w:t>
            </w:r>
          </w:p>
        </w:tc>
      </w:tr>
      <w:tr w:rsidR="00857FE9" w:rsidRPr="00857FE9">
        <w:trPr>
          <w:trHeight w:val="636"/>
        </w:trPr>
        <w:tc>
          <w:tcPr>
            <w:tcW w:w="6280" w:type="dxa"/>
            <w:shd w:val="clear" w:color="auto" w:fill="auto"/>
            <w:vAlign w:val="center"/>
          </w:tcPr>
          <w:p w:rsidR="00857FE9" w:rsidRPr="00857FE9" w:rsidRDefault="00857FE9" w:rsidP="00857FE9">
            <w:pPr>
              <w:jc w:val="both"/>
              <w:rPr>
                <w:rFonts w:ascii="Calibri" w:hAnsi="Calibri" w:cs="Calibri"/>
                <w:color w:val="000000"/>
              </w:rPr>
            </w:pPr>
            <w:r w:rsidRPr="00857FE9">
              <w:rPr>
                <w:rFonts w:ascii="Calibri" w:hAnsi="Calibri" w:cs="Calibri"/>
                <w:color w:val="000000"/>
              </w:rPr>
              <w:t xml:space="preserve">ΑΠΟΥΣΙΑΣ ΣΥΣΤΗΜΑΤΟΣ ΠΑΡΑΚΟΛΟΥΘΗΣΗΣ ΔΙΟΙΚΗΤΙΚΩΝ ΔΙΑΔΙΚΑΣΙΩΝ </w:t>
            </w:r>
          </w:p>
        </w:tc>
        <w:tc>
          <w:tcPr>
            <w:tcW w:w="960" w:type="dxa"/>
            <w:shd w:val="clear" w:color="auto" w:fill="auto"/>
            <w:vAlign w:val="center"/>
          </w:tcPr>
          <w:p w:rsidR="00857FE9" w:rsidRPr="00857FE9" w:rsidRDefault="00857FE9" w:rsidP="00857FE9">
            <w:pPr>
              <w:jc w:val="both"/>
              <w:rPr>
                <w:rFonts w:ascii="Calibri" w:hAnsi="Calibri" w:cs="Calibri"/>
                <w:color w:val="000000"/>
              </w:rPr>
            </w:pPr>
            <w:r w:rsidRPr="00857FE9">
              <w:rPr>
                <w:rFonts w:ascii="Calibri" w:hAnsi="Calibri" w:cs="Calibri"/>
                <w:color w:val="000000"/>
              </w:rPr>
              <w:t> </w:t>
            </w:r>
          </w:p>
        </w:tc>
      </w:tr>
      <w:tr w:rsidR="00857FE9" w:rsidRPr="00857FE9">
        <w:trPr>
          <w:trHeight w:val="324"/>
        </w:trPr>
        <w:tc>
          <w:tcPr>
            <w:tcW w:w="6280" w:type="dxa"/>
            <w:shd w:val="clear" w:color="auto" w:fill="auto"/>
            <w:vAlign w:val="center"/>
          </w:tcPr>
          <w:p w:rsidR="00857FE9" w:rsidRPr="00857FE9" w:rsidRDefault="00857FE9" w:rsidP="00857FE9">
            <w:pPr>
              <w:jc w:val="both"/>
              <w:rPr>
                <w:rFonts w:ascii="Calibri" w:hAnsi="Calibri" w:cs="Calibri"/>
                <w:color w:val="000000"/>
              </w:rPr>
            </w:pPr>
            <w:r w:rsidRPr="00857FE9">
              <w:rPr>
                <w:rFonts w:ascii="Calibri" w:hAnsi="Calibri" w:cs="Calibri"/>
                <w:color w:val="000000"/>
              </w:rPr>
              <w:t xml:space="preserve">ΑΔΥΝΑΜΙΑ ΧΡΗΣΗΣ ΝΕΩΝ ΤΕΧΝΟΛΟΓΙΩΝ </w:t>
            </w:r>
          </w:p>
        </w:tc>
        <w:tc>
          <w:tcPr>
            <w:tcW w:w="960" w:type="dxa"/>
            <w:shd w:val="clear" w:color="auto" w:fill="auto"/>
            <w:vAlign w:val="center"/>
          </w:tcPr>
          <w:p w:rsidR="00857FE9" w:rsidRPr="00857FE9" w:rsidRDefault="00857FE9" w:rsidP="00857FE9">
            <w:pPr>
              <w:jc w:val="both"/>
              <w:rPr>
                <w:rFonts w:ascii="Calibri" w:hAnsi="Calibri" w:cs="Calibri"/>
                <w:color w:val="000000"/>
              </w:rPr>
            </w:pPr>
            <w:r w:rsidRPr="00857FE9">
              <w:rPr>
                <w:rFonts w:ascii="Calibri" w:hAnsi="Calibri" w:cs="Calibri"/>
                <w:color w:val="000000"/>
              </w:rPr>
              <w:t> </w:t>
            </w:r>
          </w:p>
        </w:tc>
      </w:tr>
      <w:tr w:rsidR="00857FE9" w:rsidRPr="00857FE9">
        <w:trPr>
          <w:trHeight w:val="324"/>
        </w:trPr>
        <w:tc>
          <w:tcPr>
            <w:tcW w:w="6280" w:type="dxa"/>
            <w:shd w:val="clear" w:color="auto" w:fill="auto"/>
            <w:vAlign w:val="center"/>
          </w:tcPr>
          <w:p w:rsidR="00857FE9" w:rsidRPr="00857FE9" w:rsidRDefault="00857FE9" w:rsidP="00857FE9">
            <w:pPr>
              <w:jc w:val="both"/>
              <w:rPr>
                <w:rFonts w:ascii="Calibri" w:hAnsi="Calibri" w:cs="Calibri"/>
                <w:color w:val="000000"/>
              </w:rPr>
            </w:pPr>
            <w:r w:rsidRPr="00857FE9">
              <w:rPr>
                <w:rFonts w:ascii="Calibri" w:hAnsi="Calibri" w:cs="Calibri"/>
                <w:color w:val="000000"/>
              </w:rPr>
              <w:t xml:space="preserve">ΑΠΟΥΣΙΑΣ ΟΥΣΙΑΣΤΙΚΗΣ ΑΞΙΟΛΟΓΗΣΗΣ </w:t>
            </w:r>
          </w:p>
        </w:tc>
        <w:tc>
          <w:tcPr>
            <w:tcW w:w="960" w:type="dxa"/>
            <w:shd w:val="clear" w:color="auto" w:fill="auto"/>
            <w:vAlign w:val="center"/>
          </w:tcPr>
          <w:p w:rsidR="00857FE9" w:rsidRPr="00857FE9" w:rsidRDefault="00857FE9" w:rsidP="00857FE9">
            <w:pPr>
              <w:jc w:val="both"/>
              <w:rPr>
                <w:rFonts w:ascii="Calibri" w:hAnsi="Calibri" w:cs="Calibri"/>
                <w:color w:val="000000"/>
              </w:rPr>
            </w:pPr>
            <w:r w:rsidRPr="00857FE9">
              <w:rPr>
                <w:rFonts w:ascii="Calibri" w:hAnsi="Calibri" w:cs="Calibri"/>
                <w:color w:val="000000"/>
              </w:rPr>
              <w:t> </w:t>
            </w:r>
          </w:p>
        </w:tc>
      </w:tr>
      <w:tr w:rsidR="00857FE9" w:rsidRPr="00857FE9">
        <w:trPr>
          <w:trHeight w:val="324"/>
        </w:trPr>
        <w:tc>
          <w:tcPr>
            <w:tcW w:w="6280" w:type="dxa"/>
            <w:shd w:val="clear" w:color="auto" w:fill="auto"/>
            <w:vAlign w:val="center"/>
          </w:tcPr>
          <w:p w:rsidR="00857FE9" w:rsidRPr="00857FE9" w:rsidRDefault="00857FE9" w:rsidP="00857FE9">
            <w:pPr>
              <w:jc w:val="both"/>
              <w:rPr>
                <w:rFonts w:ascii="Calibri" w:hAnsi="Calibri" w:cs="Calibri"/>
                <w:color w:val="000000"/>
                <w:lang w:val="en-US"/>
              </w:rPr>
            </w:pPr>
            <w:r>
              <w:rPr>
                <w:rFonts w:ascii="Calibri" w:hAnsi="Calibri" w:cs="Calibri"/>
                <w:color w:val="000000"/>
              </w:rPr>
              <w:t xml:space="preserve">ΠΛΗΘΩΡΑ ΑΡΜΟΔΙΟΤΗΤΩΝ </w:t>
            </w:r>
          </w:p>
        </w:tc>
        <w:tc>
          <w:tcPr>
            <w:tcW w:w="960" w:type="dxa"/>
            <w:shd w:val="clear" w:color="auto" w:fill="auto"/>
            <w:vAlign w:val="center"/>
          </w:tcPr>
          <w:p w:rsidR="00857FE9" w:rsidRPr="00857FE9" w:rsidRDefault="00857FE9" w:rsidP="00857FE9">
            <w:pPr>
              <w:jc w:val="both"/>
              <w:rPr>
                <w:rFonts w:ascii="Calibri" w:hAnsi="Calibri" w:cs="Calibri"/>
                <w:color w:val="000000"/>
              </w:rPr>
            </w:pPr>
            <w:r w:rsidRPr="00857FE9">
              <w:rPr>
                <w:rFonts w:ascii="Calibri" w:hAnsi="Calibri" w:cs="Calibri"/>
                <w:color w:val="000000"/>
              </w:rPr>
              <w:t> </w:t>
            </w:r>
          </w:p>
        </w:tc>
      </w:tr>
      <w:tr w:rsidR="00D93D89" w:rsidRPr="00857FE9">
        <w:trPr>
          <w:trHeight w:val="324"/>
        </w:trPr>
        <w:tc>
          <w:tcPr>
            <w:tcW w:w="6280" w:type="dxa"/>
            <w:shd w:val="clear" w:color="auto" w:fill="auto"/>
            <w:vAlign w:val="center"/>
          </w:tcPr>
          <w:p w:rsidR="00D93D89" w:rsidRPr="00857FE9" w:rsidRDefault="00D93D89" w:rsidP="00857FE9">
            <w:pPr>
              <w:jc w:val="both"/>
              <w:rPr>
                <w:rFonts w:ascii="Calibri" w:hAnsi="Calibri" w:cs="Calibri"/>
                <w:color w:val="000000"/>
              </w:rPr>
            </w:pPr>
            <w:r>
              <w:rPr>
                <w:rFonts w:ascii="Calibri" w:hAnsi="Calibri" w:cs="Calibri"/>
                <w:color w:val="000000"/>
              </w:rPr>
              <w:t xml:space="preserve">ΠΛΗΘΩΡΑ ΝΟΜΩΝ </w:t>
            </w:r>
          </w:p>
        </w:tc>
        <w:tc>
          <w:tcPr>
            <w:tcW w:w="960" w:type="dxa"/>
            <w:shd w:val="clear" w:color="auto" w:fill="auto"/>
            <w:vAlign w:val="center"/>
          </w:tcPr>
          <w:p w:rsidR="00D93D89" w:rsidRPr="00857FE9" w:rsidRDefault="00D93D89" w:rsidP="00857FE9">
            <w:pPr>
              <w:jc w:val="both"/>
              <w:rPr>
                <w:rFonts w:ascii="Calibri" w:hAnsi="Calibri" w:cs="Calibri"/>
                <w:color w:val="000000"/>
              </w:rPr>
            </w:pPr>
          </w:p>
        </w:tc>
      </w:tr>
      <w:tr w:rsidR="00D93D89" w:rsidRPr="00857FE9">
        <w:trPr>
          <w:trHeight w:val="324"/>
        </w:trPr>
        <w:tc>
          <w:tcPr>
            <w:tcW w:w="6280" w:type="dxa"/>
            <w:shd w:val="clear" w:color="auto" w:fill="auto"/>
            <w:vAlign w:val="center"/>
          </w:tcPr>
          <w:p w:rsidR="00D93D89" w:rsidRPr="00857FE9" w:rsidRDefault="00D93D89" w:rsidP="00857FE9">
            <w:pPr>
              <w:jc w:val="both"/>
              <w:rPr>
                <w:rFonts w:ascii="Calibri" w:hAnsi="Calibri" w:cs="Calibri"/>
                <w:color w:val="000000"/>
              </w:rPr>
            </w:pPr>
            <w:r>
              <w:rPr>
                <w:rFonts w:ascii="Calibri" w:hAnsi="Calibri" w:cs="Calibri"/>
                <w:color w:val="000000"/>
              </w:rPr>
              <w:t>ΑΝΕΠΑΡΚΕΙΣ ΔΟΜΕΣ</w:t>
            </w:r>
          </w:p>
        </w:tc>
        <w:tc>
          <w:tcPr>
            <w:tcW w:w="960" w:type="dxa"/>
            <w:shd w:val="clear" w:color="auto" w:fill="auto"/>
            <w:vAlign w:val="center"/>
          </w:tcPr>
          <w:p w:rsidR="00D93D89" w:rsidRPr="00857FE9" w:rsidRDefault="00D93D89" w:rsidP="00857FE9">
            <w:pPr>
              <w:jc w:val="both"/>
              <w:rPr>
                <w:rFonts w:ascii="Calibri" w:hAnsi="Calibri" w:cs="Calibri"/>
                <w:color w:val="000000"/>
              </w:rPr>
            </w:pPr>
          </w:p>
        </w:tc>
      </w:tr>
      <w:tr w:rsidR="00857FE9" w:rsidRPr="00857FE9">
        <w:trPr>
          <w:trHeight w:val="324"/>
        </w:trPr>
        <w:tc>
          <w:tcPr>
            <w:tcW w:w="6280" w:type="dxa"/>
            <w:shd w:val="clear" w:color="auto" w:fill="auto"/>
            <w:vAlign w:val="center"/>
          </w:tcPr>
          <w:p w:rsidR="00857FE9" w:rsidRPr="00857FE9" w:rsidRDefault="00857FE9" w:rsidP="00857FE9">
            <w:pPr>
              <w:jc w:val="both"/>
              <w:rPr>
                <w:rFonts w:ascii="Calibri" w:hAnsi="Calibri" w:cs="Calibri"/>
                <w:color w:val="000000"/>
              </w:rPr>
            </w:pPr>
            <w:r w:rsidRPr="00857FE9">
              <w:rPr>
                <w:rFonts w:ascii="Calibri" w:hAnsi="Calibri" w:cs="Calibri"/>
                <w:color w:val="000000"/>
              </w:rPr>
              <w:t>ΆΛΛΟ</w:t>
            </w:r>
          </w:p>
        </w:tc>
        <w:tc>
          <w:tcPr>
            <w:tcW w:w="960" w:type="dxa"/>
            <w:shd w:val="clear" w:color="auto" w:fill="auto"/>
            <w:vAlign w:val="center"/>
          </w:tcPr>
          <w:p w:rsidR="00857FE9" w:rsidRPr="00857FE9" w:rsidRDefault="00857FE9" w:rsidP="00857FE9">
            <w:pPr>
              <w:jc w:val="both"/>
              <w:rPr>
                <w:rFonts w:ascii="Calibri" w:hAnsi="Calibri" w:cs="Calibri"/>
                <w:color w:val="000000"/>
              </w:rPr>
            </w:pPr>
            <w:r w:rsidRPr="00857FE9">
              <w:rPr>
                <w:rFonts w:ascii="Calibri" w:hAnsi="Calibri" w:cs="Calibri"/>
                <w:color w:val="000000"/>
              </w:rPr>
              <w:t> </w:t>
            </w:r>
          </w:p>
        </w:tc>
      </w:tr>
      <w:tr w:rsidR="00857FE9" w:rsidRPr="00857FE9">
        <w:trPr>
          <w:trHeight w:val="324"/>
        </w:trPr>
        <w:tc>
          <w:tcPr>
            <w:tcW w:w="6280" w:type="dxa"/>
            <w:shd w:val="clear" w:color="auto" w:fill="auto"/>
            <w:vAlign w:val="center"/>
          </w:tcPr>
          <w:p w:rsidR="00857FE9" w:rsidRPr="00857FE9" w:rsidRDefault="00857FE9" w:rsidP="00857FE9">
            <w:pPr>
              <w:jc w:val="both"/>
              <w:rPr>
                <w:rFonts w:ascii="Calibri" w:hAnsi="Calibri" w:cs="Calibri"/>
                <w:color w:val="000000"/>
              </w:rPr>
            </w:pPr>
            <w:r w:rsidRPr="00857FE9">
              <w:rPr>
                <w:rFonts w:ascii="Calibri" w:hAnsi="Calibri" w:cs="Calibri"/>
                <w:color w:val="000000"/>
              </w:rPr>
              <w:t> </w:t>
            </w:r>
          </w:p>
        </w:tc>
        <w:tc>
          <w:tcPr>
            <w:tcW w:w="960" w:type="dxa"/>
            <w:shd w:val="clear" w:color="auto" w:fill="auto"/>
            <w:vAlign w:val="center"/>
          </w:tcPr>
          <w:p w:rsidR="00857FE9" w:rsidRPr="00857FE9" w:rsidRDefault="00857FE9" w:rsidP="00857FE9">
            <w:pPr>
              <w:jc w:val="both"/>
              <w:rPr>
                <w:rFonts w:ascii="Calibri" w:hAnsi="Calibri" w:cs="Calibri"/>
                <w:color w:val="000000"/>
              </w:rPr>
            </w:pPr>
            <w:r w:rsidRPr="00857FE9">
              <w:rPr>
                <w:rFonts w:ascii="Calibri" w:hAnsi="Calibri" w:cs="Calibri"/>
                <w:color w:val="000000"/>
              </w:rPr>
              <w:t> </w:t>
            </w:r>
          </w:p>
        </w:tc>
      </w:tr>
      <w:tr w:rsidR="00857FE9" w:rsidRPr="00857FE9">
        <w:trPr>
          <w:trHeight w:val="324"/>
        </w:trPr>
        <w:tc>
          <w:tcPr>
            <w:tcW w:w="6280" w:type="dxa"/>
            <w:shd w:val="clear" w:color="auto" w:fill="auto"/>
            <w:vAlign w:val="center"/>
          </w:tcPr>
          <w:p w:rsidR="00857FE9" w:rsidRPr="00857FE9" w:rsidRDefault="00857FE9" w:rsidP="00857FE9">
            <w:pPr>
              <w:jc w:val="both"/>
              <w:rPr>
                <w:rFonts w:ascii="Calibri" w:hAnsi="Calibri" w:cs="Calibri"/>
                <w:color w:val="000000"/>
              </w:rPr>
            </w:pPr>
            <w:r w:rsidRPr="00857FE9">
              <w:rPr>
                <w:rFonts w:ascii="Calibri" w:hAnsi="Calibri" w:cs="Calibri"/>
                <w:color w:val="000000"/>
              </w:rPr>
              <w:t> </w:t>
            </w:r>
          </w:p>
        </w:tc>
        <w:tc>
          <w:tcPr>
            <w:tcW w:w="960" w:type="dxa"/>
            <w:shd w:val="clear" w:color="auto" w:fill="auto"/>
            <w:vAlign w:val="center"/>
          </w:tcPr>
          <w:p w:rsidR="00857FE9" w:rsidRPr="00857FE9" w:rsidRDefault="00857FE9" w:rsidP="00857FE9">
            <w:pPr>
              <w:jc w:val="both"/>
              <w:rPr>
                <w:rFonts w:ascii="Calibri" w:hAnsi="Calibri" w:cs="Calibri"/>
                <w:color w:val="000000"/>
              </w:rPr>
            </w:pPr>
            <w:r w:rsidRPr="00857FE9">
              <w:rPr>
                <w:rFonts w:ascii="Calibri" w:hAnsi="Calibri" w:cs="Calibri"/>
                <w:color w:val="000000"/>
              </w:rPr>
              <w:t> </w:t>
            </w:r>
          </w:p>
        </w:tc>
      </w:tr>
    </w:tbl>
    <w:p w:rsidR="00D1667F" w:rsidRDefault="00D1667F" w:rsidP="006A196A"/>
    <w:p w:rsidR="00D1667F" w:rsidRDefault="00D1667F">
      <w:pPr>
        <w:spacing w:after="160" w:line="259" w:lineRule="auto"/>
      </w:pPr>
      <w:r>
        <w:br w:type="page"/>
      </w:r>
    </w:p>
    <w:p w:rsidR="00D93D89" w:rsidRDefault="00D93D89" w:rsidP="006A196A"/>
    <w:p w:rsidR="006A196A" w:rsidRDefault="006A196A" w:rsidP="006A196A"/>
    <w:p w:rsidR="00857FE9" w:rsidRPr="00857FE9" w:rsidRDefault="00857FE9" w:rsidP="00857FE9">
      <w:pPr>
        <w:numPr>
          <w:ilvl w:val="0"/>
          <w:numId w:val="5"/>
        </w:numPr>
        <w:jc w:val="both"/>
        <w:rPr>
          <w:b/>
          <w:sz w:val="28"/>
          <w:szCs w:val="28"/>
        </w:rPr>
      </w:pPr>
      <w:r w:rsidRPr="00857FE9">
        <w:rPr>
          <w:b/>
          <w:sz w:val="28"/>
          <w:szCs w:val="28"/>
        </w:rPr>
        <w:t>Αξιολογήστε τη σημασία των παρακάτω στόχων για την αναδιοργάνωση και αξιολόγηση των δομών, στην περίπτωση του Δήμου σας. Αναδείξτε μέσα από τις επιλογές σας, τους στόχους που πρέπει να έχει ένα σύστημα αξιολόγησης στο Δήμο σας (ή στην περίπτωση που υφίσταται διαδικασία αξιολόγησης εκτιμήστε το βαθμό εκπλήρωσης των στόχων αυτών</w:t>
      </w:r>
      <w:r>
        <w:rPr>
          <w:b/>
          <w:sz w:val="28"/>
          <w:szCs w:val="28"/>
        </w:rPr>
        <w:t xml:space="preserve"> - </w:t>
      </w:r>
      <w:r w:rsidRPr="006A196A">
        <w:rPr>
          <w:b/>
          <w:sz w:val="28"/>
          <w:szCs w:val="28"/>
        </w:rPr>
        <w:t>με κλίμακα 1-5 (1=καθόλου – 2=πολύ λίγο – 3=λίγο – 4=πολύ σημαντικές – 5=πάρα πολύ σημαντικές</w:t>
      </w:r>
      <w:r w:rsidRPr="00857FE9">
        <w:rPr>
          <w:b/>
          <w:sz w:val="28"/>
          <w:szCs w:val="28"/>
        </w:rPr>
        <w:t xml:space="preserve">). </w:t>
      </w:r>
    </w:p>
    <w:p w:rsidR="00857FE9" w:rsidRPr="00857FE9" w:rsidRDefault="00857FE9" w:rsidP="00857FE9">
      <w:pPr>
        <w:ind w:left="720"/>
        <w:jc w:val="both"/>
        <w:rPr>
          <w:b/>
          <w:sz w:val="28"/>
          <w:szCs w:val="28"/>
        </w:rPr>
      </w:pPr>
    </w:p>
    <w:p w:rsidR="00857FE9" w:rsidRPr="00857FE9" w:rsidRDefault="00857FE9" w:rsidP="0085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9"/>
        <w:gridCol w:w="3629"/>
      </w:tblGrid>
      <w:tr w:rsidR="00857FE9" w:rsidRPr="00857FE9">
        <w:tc>
          <w:tcPr>
            <w:tcW w:w="4899" w:type="dxa"/>
            <w:vAlign w:val="center"/>
          </w:tcPr>
          <w:p w:rsidR="00857FE9" w:rsidRPr="0052112E" w:rsidRDefault="00857FE9" w:rsidP="00857FE9">
            <w:pPr>
              <w:numPr>
                <w:ilvl w:val="0"/>
                <w:numId w:val="6"/>
              </w:numPr>
              <w:rPr>
                <w:rFonts w:ascii="Calibri" w:hAnsi="Calibri" w:cs="Calibri"/>
                <w:sz w:val="22"/>
                <w:szCs w:val="22"/>
              </w:rPr>
            </w:pPr>
            <w:r w:rsidRPr="0052112E">
              <w:rPr>
                <w:rFonts w:ascii="Calibri" w:hAnsi="Calibri" w:cs="Calibri"/>
                <w:sz w:val="22"/>
                <w:szCs w:val="22"/>
              </w:rPr>
              <w:t xml:space="preserve">Ο εντοπισμός των αδυναμιών του ΟΤΑ, η εκτίμηση των μελλοντικών προκλήσεων και ευκαιριών και η διατύπωση προτάσεων πολιτικής προσαρμογής </w:t>
            </w:r>
          </w:p>
        </w:tc>
        <w:tc>
          <w:tcPr>
            <w:tcW w:w="3629" w:type="dxa"/>
          </w:tcPr>
          <w:p w:rsidR="00857FE9" w:rsidRPr="0052112E" w:rsidRDefault="00857FE9" w:rsidP="00857FE9">
            <w:pPr>
              <w:rPr>
                <w:rFonts w:ascii="Calibri" w:hAnsi="Calibri" w:cs="Calibri"/>
                <w:sz w:val="22"/>
                <w:szCs w:val="22"/>
              </w:rPr>
            </w:pPr>
          </w:p>
        </w:tc>
      </w:tr>
      <w:tr w:rsidR="00857FE9" w:rsidRPr="00857FE9">
        <w:tc>
          <w:tcPr>
            <w:tcW w:w="4899" w:type="dxa"/>
            <w:vAlign w:val="center"/>
          </w:tcPr>
          <w:p w:rsidR="00857FE9" w:rsidRPr="0052112E" w:rsidRDefault="00857FE9" w:rsidP="00857FE9">
            <w:pPr>
              <w:numPr>
                <w:ilvl w:val="0"/>
                <w:numId w:val="6"/>
              </w:numPr>
              <w:rPr>
                <w:rFonts w:ascii="Calibri" w:hAnsi="Calibri" w:cs="Calibri"/>
                <w:sz w:val="22"/>
                <w:szCs w:val="22"/>
              </w:rPr>
            </w:pPr>
            <w:r w:rsidRPr="0052112E">
              <w:rPr>
                <w:rFonts w:ascii="Calibri" w:hAnsi="Calibri" w:cs="Calibri"/>
                <w:sz w:val="22"/>
                <w:szCs w:val="22"/>
              </w:rPr>
              <w:t xml:space="preserve">Η προσαρμογή στα νέα δεδομένα και στη νέα ιεράρχηση αναγκών (π.χ. ενίσχυση κοινωνικών δομών, τοπική οικονομική ανάπτυξη, απασχόληση) </w:t>
            </w:r>
          </w:p>
        </w:tc>
        <w:tc>
          <w:tcPr>
            <w:tcW w:w="3629" w:type="dxa"/>
          </w:tcPr>
          <w:p w:rsidR="00857FE9" w:rsidRPr="0052112E" w:rsidRDefault="00857FE9" w:rsidP="00857FE9">
            <w:pPr>
              <w:rPr>
                <w:rFonts w:ascii="Calibri" w:hAnsi="Calibri" w:cs="Calibri"/>
                <w:sz w:val="22"/>
                <w:szCs w:val="22"/>
              </w:rPr>
            </w:pPr>
          </w:p>
        </w:tc>
      </w:tr>
      <w:tr w:rsidR="00857FE9" w:rsidRPr="00857FE9">
        <w:tc>
          <w:tcPr>
            <w:tcW w:w="4899" w:type="dxa"/>
            <w:vAlign w:val="center"/>
          </w:tcPr>
          <w:p w:rsidR="00857FE9" w:rsidRPr="0052112E" w:rsidRDefault="00857FE9" w:rsidP="00857FE9">
            <w:pPr>
              <w:numPr>
                <w:ilvl w:val="0"/>
                <w:numId w:val="6"/>
              </w:numPr>
              <w:rPr>
                <w:rFonts w:ascii="Calibri" w:hAnsi="Calibri" w:cs="Calibri"/>
                <w:sz w:val="22"/>
                <w:szCs w:val="22"/>
              </w:rPr>
            </w:pPr>
            <w:r w:rsidRPr="0052112E">
              <w:rPr>
                <w:rFonts w:ascii="Calibri" w:hAnsi="Calibri" w:cs="Calibri"/>
                <w:sz w:val="22"/>
                <w:szCs w:val="22"/>
              </w:rPr>
              <w:t xml:space="preserve">Εφαρμογή νέων μεθόδων διοίκησης </w:t>
            </w:r>
          </w:p>
        </w:tc>
        <w:tc>
          <w:tcPr>
            <w:tcW w:w="3629" w:type="dxa"/>
          </w:tcPr>
          <w:p w:rsidR="00857FE9" w:rsidRPr="0052112E" w:rsidRDefault="00857FE9" w:rsidP="00857FE9">
            <w:pPr>
              <w:rPr>
                <w:rFonts w:ascii="Calibri" w:hAnsi="Calibri" w:cs="Calibri"/>
                <w:sz w:val="22"/>
                <w:szCs w:val="22"/>
              </w:rPr>
            </w:pPr>
          </w:p>
        </w:tc>
      </w:tr>
      <w:tr w:rsidR="00857FE9" w:rsidRPr="00857FE9">
        <w:tc>
          <w:tcPr>
            <w:tcW w:w="4899" w:type="dxa"/>
            <w:vAlign w:val="center"/>
          </w:tcPr>
          <w:p w:rsidR="00857FE9" w:rsidRPr="0052112E" w:rsidRDefault="00857FE9" w:rsidP="00857FE9">
            <w:pPr>
              <w:numPr>
                <w:ilvl w:val="0"/>
                <w:numId w:val="6"/>
              </w:numPr>
              <w:rPr>
                <w:rFonts w:ascii="Calibri" w:hAnsi="Calibri" w:cs="Calibri"/>
                <w:sz w:val="22"/>
                <w:szCs w:val="22"/>
              </w:rPr>
            </w:pPr>
            <w:r w:rsidRPr="0052112E">
              <w:rPr>
                <w:rFonts w:ascii="Calibri" w:hAnsi="Calibri" w:cs="Calibri"/>
                <w:sz w:val="22"/>
                <w:szCs w:val="22"/>
              </w:rPr>
              <w:t xml:space="preserve">Ο οικονομικός </w:t>
            </w:r>
            <w:proofErr w:type="spellStart"/>
            <w:r w:rsidRPr="0052112E">
              <w:rPr>
                <w:rFonts w:ascii="Calibri" w:hAnsi="Calibri" w:cs="Calibri"/>
                <w:sz w:val="22"/>
                <w:szCs w:val="22"/>
              </w:rPr>
              <w:t>εξορθολογισμός</w:t>
            </w:r>
            <w:proofErr w:type="spellEnd"/>
            <w:r w:rsidRPr="0052112E">
              <w:rPr>
                <w:rFonts w:ascii="Calibri" w:hAnsi="Calibri" w:cs="Calibri"/>
                <w:sz w:val="22"/>
                <w:szCs w:val="22"/>
              </w:rPr>
              <w:t xml:space="preserve"> της λειτουργίας του ΟΤΑ </w:t>
            </w:r>
          </w:p>
        </w:tc>
        <w:tc>
          <w:tcPr>
            <w:tcW w:w="3629" w:type="dxa"/>
          </w:tcPr>
          <w:p w:rsidR="00857FE9" w:rsidRPr="0052112E" w:rsidRDefault="00857FE9" w:rsidP="00857FE9">
            <w:pPr>
              <w:rPr>
                <w:rFonts w:ascii="Calibri" w:hAnsi="Calibri" w:cs="Calibri"/>
                <w:sz w:val="22"/>
                <w:szCs w:val="22"/>
              </w:rPr>
            </w:pPr>
          </w:p>
        </w:tc>
      </w:tr>
      <w:tr w:rsidR="00857FE9" w:rsidRPr="00857FE9">
        <w:tc>
          <w:tcPr>
            <w:tcW w:w="4899" w:type="dxa"/>
            <w:vAlign w:val="center"/>
          </w:tcPr>
          <w:p w:rsidR="00857FE9" w:rsidRPr="0052112E" w:rsidRDefault="00857FE9" w:rsidP="00857FE9">
            <w:pPr>
              <w:numPr>
                <w:ilvl w:val="0"/>
                <w:numId w:val="6"/>
              </w:numPr>
              <w:rPr>
                <w:rFonts w:ascii="Calibri" w:hAnsi="Calibri" w:cs="Calibri"/>
                <w:sz w:val="22"/>
                <w:szCs w:val="22"/>
              </w:rPr>
            </w:pPr>
            <w:r w:rsidRPr="0052112E">
              <w:rPr>
                <w:rFonts w:ascii="Calibri" w:hAnsi="Calibri" w:cs="Calibri"/>
                <w:sz w:val="22"/>
                <w:szCs w:val="22"/>
              </w:rPr>
              <w:t>Οργάνωση των Οικονομικών Υπηρεσιών µέσω της «µ</w:t>
            </w:r>
            <w:proofErr w:type="spellStart"/>
            <w:r w:rsidRPr="0052112E">
              <w:rPr>
                <w:rFonts w:ascii="Calibri" w:hAnsi="Calibri" w:cs="Calibri"/>
                <w:sz w:val="22"/>
                <w:szCs w:val="22"/>
              </w:rPr>
              <w:t>οντελοποίησης</w:t>
            </w:r>
            <w:proofErr w:type="spellEnd"/>
            <w:r w:rsidRPr="0052112E">
              <w:rPr>
                <w:rFonts w:ascii="Calibri" w:hAnsi="Calibri" w:cs="Calibri"/>
                <w:sz w:val="22"/>
                <w:szCs w:val="22"/>
              </w:rPr>
              <w:t xml:space="preserve">» διαδικασιών, της εφαρμογής του διπλογραφικού συστήματος και της αναλυτικής λογιστικής, καθώς και της κατάρτισης του ανθρώπινου δυναμικού. </w:t>
            </w:r>
          </w:p>
        </w:tc>
        <w:tc>
          <w:tcPr>
            <w:tcW w:w="3629" w:type="dxa"/>
          </w:tcPr>
          <w:p w:rsidR="00857FE9" w:rsidRPr="0052112E" w:rsidRDefault="00857FE9" w:rsidP="00857FE9">
            <w:pPr>
              <w:rPr>
                <w:rFonts w:ascii="Calibri" w:hAnsi="Calibri" w:cs="Calibri"/>
                <w:sz w:val="22"/>
                <w:szCs w:val="22"/>
              </w:rPr>
            </w:pPr>
          </w:p>
        </w:tc>
      </w:tr>
      <w:tr w:rsidR="00857FE9" w:rsidRPr="00857FE9">
        <w:tc>
          <w:tcPr>
            <w:tcW w:w="4899" w:type="dxa"/>
            <w:vAlign w:val="center"/>
          </w:tcPr>
          <w:p w:rsidR="00857FE9" w:rsidRPr="0052112E" w:rsidRDefault="00857FE9" w:rsidP="00857FE9">
            <w:pPr>
              <w:numPr>
                <w:ilvl w:val="0"/>
                <w:numId w:val="6"/>
              </w:numPr>
              <w:rPr>
                <w:rFonts w:ascii="Calibri" w:hAnsi="Calibri" w:cs="Calibri"/>
                <w:sz w:val="22"/>
                <w:szCs w:val="22"/>
              </w:rPr>
            </w:pPr>
            <w:r w:rsidRPr="0052112E">
              <w:rPr>
                <w:rFonts w:ascii="Calibri" w:hAnsi="Calibri" w:cs="Calibri"/>
                <w:sz w:val="22"/>
                <w:szCs w:val="22"/>
              </w:rPr>
              <w:t>Ενοποίηση του συστήματος προμηθειών σε κάθε ΟΤΑ και στη διασφάλιση της διαφάνειας αυτών, µε ταυτόχρονη απλοποίηση της σχετικής γραφειοκρατίας και βελτίωση της αποτελεσματικότητας των αντίστοιχων διαδικασιών</w:t>
            </w:r>
          </w:p>
        </w:tc>
        <w:tc>
          <w:tcPr>
            <w:tcW w:w="3629" w:type="dxa"/>
          </w:tcPr>
          <w:p w:rsidR="00857FE9" w:rsidRPr="0052112E" w:rsidRDefault="00857FE9" w:rsidP="00857FE9">
            <w:pPr>
              <w:rPr>
                <w:rFonts w:ascii="Calibri" w:hAnsi="Calibri" w:cs="Calibri"/>
                <w:sz w:val="22"/>
                <w:szCs w:val="22"/>
              </w:rPr>
            </w:pPr>
          </w:p>
        </w:tc>
      </w:tr>
      <w:tr w:rsidR="00857FE9" w:rsidRPr="00857FE9">
        <w:tc>
          <w:tcPr>
            <w:tcW w:w="4899" w:type="dxa"/>
            <w:vAlign w:val="center"/>
          </w:tcPr>
          <w:p w:rsidR="00857FE9" w:rsidRPr="0052112E" w:rsidRDefault="00857FE9" w:rsidP="00857FE9">
            <w:pPr>
              <w:numPr>
                <w:ilvl w:val="0"/>
                <w:numId w:val="6"/>
              </w:numPr>
              <w:rPr>
                <w:rFonts w:ascii="Calibri" w:hAnsi="Calibri" w:cs="Calibri"/>
                <w:sz w:val="22"/>
                <w:szCs w:val="22"/>
              </w:rPr>
            </w:pPr>
            <w:r w:rsidRPr="0052112E">
              <w:rPr>
                <w:rFonts w:ascii="Calibri" w:hAnsi="Calibri" w:cs="Calibri"/>
                <w:sz w:val="22"/>
                <w:szCs w:val="22"/>
              </w:rPr>
              <w:t xml:space="preserve">Ο εντοπισμός και αντιμετώπιση διοικητικών δυσλειτουργιών </w:t>
            </w:r>
          </w:p>
        </w:tc>
        <w:tc>
          <w:tcPr>
            <w:tcW w:w="3629" w:type="dxa"/>
          </w:tcPr>
          <w:p w:rsidR="00857FE9" w:rsidRPr="0052112E" w:rsidRDefault="00857FE9" w:rsidP="00857FE9">
            <w:pPr>
              <w:rPr>
                <w:rFonts w:ascii="Calibri" w:hAnsi="Calibri" w:cs="Calibri"/>
                <w:sz w:val="22"/>
                <w:szCs w:val="22"/>
              </w:rPr>
            </w:pPr>
          </w:p>
        </w:tc>
      </w:tr>
      <w:tr w:rsidR="00857FE9" w:rsidRPr="00857FE9">
        <w:tc>
          <w:tcPr>
            <w:tcW w:w="4899" w:type="dxa"/>
            <w:vAlign w:val="center"/>
          </w:tcPr>
          <w:p w:rsidR="00857FE9" w:rsidRPr="0052112E" w:rsidRDefault="00857FE9" w:rsidP="00857FE9">
            <w:pPr>
              <w:numPr>
                <w:ilvl w:val="0"/>
                <w:numId w:val="6"/>
              </w:numPr>
              <w:rPr>
                <w:rFonts w:ascii="Calibri" w:hAnsi="Calibri" w:cs="Calibri"/>
                <w:sz w:val="22"/>
                <w:szCs w:val="22"/>
              </w:rPr>
            </w:pPr>
            <w:r w:rsidRPr="0052112E">
              <w:rPr>
                <w:rFonts w:ascii="Calibri" w:hAnsi="Calibri" w:cs="Calibri"/>
                <w:sz w:val="22"/>
                <w:szCs w:val="22"/>
              </w:rPr>
              <w:t>Η αύξηση της αποδοτικότητας και της αποτελεσματικότητας</w:t>
            </w:r>
          </w:p>
        </w:tc>
        <w:tc>
          <w:tcPr>
            <w:tcW w:w="3629" w:type="dxa"/>
          </w:tcPr>
          <w:p w:rsidR="00857FE9" w:rsidRPr="0052112E" w:rsidRDefault="00857FE9" w:rsidP="00857FE9">
            <w:pPr>
              <w:rPr>
                <w:rFonts w:ascii="Calibri" w:hAnsi="Calibri" w:cs="Calibri"/>
                <w:sz w:val="22"/>
                <w:szCs w:val="22"/>
              </w:rPr>
            </w:pPr>
          </w:p>
        </w:tc>
      </w:tr>
      <w:tr w:rsidR="00857FE9" w:rsidRPr="00857FE9">
        <w:tc>
          <w:tcPr>
            <w:tcW w:w="4899" w:type="dxa"/>
            <w:vAlign w:val="center"/>
          </w:tcPr>
          <w:p w:rsidR="00857FE9" w:rsidRPr="0052112E" w:rsidRDefault="00857FE9" w:rsidP="00857FE9">
            <w:pPr>
              <w:numPr>
                <w:ilvl w:val="0"/>
                <w:numId w:val="6"/>
              </w:numPr>
              <w:rPr>
                <w:rFonts w:ascii="Calibri" w:hAnsi="Calibri" w:cs="Calibri"/>
                <w:sz w:val="22"/>
                <w:szCs w:val="22"/>
              </w:rPr>
            </w:pPr>
            <w:r w:rsidRPr="0052112E">
              <w:rPr>
                <w:rFonts w:ascii="Calibri" w:hAnsi="Calibri" w:cs="Calibri"/>
                <w:sz w:val="22"/>
                <w:szCs w:val="22"/>
              </w:rPr>
              <w:t xml:space="preserve">Η αποκέντρωση και αυτοματοποίηση παροχής υπηρεσιών προς τους πολίτες, τις επιχειρήσεις – ηλεκτρονική διακυβέρνηση  </w:t>
            </w:r>
          </w:p>
        </w:tc>
        <w:tc>
          <w:tcPr>
            <w:tcW w:w="3629" w:type="dxa"/>
          </w:tcPr>
          <w:p w:rsidR="00857FE9" w:rsidRPr="0052112E" w:rsidRDefault="00857FE9" w:rsidP="00857FE9">
            <w:pPr>
              <w:rPr>
                <w:rFonts w:ascii="Calibri" w:hAnsi="Calibri" w:cs="Calibri"/>
                <w:sz w:val="22"/>
                <w:szCs w:val="22"/>
              </w:rPr>
            </w:pPr>
          </w:p>
        </w:tc>
      </w:tr>
      <w:tr w:rsidR="00857FE9" w:rsidRPr="00857FE9">
        <w:tc>
          <w:tcPr>
            <w:tcW w:w="4899" w:type="dxa"/>
            <w:vAlign w:val="center"/>
          </w:tcPr>
          <w:p w:rsidR="00857FE9" w:rsidRPr="0052112E" w:rsidRDefault="00857FE9" w:rsidP="00857FE9">
            <w:pPr>
              <w:numPr>
                <w:ilvl w:val="0"/>
                <w:numId w:val="6"/>
              </w:numPr>
              <w:rPr>
                <w:rFonts w:ascii="Calibri" w:hAnsi="Calibri" w:cs="Calibri"/>
                <w:sz w:val="22"/>
                <w:szCs w:val="22"/>
              </w:rPr>
            </w:pPr>
            <w:r w:rsidRPr="0052112E">
              <w:rPr>
                <w:rFonts w:ascii="Calibri" w:hAnsi="Calibri" w:cs="Calibri"/>
                <w:sz w:val="22"/>
                <w:szCs w:val="22"/>
              </w:rPr>
              <w:t xml:space="preserve">Η ενίσχυση της διαφάνειας με τη δημιουργία διεύθυνσης εσωτερικού ελέγχου </w:t>
            </w:r>
          </w:p>
        </w:tc>
        <w:tc>
          <w:tcPr>
            <w:tcW w:w="3629" w:type="dxa"/>
          </w:tcPr>
          <w:p w:rsidR="00857FE9" w:rsidRPr="0052112E" w:rsidRDefault="00857FE9" w:rsidP="00857FE9">
            <w:pPr>
              <w:rPr>
                <w:rFonts w:ascii="Calibri" w:hAnsi="Calibri" w:cs="Calibri"/>
                <w:sz w:val="22"/>
                <w:szCs w:val="22"/>
              </w:rPr>
            </w:pPr>
          </w:p>
        </w:tc>
      </w:tr>
      <w:tr w:rsidR="00857FE9" w:rsidRPr="00857FE9">
        <w:tc>
          <w:tcPr>
            <w:tcW w:w="4899" w:type="dxa"/>
            <w:vAlign w:val="center"/>
          </w:tcPr>
          <w:p w:rsidR="00857FE9" w:rsidRPr="0052112E" w:rsidRDefault="00857FE9" w:rsidP="00857FE9">
            <w:pPr>
              <w:numPr>
                <w:ilvl w:val="0"/>
                <w:numId w:val="6"/>
              </w:numPr>
              <w:rPr>
                <w:rFonts w:ascii="Calibri" w:hAnsi="Calibri" w:cs="Calibri"/>
                <w:sz w:val="22"/>
                <w:szCs w:val="22"/>
              </w:rPr>
            </w:pPr>
            <w:r w:rsidRPr="0052112E">
              <w:rPr>
                <w:rFonts w:ascii="Calibri" w:hAnsi="Calibri" w:cs="Calibri"/>
                <w:sz w:val="22"/>
                <w:szCs w:val="22"/>
              </w:rPr>
              <w:t>Η προσαρμογή των ΟΕΥ και λόγω της κατάργησης των οργανικών θέσεων (όπως προβλέπει το άρθρο 33 του ν.4024/2011)</w:t>
            </w:r>
          </w:p>
        </w:tc>
        <w:tc>
          <w:tcPr>
            <w:tcW w:w="3629" w:type="dxa"/>
          </w:tcPr>
          <w:p w:rsidR="00857FE9" w:rsidRPr="0052112E" w:rsidRDefault="00857FE9" w:rsidP="00857FE9">
            <w:pPr>
              <w:rPr>
                <w:rFonts w:ascii="Calibri" w:hAnsi="Calibri" w:cs="Calibri"/>
                <w:sz w:val="22"/>
                <w:szCs w:val="22"/>
              </w:rPr>
            </w:pPr>
          </w:p>
        </w:tc>
      </w:tr>
      <w:tr w:rsidR="00857FE9" w:rsidRPr="00857FE9">
        <w:tc>
          <w:tcPr>
            <w:tcW w:w="4899" w:type="dxa"/>
            <w:vAlign w:val="center"/>
          </w:tcPr>
          <w:p w:rsidR="00857FE9" w:rsidRPr="0052112E" w:rsidRDefault="00857FE9" w:rsidP="00857FE9">
            <w:pPr>
              <w:numPr>
                <w:ilvl w:val="0"/>
                <w:numId w:val="6"/>
              </w:numPr>
              <w:rPr>
                <w:rFonts w:ascii="Calibri" w:hAnsi="Calibri" w:cs="Calibri"/>
                <w:sz w:val="22"/>
                <w:szCs w:val="22"/>
              </w:rPr>
            </w:pPr>
            <w:r w:rsidRPr="0052112E">
              <w:rPr>
                <w:rFonts w:ascii="Calibri" w:hAnsi="Calibri" w:cs="Calibri"/>
                <w:sz w:val="22"/>
                <w:szCs w:val="22"/>
              </w:rPr>
              <w:t>ΑΛΛΟ………………….</w:t>
            </w:r>
          </w:p>
        </w:tc>
        <w:tc>
          <w:tcPr>
            <w:tcW w:w="3629" w:type="dxa"/>
          </w:tcPr>
          <w:p w:rsidR="00857FE9" w:rsidRPr="0052112E" w:rsidRDefault="00857FE9" w:rsidP="00857FE9">
            <w:pPr>
              <w:rPr>
                <w:rFonts w:ascii="Calibri" w:hAnsi="Calibri" w:cs="Calibri"/>
                <w:sz w:val="22"/>
                <w:szCs w:val="22"/>
              </w:rPr>
            </w:pPr>
          </w:p>
        </w:tc>
      </w:tr>
    </w:tbl>
    <w:p w:rsidR="00857FE9" w:rsidRDefault="007E0046" w:rsidP="00857FE9">
      <w:pPr>
        <w:rPr>
          <w:b/>
        </w:rPr>
      </w:pPr>
      <w:r>
        <w:rPr>
          <w:b/>
        </w:rPr>
        <w:lastRenderedPageBreak/>
        <w:t xml:space="preserve"> </w:t>
      </w:r>
    </w:p>
    <w:p w:rsidR="007E0046" w:rsidRPr="00857FE9" w:rsidRDefault="007E0046" w:rsidP="00857FE9">
      <w:pPr>
        <w:rPr>
          <w:b/>
        </w:rPr>
      </w:pPr>
    </w:p>
    <w:p w:rsidR="00857FE9" w:rsidRPr="00857FE9" w:rsidRDefault="00857FE9" w:rsidP="00857FE9">
      <w:pPr>
        <w:numPr>
          <w:ilvl w:val="0"/>
          <w:numId w:val="5"/>
        </w:numPr>
        <w:jc w:val="both"/>
        <w:rPr>
          <w:b/>
          <w:sz w:val="28"/>
          <w:szCs w:val="28"/>
        </w:rPr>
      </w:pPr>
      <w:r w:rsidRPr="00857FE9">
        <w:rPr>
          <w:b/>
          <w:sz w:val="28"/>
          <w:szCs w:val="28"/>
        </w:rPr>
        <w:t>Αξιολογήστε τη συνάφεια των παρακάτω  προτάσεων με βάση τις ειδικές ανάγκες αναδιοργάνωσης του Δήμου σας και αξιολογήστε τη σημαντικότητα των προτάσεων αυτών για την περίπτωση σας.   (</w:t>
      </w:r>
      <w:r w:rsidRPr="006A196A">
        <w:rPr>
          <w:b/>
          <w:sz w:val="28"/>
          <w:szCs w:val="28"/>
        </w:rPr>
        <w:t>με κλίμακα 1-5 (1=καθόλου – 2=πολύ λίγο – 3=λίγο – 4=πολύ σημαντικές – 5=πάρα πολύ σημαντικές</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3907"/>
      </w:tblGrid>
      <w:tr w:rsidR="00857FE9" w:rsidRPr="00857FE9">
        <w:tc>
          <w:tcPr>
            <w:tcW w:w="4621" w:type="dxa"/>
          </w:tcPr>
          <w:p w:rsidR="00857FE9" w:rsidRPr="0052112E" w:rsidRDefault="00857FE9" w:rsidP="00857FE9">
            <w:pPr>
              <w:numPr>
                <w:ilvl w:val="0"/>
                <w:numId w:val="7"/>
              </w:numPr>
              <w:rPr>
                <w:rFonts w:ascii="Calibri" w:hAnsi="Calibri" w:cs="Calibri"/>
                <w:sz w:val="22"/>
                <w:szCs w:val="22"/>
              </w:rPr>
            </w:pPr>
            <w:r w:rsidRPr="0052112E">
              <w:rPr>
                <w:rFonts w:ascii="Calibri" w:hAnsi="Calibri" w:cs="Calibri"/>
                <w:sz w:val="22"/>
                <w:szCs w:val="22"/>
              </w:rPr>
              <w:t>Συγχώνευση δύο ή περισσότερων οργανικών μονάδων που ασκούν συναφείς αρμοδιότητες.</w:t>
            </w:r>
          </w:p>
        </w:tc>
        <w:tc>
          <w:tcPr>
            <w:tcW w:w="3907" w:type="dxa"/>
          </w:tcPr>
          <w:p w:rsidR="00857FE9" w:rsidRPr="0052112E" w:rsidRDefault="00857FE9" w:rsidP="00857FE9">
            <w:pPr>
              <w:rPr>
                <w:rFonts w:ascii="Calibri" w:hAnsi="Calibri" w:cs="Calibri"/>
                <w:sz w:val="22"/>
                <w:szCs w:val="22"/>
              </w:rPr>
            </w:pPr>
          </w:p>
        </w:tc>
      </w:tr>
      <w:tr w:rsidR="00857FE9" w:rsidRPr="00857FE9">
        <w:tc>
          <w:tcPr>
            <w:tcW w:w="4621" w:type="dxa"/>
          </w:tcPr>
          <w:p w:rsidR="00857FE9" w:rsidRPr="0052112E" w:rsidRDefault="00857FE9" w:rsidP="00857FE9">
            <w:pPr>
              <w:numPr>
                <w:ilvl w:val="0"/>
                <w:numId w:val="7"/>
              </w:numPr>
              <w:rPr>
                <w:rFonts w:ascii="Calibri" w:hAnsi="Calibri" w:cs="Calibri"/>
                <w:sz w:val="22"/>
                <w:szCs w:val="22"/>
              </w:rPr>
            </w:pPr>
            <w:r w:rsidRPr="0052112E">
              <w:rPr>
                <w:rFonts w:ascii="Calibri" w:hAnsi="Calibri" w:cs="Calibri"/>
                <w:sz w:val="22"/>
                <w:szCs w:val="22"/>
              </w:rPr>
              <w:t>Κατάργηση άλλο οργανικής μονάδας του Δήμου και μεταφορά των αρμοδιοτήτων άλλο σε οργανωτική δομή εκτός του Δήμου (π.χ. ΝΠΔΔ)</w:t>
            </w:r>
          </w:p>
        </w:tc>
        <w:tc>
          <w:tcPr>
            <w:tcW w:w="3907" w:type="dxa"/>
          </w:tcPr>
          <w:p w:rsidR="00857FE9" w:rsidRPr="0052112E" w:rsidRDefault="00857FE9" w:rsidP="00857FE9">
            <w:pPr>
              <w:rPr>
                <w:rFonts w:ascii="Calibri" w:hAnsi="Calibri" w:cs="Calibri"/>
                <w:sz w:val="22"/>
                <w:szCs w:val="22"/>
              </w:rPr>
            </w:pPr>
          </w:p>
        </w:tc>
      </w:tr>
      <w:tr w:rsidR="00857FE9" w:rsidRPr="00857FE9">
        <w:tc>
          <w:tcPr>
            <w:tcW w:w="4621" w:type="dxa"/>
          </w:tcPr>
          <w:p w:rsidR="00857FE9" w:rsidRPr="0052112E" w:rsidRDefault="00857FE9" w:rsidP="00857FE9">
            <w:pPr>
              <w:numPr>
                <w:ilvl w:val="0"/>
                <w:numId w:val="7"/>
              </w:numPr>
              <w:rPr>
                <w:rFonts w:ascii="Calibri" w:hAnsi="Calibri" w:cs="Calibri"/>
                <w:sz w:val="22"/>
                <w:szCs w:val="22"/>
              </w:rPr>
            </w:pPr>
            <w:r w:rsidRPr="0052112E">
              <w:rPr>
                <w:rFonts w:ascii="Calibri" w:hAnsi="Calibri" w:cs="Calibri"/>
                <w:sz w:val="22"/>
                <w:szCs w:val="22"/>
              </w:rPr>
              <w:t>Κατάλληλη στελέχωση – ενίσχυση οργανικών μονάδων που υλοποιούν βασικές πολιτικές του Δήμου.</w:t>
            </w:r>
          </w:p>
        </w:tc>
        <w:tc>
          <w:tcPr>
            <w:tcW w:w="3907" w:type="dxa"/>
          </w:tcPr>
          <w:p w:rsidR="00857FE9" w:rsidRPr="0052112E" w:rsidRDefault="00857FE9" w:rsidP="00857FE9">
            <w:pPr>
              <w:rPr>
                <w:rFonts w:ascii="Calibri" w:hAnsi="Calibri" w:cs="Calibri"/>
                <w:sz w:val="22"/>
                <w:szCs w:val="22"/>
              </w:rPr>
            </w:pPr>
          </w:p>
        </w:tc>
      </w:tr>
      <w:tr w:rsidR="00857FE9" w:rsidRPr="00857FE9">
        <w:tc>
          <w:tcPr>
            <w:tcW w:w="4621" w:type="dxa"/>
          </w:tcPr>
          <w:p w:rsidR="00857FE9" w:rsidRPr="0052112E" w:rsidRDefault="00857FE9" w:rsidP="00857FE9">
            <w:pPr>
              <w:numPr>
                <w:ilvl w:val="0"/>
                <w:numId w:val="7"/>
              </w:numPr>
              <w:rPr>
                <w:rFonts w:ascii="Calibri" w:hAnsi="Calibri" w:cs="Calibri"/>
                <w:sz w:val="22"/>
                <w:szCs w:val="22"/>
              </w:rPr>
            </w:pPr>
            <w:r w:rsidRPr="0052112E">
              <w:rPr>
                <w:rFonts w:ascii="Calibri" w:hAnsi="Calibri" w:cs="Calibri"/>
                <w:sz w:val="22"/>
                <w:szCs w:val="22"/>
              </w:rPr>
              <w:t>Εσωτερικές μετακινήσεις προσωπικού.</w:t>
            </w:r>
          </w:p>
        </w:tc>
        <w:tc>
          <w:tcPr>
            <w:tcW w:w="3907" w:type="dxa"/>
          </w:tcPr>
          <w:p w:rsidR="00857FE9" w:rsidRPr="0052112E" w:rsidRDefault="00857FE9" w:rsidP="00857FE9">
            <w:pPr>
              <w:rPr>
                <w:rFonts w:ascii="Calibri" w:hAnsi="Calibri" w:cs="Calibri"/>
                <w:sz w:val="22"/>
                <w:szCs w:val="22"/>
              </w:rPr>
            </w:pPr>
          </w:p>
        </w:tc>
      </w:tr>
      <w:tr w:rsidR="00857FE9" w:rsidRPr="00857FE9">
        <w:tc>
          <w:tcPr>
            <w:tcW w:w="4621" w:type="dxa"/>
          </w:tcPr>
          <w:p w:rsidR="00857FE9" w:rsidRPr="0052112E" w:rsidRDefault="00857FE9" w:rsidP="00857FE9">
            <w:pPr>
              <w:numPr>
                <w:ilvl w:val="0"/>
                <w:numId w:val="7"/>
              </w:numPr>
              <w:rPr>
                <w:rFonts w:ascii="Calibri" w:hAnsi="Calibri" w:cs="Calibri"/>
                <w:sz w:val="22"/>
                <w:szCs w:val="22"/>
              </w:rPr>
            </w:pPr>
            <w:r w:rsidRPr="0052112E">
              <w:rPr>
                <w:rFonts w:ascii="Calibri" w:hAnsi="Calibri" w:cs="Calibri"/>
                <w:sz w:val="22"/>
                <w:szCs w:val="22"/>
              </w:rPr>
              <w:t>Εκπαίδευση και ανάπτυξη προσωπικού, ώστε να μπορεί να αντεπεξέλθει άλλο αυξημένες υπηρεσιακές ανάγκες.</w:t>
            </w:r>
          </w:p>
        </w:tc>
        <w:tc>
          <w:tcPr>
            <w:tcW w:w="3907" w:type="dxa"/>
          </w:tcPr>
          <w:p w:rsidR="00857FE9" w:rsidRPr="0052112E" w:rsidRDefault="00857FE9" w:rsidP="00857FE9">
            <w:pPr>
              <w:rPr>
                <w:rFonts w:ascii="Calibri" w:hAnsi="Calibri" w:cs="Calibri"/>
                <w:sz w:val="22"/>
                <w:szCs w:val="22"/>
              </w:rPr>
            </w:pPr>
          </w:p>
        </w:tc>
      </w:tr>
      <w:tr w:rsidR="00857FE9" w:rsidRPr="00857FE9">
        <w:tc>
          <w:tcPr>
            <w:tcW w:w="4621" w:type="dxa"/>
          </w:tcPr>
          <w:p w:rsidR="00857FE9" w:rsidRPr="0052112E" w:rsidRDefault="00857FE9" w:rsidP="00857FE9">
            <w:pPr>
              <w:numPr>
                <w:ilvl w:val="0"/>
                <w:numId w:val="7"/>
              </w:numPr>
              <w:rPr>
                <w:rFonts w:ascii="Calibri" w:hAnsi="Calibri" w:cs="Calibri"/>
                <w:sz w:val="22"/>
                <w:szCs w:val="22"/>
              </w:rPr>
            </w:pPr>
            <w:r w:rsidRPr="0052112E">
              <w:rPr>
                <w:rFonts w:ascii="Calibri" w:hAnsi="Calibri" w:cs="Calibri"/>
                <w:sz w:val="22"/>
                <w:szCs w:val="22"/>
              </w:rPr>
              <w:t>Άρση όλων των αποσπάσεων και μεταφορά των αποσπασμένων στον Δήμο.</w:t>
            </w:r>
          </w:p>
        </w:tc>
        <w:tc>
          <w:tcPr>
            <w:tcW w:w="3907" w:type="dxa"/>
          </w:tcPr>
          <w:p w:rsidR="00857FE9" w:rsidRPr="0052112E" w:rsidRDefault="00857FE9" w:rsidP="00857FE9">
            <w:pPr>
              <w:rPr>
                <w:rFonts w:ascii="Calibri" w:hAnsi="Calibri" w:cs="Calibri"/>
                <w:sz w:val="22"/>
                <w:szCs w:val="22"/>
              </w:rPr>
            </w:pPr>
          </w:p>
        </w:tc>
      </w:tr>
      <w:tr w:rsidR="00857FE9" w:rsidRPr="00857FE9">
        <w:tc>
          <w:tcPr>
            <w:tcW w:w="4621" w:type="dxa"/>
          </w:tcPr>
          <w:p w:rsidR="00857FE9" w:rsidRPr="0052112E" w:rsidRDefault="00857FE9" w:rsidP="00857FE9">
            <w:pPr>
              <w:numPr>
                <w:ilvl w:val="0"/>
                <w:numId w:val="7"/>
              </w:numPr>
              <w:rPr>
                <w:rFonts w:ascii="Calibri" w:hAnsi="Calibri" w:cs="Calibri"/>
                <w:sz w:val="22"/>
                <w:szCs w:val="22"/>
              </w:rPr>
            </w:pPr>
            <w:r w:rsidRPr="0052112E">
              <w:rPr>
                <w:rFonts w:ascii="Calibri" w:hAnsi="Calibri" w:cs="Calibri"/>
                <w:sz w:val="22"/>
                <w:szCs w:val="22"/>
              </w:rPr>
              <w:t>Συγχώνευση οργανικών μονάδων προκειμένου να επιτευχθούν οικονομίες κλίμακας.</w:t>
            </w:r>
          </w:p>
        </w:tc>
        <w:tc>
          <w:tcPr>
            <w:tcW w:w="3907" w:type="dxa"/>
          </w:tcPr>
          <w:p w:rsidR="00857FE9" w:rsidRPr="0052112E" w:rsidRDefault="00857FE9" w:rsidP="00857FE9">
            <w:pPr>
              <w:rPr>
                <w:rFonts w:ascii="Calibri" w:hAnsi="Calibri" w:cs="Calibri"/>
                <w:sz w:val="22"/>
                <w:szCs w:val="22"/>
              </w:rPr>
            </w:pPr>
          </w:p>
        </w:tc>
      </w:tr>
      <w:tr w:rsidR="00857FE9" w:rsidRPr="00857FE9">
        <w:tc>
          <w:tcPr>
            <w:tcW w:w="4621" w:type="dxa"/>
          </w:tcPr>
          <w:p w:rsidR="00857FE9" w:rsidRPr="0052112E" w:rsidRDefault="00857FE9" w:rsidP="00857FE9">
            <w:pPr>
              <w:numPr>
                <w:ilvl w:val="0"/>
                <w:numId w:val="7"/>
              </w:numPr>
              <w:rPr>
                <w:rFonts w:ascii="Calibri" w:hAnsi="Calibri" w:cs="Calibri"/>
                <w:sz w:val="22"/>
                <w:szCs w:val="22"/>
              </w:rPr>
            </w:pPr>
            <w:r w:rsidRPr="0052112E">
              <w:rPr>
                <w:rFonts w:ascii="Calibri" w:hAnsi="Calibri" w:cs="Calibri"/>
                <w:sz w:val="22"/>
                <w:szCs w:val="22"/>
              </w:rPr>
              <w:t>Περιορισμός των θέσεων συμβούλων και ειδικών συνεργατών.</w:t>
            </w:r>
          </w:p>
        </w:tc>
        <w:tc>
          <w:tcPr>
            <w:tcW w:w="3907" w:type="dxa"/>
          </w:tcPr>
          <w:p w:rsidR="00857FE9" w:rsidRPr="0052112E" w:rsidRDefault="00857FE9" w:rsidP="00857FE9">
            <w:pPr>
              <w:rPr>
                <w:rFonts w:ascii="Calibri" w:hAnsi="Calibri" w:cs="Calibri"/>
                <w:sz w:val="22"/>
                <w:szCs w:val="22"/>
              </w:rPr>
            </w:pPr>
          </w:p>
        </w:tc>
      </w:tr>
      <w:tr w:rsidR="00857FE9" w:rsidRPr="00857FE9">
        <w:tc>
          <w:tcPr>
            <w:tcW w:w="4621" w:type="dxa"/>
          </w:tcPr>
          <w:p w:rsidR="00857FE9" w:rsidRPr="0052112E" w:rsidRDefault="00857FE9" w:rsidP="00857FE9">
            <w:pPr>
              <w:numPr>
                <w:ilvl w:val="0"/>
                <w:numId w:val="7"/>
              </w:numPr>
              <w:rPr>
                <w:rFonts w:ascii="Calibri" w:hAnsi="Calibri" w:cs="Calibri"/>
                <w:sz w:val="22"/>
                <w:szCs w:val="22"/>
              </w:rPr>
            </w:pPr>
            <w:r w:rsidRPr="0052112E">
              <w:rPr>
                <w:rFonts w:ascii="Calibri" w:hAnsi="Calibri" w:cs="Calibri"/>
                <w:sz w:val="22"/>
                <w:szCs w:val="22"/>
              </w:rPr>
              <w:t>Απλούστευση των διαδικασιών λειτουργίας.</w:t>
            </w:r>
          </w:p>
        </w:tc>
        <w:tc>
          <w:tcPr>
            <w:tcW w:w="3907" w:type="dxa"/>
          </w:tcPr>
          <w:p w:rsidR="00857FE9" w:rsidRPr="0052112E" w:rsidRDefault="00857FE9" w:rsidP="00857FE9">
            <w:pPr>
              <w:rPr>
                <w:rFonts w:ascii="Calibri" w:hAnsi="Calibri" w:cs="Calibri"/>
                <w:sz w:val="22"/>
                <w:szCs w:val="22"/>
              </w:rPr>
            </w:pPr>
          </w:p>
        </w:tc>
      </w:tr>
      <w:tr w:rsidR="00857FE9" w:rsidRPr="00857FE9">
        <w:tc>
          <w:tcPr>
            <w:tcW w:w="4621" w:type="dxa"/>
          </w:tcPr>
          <w:p w:rsidR="00857FE9" w:rsidRPr="0052112E" w:rsidRDefault="00857FE9" w:rsidP="00857FE9">
            <w:pPr>
              <w:numPr>
                <w:ilvl w:val="0"/>
                <w:numId w:val="7"/>
              </w:numPr>
              <w:rPr>
                <w:rFonts w:ascii="Calibri" w:hAnsi="Calibri" w:cs="Calibri"/>
                <w:sz w:val="22"/>
                <w:szCs w:val="22"/>
              </w:rPr>
            </w:pPr>
            <w:r w:rsidRPr="0052112E">
              <w:rPr>
                <w:rFonts w:ascii="Calibri" w:hAnsi="Calibri" w:cs="Calibri"/>
                <w:sz w:val="22"/>
                <w:szCs w:val="22"/>
              </w:rPr>
              <w:t>Αξιοποίηση εργαλείων διοίκησης ολικής ποιότητας (τακτική αξιολόγηση, βελτίωση του τρόπου λειτουργίας και οργάνωσης).</w:t>
            </w:r>
          </w:p>
        </w:tc>
        <w:tc>
          <w:tcPr>
            <w:tcW w:w="3907" w:type="dxa"/>
          </w:tcPr>
          <w:p w:rsidR="00857FE9" w:rsidRPr="0052112E" w:rsidRDefault="00857FE9" w:rsidP="00857FE9">
            <w:pPr>
              <w:rPr>
                <w:rFonts w:ascii="Calibri" w:hAnsi="Calibri" w:cs="Calibri"/>
                <w:sz w:val="22"/>
                <w:szCs w:val="22"/>
              </w:rPr>
            </w:pPr>
          </w:p>
        </w:tc>
      </w:tr>
      <w:tr w:rsidR="00857FE9" w:rsidRPr="00857FE9">
        <w:tc>
          <w:tcPr>
            <w:tcW w:w="4621" w:type="dxa"/>
          </w:tcPr>
          <w:p w:rsidR="00857FE9" w:rsidRPr="0052112E" w:rsidRDefault="00857FE9" w:rsidP="00857FE9">
            <w:pPr>
              <w:numPr>
                <w:ilvl w:val="0"/>
                <w:numId w:val="7"/>
              </w:numPr>
              <w:rPr>
                <w:rFonts w:ascii="Calibri" w:hAnsi="Calibri" w:cs="Calibri"/>
                <w:sz w:val="22"/>
                <w:szCs w:val="22"/>
              </w:rPr>
            </w:pPr>
            <w:r w:rsidRPr="0052112E">
              <w:rPr>
                <w:rFonts w:ascii="Calibri" w:hAnsi="Calibri" w:cs="Calibri"/>
                <w:sz w:val="22"/>
                <w:szCs w:val="22"/>
              </w:rPr>
              <w:t>Εφαρμογή συστημάτων διοίκησης μέσω στόχων και διοίκησης απόδοσης.</w:t>
            </w:r>
          </w:p>
        </w:tc>
        <w:tc>
          <w:tcPr>
            <w:tcW w:w="3907" w:type="dxa"/>
          </w:tcPr>
          <w:p w:rsidR="00857FE9" w:rsidRPr="0052112E" w:rsidRDefault="00857FE9" w:rsidP="00857FE9">
            <w:pPr>
              <w:rPr>
                <w:rFonts w:ascii="Calibri" w:hAnsi="Calibri" w:cs="Calibri"/>
                <w:sz w:val="22"/>
                <w:szCs w:val="22"/>
              </w:rPr>
            </w:pPr>
          </w:p>
        </w:tc>
      </w:tr>
      <w:tr w:rsidR="00857FE9" w:rsidRPr="00857FE9">
        <w:tc>
          <w:tcPr>
            <w:tcW w:w="4621" w:type="dxa"/>
          </w:tcPr>
          <w:p w:rsidR="00857FE9" w:rsidRPr="0052112E" w:rsidRDefault="00857FE9" w:rsidP="00857FE9">
            <w:pPr>
              <w:numPr>
                <w:ilvl w:val="0"/>
                <w:numId w:val="7"/>
              </w:numPr>
              <w:rPr>
                <w:rFonts w:ascii="Calibri" w:hAnsi="Calibri" w:cs="Calibri"/>
                <w:sz w:val="22"/>
                <w:szCs w:val="22"/>
              </w:rPr>
            </w:pPr>
            <w:r w:rsidRPr="0052112E">
              <w:rPr>
                <w:rFonts w:ascii="Calibri" w:hAnsi="Calibri" w:cs="Calibri"/>
                <w:sz w:val="22"/>
                <w:szCs w:val="22"/>
              </w:rPr>
              <w:t>Συστέγαση των υπηρεσιών του Δήμου σε ένα κτίριο.</w:t>
            </w:r>
          </w:p>
        </w:tc>
        <w:tc>
          <w:tcPr>
            <w:tcW w:w="3907" w:type="dxa"/>
          </w:tcPr>
          <w:p w:rsidR="00857FE9" w:rsidRPr="0052112E" w:rsidRDefault="00857FE9" w:rsidP="00857FE9">
            <w:pPr>
              <w:rPr>
                <w:rFonts w:ascii="Calibri" w:hAnsi="Calibri" w:cs="Calibri"/>
                <w:sz w:val="22"/>
                <w:szCs w:val="22"/>
              </w:rPr>
            </w:pPr>
          </w:p>
        </w:tc>
      </w:tr>
      <w:tr w:rsidR="00857FE9" w:rsidRPr="00857FE9">
        <w:tc>
          <w:tcPr>
            <w:tcW w:w="4621" w:type="dxa"/>
          </w:tcPr>
          <w:p w:rsidR="00857FE9" w:rsidRPr="0052112E" w:rsidRDefault="00857FE9" w:rsidP="00857FE9">
            <w:pPr>
              <w:numPr>
                <w:ilvl w:val="0"/>
                <w:numId w:val="7"/>
              </w:numPr>
              <w:rPr>
                <w:rFonts w:ascii="Calibri" w:hAnsi="Calibri" w:cs="Calibri"/>
                <w:sz w:val="22"/>
                <w:szCs w:val="22"/>
              </w:rPr>
            </w:pPr>
            <w:r w:rsidRPr="0052112E">
              <w:rPr>
                <w:rFonts w:ascii="Calibri" w:hAnsi="Calibri" w:cs="Calibri"/>
                <w:sz w:val="22"/>
                <w:szCs w:val="22"/>
              </w:rPr>
              <w:t>Συνέργειες μεταξύ των δομών του Δήμου για τη συμπληρωματική παροχή υπηρεσιών.</w:t>
            </w:r>
          </w:p>
        </w:tc>
        <w:tc>
          <w:tcPr>
            <w:tcW w:w="3907" w:type="dxa"/>
          </w:tcPr>
          <w:p w:rsidR="00857FE9" w:rsidRPr="0052112E" w:rsidRDefault="00857FE9" w:rsidP="00857FE9">
            <w:pPr>
              <w:rPr>
                <w:rFonts w:ascii="Calibri" w:hAnsi="Calibri" w:cs="Calibri"/>
                <w:sz w:val="22"/>
                <w:szCs w:val="22"/>
              </w:rPr>
            </w:pPr>
          </w:p>
        </w:tc>
      </w:tr>
      <w:tr w:rsidR="00857FE9" w:rsidRPr="00857FE9">
        <w:tc>
          <w:tcPr>
            <w:tcW w:w="4621" w:type="dxa"/>
          </w:tcPr>
          <w:p w:rsidR="00857FE9" w:rsidRPr="0052112E" w:rsidRDefault="00857FE9" w:rsidP="00857FE9">
            <w:pPr>
              <w:numPr>
                <w:ilvl w:val="0"/>
                <w:numId w:val="7"/>
              </w:numPr>
              <w:rPr>
                <w:rFonts w:ascii="Calibri" w:hAnsi="Calibri" w:cs="Calibri"/>
                <w:sz w:val="22"/>
                <w:szCs w:val="22"/>
              </w:rPr>
            </w:pPr>
            <w:r w:rsidRPr="0052112E">
              <w:rPr>
                <w:rFonts w:ascii="Calibri" w:hAnsi="Calibri" w:cs="Calibri"/>
                <w:sz w:val="22"/>
                <w:szCs w:val="22"/>
              </w:rPr>
              <w:t>Δημιουργία πιο ευέλικτων δομών με αξιοποίηση ομάδων εργασίας από διαφορετικές διευθύνσεις.</w:t>
            </w:r>
          </w:p>
        </w:tc>
        <w:tc>
          <w:tcPr>
            <w:tcW w:w="3907" w:type="dxa"/>
          </w:tcPr>
          <w:p w:rsidR="00857FE9" w:rsidRPr="0052112E" w:rsidRDefault="00857FE9" w:rsidP="00857FE9">
            <w:pPr>
              <w:rPr>
                <w:rFonts w:ascii="Calibri" w:hAnsi="Calibri" w:cs="Calibri"/>
                <w:sz w:val="22"/>
                <w:szCs w:val="22"/>
              </w:rPr>
            </w:pPr>
          </w:p>
        </w:tc>
      </w:tr>
      <w:tr w:rsidR="00857FE9" w:rsidRPr="00857FE9">
        <w:tc>
          <w:tcPr>
            <w:tcW w:w="4621" w:type="dxa"/>
          </w:tcPr>
          <w:p w:rsidR="00857FE9" w:rsidRPr="0052112E" w:rsidRDefault="00857FE9" w:rsidP="00857FE9">
            <w:pPr>
              <w:numPr>
                <w:ilvl w:val="0"/>
                <w:numId w:val="7"/>
              </w:numPr>
              <w:rPr>
                <w:rFonts w:ascii="Calibri" w:hAnsi="Calibri" w:cs="Calibri"/>
                <w:sz w:val="22"/>
                <w:szCs w:val="22"/>
              </w:rPr>
            </w:pPr>
            <w:r w:rsidRPr="0052112E">
              <w:rPr>
                <w:rFonts w:ascii="Calibri" w:hAnsi="Calibri" w:cs="Calibri"/>
                <w:sz w:val="22"/>
                <w:szCs w:val="22"/>
              </w:rPr>
              <w:t>Συνεργασία με άλλο ΟΤΑ α’ ή β’ βαθμού.</w:t>
            </w:r>
          </w:p>
        </w:tc>
        <w:tc>
          <w:tcPr>
            <w:tcW w:w="3907" w:type="dxa"/>
          </w:tcPr>
          <w:p w:rsidR="00857FE9" w:rsidRPr="0052112E" w:rsidRDefault="00857FE9" w:rsidP="00857FE9">
            <w:pPr>
              <w:rPr>
                <w:rFonts w:ascii="Calibri" w:hAnsi="Calibri" w:cs="Calibri"/>
                <w:sz w:val="22"/>
                <w:szCs w:val="22"/>
              </w:rPr>
            </w:pPr>
          </w:p>
        </w:tc>
      </w:tr>
      <w:tr w:rsidR="00857FE9" w:rsidRPr="00857FE9">
        <w:tc>
          <w:tcPr>
            <w:tcW w:w="4621" w:type="dxa"/>
          </w:tcPr>
          <w:p w:rsidR="00857FE9" w:rsidRPr="0052112E" w:rsidRDefault="006665E0" w:rsidP="00857FE9">
            <w:pPr>
              <w:numPr>
                <w:ilvl w:val="0"/>
                <w:numId w:val="7"/>
              </w:numPr>
              <w:rPr>
                <w:rFonts w:ascii="Calibri" w:hAnsi="Calibri" w:cs="Calibri"/>
                <w:sz w:val="22"/>
                <w:szCs w:val="22"/>
              </w:rPr>
            </w:pPr>
            <w:r w:rsidRPr="0052112E">
              <w:rPr>
                <w:rFonts w:ascii="Calibri" w:hAnsi="Calibri" w:cs="Calibri"/>
                <w:sz w:val="22"/>
                <w:szCs w:val="22"/>
              </w:rPr>
              <w:t xml:space="preserve">Δημιουργία διαδημοτικών δικτύων </w:t>
            </w:r>
            <w:r w:rsidR="00857FE9" w:rsidRPr="0052112E">
              <w:rPr>
                <w:rFonts w:ascii="Calibri" w:hAnsi="Calibri" w:cs="Calibri"/>
                <w:sz w:val="22"/>
                <w:szCs w:val="22"/>
              </w:rPr>
              <w:t>πολιτικής</w:t>
            </w:r>
          </w:p>
        </w:tc>
        <w:tc>
          <w:tcPr>
            <w:tcW w:w="3907" w:type="dxa"/>
          </w:tcPr>
          <w:p w:rsidR="00857FE9" w:rsidRPr="0052112E" w:rsidRDefault="00857FE9" w:rsidP="00857FE9">
            <w:pPr>
              <w:rPr>
                <w:rFonts w:ascii="Calibri" w:hAnsi="Calibri" w:cs="Calibri"/>
                <w:sz w:val="22"/>
                <w:szCs w:val="22"/>
              </w:rPr>
            </w:pPr>
          </w:p>
        </w:tc>
      </w:tr>
      <w:tr w:rsidR="00857FE9" w:rsidRPr="00857FE9">
        <w:tc>
          <w:tcPr>
            <w:tcW w:w="4621" w:type="dxa"/>
          </w:tcPr>
          <w:p w:rsidR="00857FE9" w:rsidRPr="0052112E" w:rsidRDefault="00857FE9" w:rsidP="00857FE9">
            <w:pPr>
              <w:numPr>
                <w:ilvl w:val="0"/>
                <w:numId w:val="7"/>
              </w:numPr>
              <w:rPr>
                <w:rFonts w:ascii="Calibri" w:hAnsi="Calibri" w:cs="Calibri"/>
                <w:sz w:val="22"/>
                <w:szCs w:val="22"/>
              </w:rPr>
            </w:pPr>
            <w:r w:rsidRPr="0052112E">
              <w:rPr>
                <w:rFonts w:ascii="Calibri" w:hAnsi="Calibri" w:cs="Calibri"/>
                <w:sz w:val="22"/>
                <w:szCs w:val="22"/>
              </w:rPr>
              <w:t>ΑΛΛΟ…..</w:t>
            </w:r>
          </w:p>
        </w:tc>
        <w:tc>
          <w:tcPr>
            <w:tcW w:w="3907" w:type="dxa"/>
          </w:tcPr>
          <w:p w:rsidR="00857FE9" w:rsidRPr="0052112E" w:rsidRDefault="00857FE9" w:rsidP="00857FE9">
            <w:pPr>
              <w:rPr>
                <w:rFonts w:ascii="Calibri" w:hAnsi="Calibri" w:cs="Calibri"/>
                <w:sz w:val="22"/>
                <w:szCs w:val="22"/>
              </w:rPr>
            </w:pPr>
          </w:p>
        </w:tc>
      </w:tr>
    </w:tbl>
    <w:p w:rsidR="00857FE9" w:rsidRPr="00857FE9" w:rsidRDefault="00857FE9" w:rsidP="00857FE9">
      <w:pPr>
        <w:rPr>
          <w:b/>
        </w:rPr>
      </w:pPr>
    </w:p>
    <w:p w:rsidR="00857FE9" w:rsidRPr="00857FE9" w:rsidRDefault="00857FE9" w:rsidP="00857FE9">
      <w:pPr>
        <w:numPr>
          <w:ilvl w:val="0"/>
          <w:numId w:val="5"/>
        </w:numPr>
        <w:jc w:val="both"/>
        <w:rPr>
          <w:b/>
          <w:sz w:val="28"/>
          <w:szCs w:val="28"/>
        </w:rPr>
      </w:pPr>
      <w:r w:rsidRPr="00857FE9">
        <w:rPr>
          <w:b/>
          <w:sz w:val="28"/>
          <w:szCs w:val="28"/>
        </w:rPr>
        <w:t>Σημειώστε στις παρακάτω κατηγορίες, τα πεδία αναγκαίας υποστήριξης προς το Δήμο σε σχέση με τον ΤΟΜΕΑ:</w:t>
      </w:r>
    </w:p>
    <w:p w:rsidR="00857FE9" w:rsidRPr="00857FE9" w:rsidRDefault="00857FE9" w:rsidP="0085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5"/>
        <w:gridCol w:w="4261"/>
      </w:tblGrid>
      <w:tr w:rsidR="00857FE9" w:rsidRPr="00857FE9">
        <w:tc>
          <w:tcPr>
            <w:tcW w:w="3905" w:type="dxa"/>
            <w:vAlign w:val="center"/>
          </w:tcPr>
          <w:p w:rsidR="00857FE9" w:rsidRPr="00857FE9" w:rsidRDefault="00857FE9" w:rsidP="00857FE9">
            <w:pPr>
              <w:rPr>
                <w:b/>
              </w:rPr>
            </w:pPr>
            <w:r w:rsidRPr="00857FE9">
              <w:rPr>
                <w:b/>
              </w:rPr>
              <w:t>Στον τομέα της ΚΑΤΑΡΤΙΣΗΣ του προσωπικού</w:t>
            </w:r>
          </w:p>
        </w:tc>
        <w:tc>
          <w:tcPr>
            <w:tcW w:w="4261" w:type="dxa"/>
          </w:tcPr>
          <w:p w:rsidR="00857FE9" w:rsidRPr="00857FE9" w:rsidRDefault="00857FE9" w:rsidP="00857FE9">
            <w:pPr>
              <w:rPr>
                <w:b/>
              </w:rPr>
            </w:pPr>
          </w:p>
          <w:p w:rsidR="00857FE9" w:rsidRPr="00857FE9" w:rsidRDefault="00857FE9" w:rsidP="00857FE9">
            <w:pPr>
              <w:rPr>
                <w:b/>
              </w:rPr>
            </w:pPr>
          </w:p>
          <w:p w:rsidR="00857FE9" w:rsidRPr="00857FE9" w:rsidRDefault="00857FE9" w:rsidP="00857FE9">
            <w:pPr>
              <w:rPr>
                <w:b/>
              </w:rPr>
            </w:pPr>
          </w:p>
        </w:tc>
      </w:tr>
      <w:tr w:rsidR="00857FE9" w:rsidRPr="00857FE9">
        <w:tc>
          <w:tcPr>
            <w:tcW w:w="3905" w:type="dxa"/>
            <w:vAlign w:val="center"/>
          </w:tcPr>
          <w:p w:rsidR="00857FE9" w:rsidRPr="00857FE9" w:rsidRDefault="00857FE9" w:rsidP="00857FE9">
            <w:pPr>
              <w:rPr>
                <w:b/>
              </w:rPr>
            </w:pPr>
            <w:r w:rsidRPr="00857FE9">
              <w:rPr>
                <w:b/>
              </w:rPr>
              <w:t>Στον τομέα της ΣΥΜΒΟΥΛΕΥΤΙΚΗΣ ΥΠΟΣΤΗΡΙΞΗΣ</w:t>
            </w:r>
          </w:p>
        </w:tc>
        <w:tc>
          <w:tcPr>
            <w:tcW w:w="4261" w:type="dxa"/>
          </w:tcPr>
          <w:p w:rsidR="00857FE9" w:rsidRPr="00857FE9" w:rsidRDefault="00857FE9" w:rsidP="00857FE9">
            <w:pPr>
              <w:rPr>
                <w:b/>
              </w:rPr>
            </w:pPr>
          </w:p>
          <w:p w:rsidR="00857FE9" w:rsidRPr="00857FE9" w:rsidRDefault="00857FE9" w:rsidP="00857FE9">
            <w:pPr>
              <w:rPr>
                <w:b/>
              </w:rPr>
            </w:pPr>
          </w:p>
        </w:tc>
      </w:tr>
      <w:tr w:rsidR="00857FE9" w:rsidRPr="00857FE9">
        <w:tc>
          <w:tcPr>
            <w:tcW w:w="3905" w:type="dxa"/>
            <w:vAlign w:val="center"/>
          </w:tcPr>
          <w:p w:rsidR="00857FE9" w:rsidRPr="00857FE9" w:rsidRDefault="00857FE9" w:rsidP="00857FE9">
            <w:pPr>
              <w:rPr>
                <w:b/>
              </w:rPr>
            </w:pPr>
            <w:r w:rsidRPr="00857FE9">
              <w:rPr>
                <w:b/>
              </w:rPr>
              <w:t xml:space="preserve">Στον τομέα της </w:t>
            </w:r>
            <w:r w:rsidRPr="00857FE9">
              <w:rPr>
                <w:b/>
                <w:i/>
              </w:rPr>
              <w:t>ΠΡΟΤΥΠΟΠΟΙΗΣΗΣ ΔΙΑΔΙΚΑΣΙΩΝ</w:t>
            </w:r>
          </w:p>
        </w:tc>
        <w:tc>
          <w:tcPr>
            <w:tcW w:w="4261" w:type="dxa"/>
          </w:tcPr>
          <w:p w:rsidR="00857FE9" w:rsidRPr="00857FE9" w:rsidRDefault="00857FE9" w:rsidP="00857FE9">
            <w:pPr>
              <w:rPr>
                <w:b/>
              </w:rPr>
            </w:pPr>
          </w:p>
          <w:p w:rsidR="00857FE9" w:rsidRPr="00857FE9" w:rsidRDefault="00857FE9" w:rsidP="00857FE9">
            <w:pPr>
              <w:rPr>
                <w:b/>
              </w:rPr>
            </w:pPr>
          </w:p>
          <w:p w:rsidR="00857FE9" w:rsidRPr="00857FE9" w:rsidRDefault="00857FE9" w:rsidP="00857FE9">
            <w:pPr>
              <w:rPr>
                <w:b/>
              </w:rPr>
            </w:pPr>
          </w:p>
        </w:tc>
      </w:tr>
    </w:tbl>
    <w:p w:rsidR="00857FE9" w:rsidRPr="00857FE9" w:rsidRDefault="00857FE9" w:rsidP="00857FE9">
      <w:pPr>
        <w:rPr>
          <w:b/>
        </w:rPr>
      </w:pPr>
    </w:p>
    <w:p w:rsidR="00857FE9" w:rsidRDefault="00857FE9" w:rsidP="007E7405">
      <w:pPr>
        <w:rPr>
          <w:b/>
        </w:rPr>
      </w:pPr>
    </w:p>
    <w:p w:rsidR="00C52846" w:rsidRPr="00C52846" w:rsidRDefault="00C52846" w:rsidP="007D4A1F">
      <w:pPr>
        <w:numPr>
          <w:ilvl w:val="0"/>
          <w:numId w:val="5"/>
        </w:numPr>
        <w:jc w:val="both"/>
        <w:rPr>
          <w:b/>
        </w:rPr>
      </w:pPr>
      <w:r w:rsidRPr="00C52846">
        <w:rPr>
          <w:b/>
          <w:sz w:val="28"/>
          <w:szCs w:val="28"/>
        </w:rPr>
        <w:t>Τα υφιστάμενα έσοδα επαρκούν για μια στοιχειωδώς αποτελεσματική λειτουργία του Δήμου, σύμφωνα με τις υπάρχουσες ανάγκες: Βαθμολογήστε από 1-5 (1=καθόλου, 2=ελάχιστα, 3=μη επαρκώς, 4=αρκετά, 5=πάρα πολύ</w:t>
      </w:r>
      <w:r w:rsidRPr="00C52846">
        <w:rPr>
          <w:b/>
        </w:rPr>
        <w:t>)</w:t>
      </w:r>
    </w:p>
    <w:p w:rsidR="00C52846" w:rsidRPr="00C52846" w:rsidRDefault="00EE49FC" w:rsidP="00C52846">
      <w:pPr>
        <w:rPr>
          <w:b/>
        </w:rPr>
      </w:pPr>
      <w:r w:rsidRPr="00EE49FC">
        <w:rPr>
          <w:noProof/>
          <w:lang w:val="en-US" w:eastAsia="en-US"/>
        </w:rPr>
        <w:pict>
          <v:rect id="Ορθογώνιο 15" o:spid="_x0000_s1035" style="position:absolute;margin-left:61.8pt;margin-top:11.95pt;width:55.2pt;height:35.4pt;z-index:251663872;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" filled="f" strokecolor="#41719c" strokeweight="1pt">
            <v:path arrowok="t"/>
          </v:rect>
        </w:pict>
      </w:r>
    </w:p>
    <w:p w:rsidR="00C52846" w:rsidRDefault="00C52846" w:rsidP="00C52846">
      <w:pPr>
        <w:rPr>
          <w:b/>
        </w:rPr>
      </w:pPr>
    </w:p>
    <w:p w:rsidR="00F16A79" w:rsidRDefault="00F16A79" w:rsidP="00C52846">
      <w:pPr>
        <w:rPr>
          <w:b/>
        </w:rPr>
      </w:pPr>
    </w:p>
    <w:p w:rsidR="00F16A79" w:rsidRDefault="00F16A79" w:rsidP="00C52846">
      <w:pPr>
        <w:rPr>
          <w:b/>
        </w:rPr>
      </w:pPr>
    </w:p>
    <w:p w:rsidR="00F16A79" w:rsidRPr="00C52846" w:rsidRDefault="00F16A79" w:rsidP="00C52846">
      <w:pPr>
        <w:rPr>
          <w:b/>
        </w:rPr>
      </w:pPr>
    </w:p>
    <w:p w:rsidR="00C52846" w:rsidRPr="00C52846" w:rsidRDefault="00C52846" w:rsidP="00C52846">
      <w:pPr>
        <w:numPr>
          <w:ilvl w:val="0"/>
          <w:numId w:val="5"/>
        </w:numPr>
        <w:jc w:val="both"/>
        <w:rPr>
          <w:b/>
          <w:sz w:val="28"/>
          <w:szCs w:val="28"/>
        </w:rPr>
      </w:pPr>
      <w:r w:rsidRPr="00C52846">
        <w:rPr>
          <w:b/>
          <w:sz w:val="28"/>
          <w:szCs w:val="28"/>
        </w:rPr>
        <w:t>Ποιο το εκτιμώμενο ποσοστό μείωσης των εσόδων του Δήμου την τελευταία 6ετία:</w:t>
      </w:r>
    </w:p>
    <w:p w:rsidR="00C52846" w:rsidRPr="00C52846" w:rsidRDefault="00C52846" w:rsidP="00C52846">
      <w:pPr>
        <w:numPr>
          <w:ilvl w:val="0"/>
          <w:numId w:val="10"/>
        </w:numPr>
        <w:rPr>
          <w:b/>
        </w:rPr>
      </w:pPr>
      <w:r w:rsidRPr="00C52846">
        <w:rPr>
          <w:b/>
        </w:rPr>
        <w:t>Έως 20%</w:t>
      </w:r>
    </w:p>
    <w:p w:rsidR="00C52846" w:rsidRPr="00C52846" w:rsidRDefault="00C52846" w:rsidP="00C52846">
      <w:pPr>
        <w:numPr>
          <w:ilvl w:val="0"/>
          <w:numId w:val="10"/>
        </w:numPr>
        <w:rPr>
          <w:b/>
        </w:rPr>
      </w:pPr>
      <w:r w:rsidRPr="00C52846">
        <w:rPr>
          <w:b/>
        </w:rPr>
        <w:t>Έως 40%</w:t>
      </w:r>
    </w:p>
    <w:p w:rsidR="00C52846" w:rsidRPr="00C52846" w:rsidRDefault="00C52846" w:rsidP="00C52846">
      <w:pPr>
        <w:numPr>
          <w:ilvl w:val="0"/>
          <w:numId w:val="10"/>
        </w:numPr>
        <w:rPr>
          <w:b/>
        </w:rPr>
      </w:pPr>
      <w:r w:rsidRPr="00C52846">
        <w:rPr>
          <w:b/>
        </w:rPr>
        <w:t>Έως 50%</w:t>
      </w:r>
    </w:p>
    <w:p w:rsidR="00C52846" w:rsidRPr="00C52846" w:rsidRDefault="00C52846" w:rsidP="00C52846">
      <w:pPr>
        <w:numPr>
          <w:ilvl w:val="0"/>
          <w:numId w:val="10"/>
        </w:numPr>
        <w:rPr>
          <w:b/>
        </w:rPr>
      </w:pPr>
      <w:r w:rsidRPr="00C52846">
        <w:rPr>
          <w:b/>
        </w:rPr>
        <w:t>Άνω του 50%</w:t>
      </w:r>
    </w:p>
    <w:p w:rsidR="00C52846" w:rsidRPr="00C52846" w:rsidRDefault="00C52846" w:rsidP="00C52846">
      <w:pPr>
        <w:rPr>
          <w:b/>
        </w:rPr>
      </w:pPr>
    </w:p>
    <w:p w:rsidR="00C52846" w:rsidRPr="00C52846" w:rsidRDefault="00C52846" w:rsidP="00C52846">
      <w:pPr>
        <w:rPr>
          <w:b/>
        </w:rPr>
      </w:pPr>
    </w:p>
    <w:p w:rsidR="00C52846" w:rsidRPr="00C52846" w:rsidRDefault="00C52846" w:rsidP="00C52846">
      <w:pPr>
        <w:numPr>
          <w:ilvl w:val="0"/>
          <w:numId w:val="5"/>
        </w:numPr>
        <w:jc w:val="both"/>
        <w:rPr>
          <w:b/>
          <w:sz w:val="28"/>
          <w:szCs w:val="28"/>
        </w:rPr>
      </w:pPr>
      <w:r w:rsidRPr="00C52846">
        <w:rPr>
          <w:b/>
          <w:sz w:val="28"/>
          <w:szCs w:val="28"/>
        </w:rPr>
        <w:t>Εκτιμάται ότι η ύπαρξη μιας (1) σταθερής πηγής εσόδων για το Δήμο, αντί του υφιστάμενου κατακερματισμού σε πολλές πηγές εσόδων, θα επιδρούσε θετικά στη διαχείριση των οικονομικών;</w:t>
      </w:r>
    </w:p>
    <w:p w:rsidR="00C52846" w:rsidRPr="00C52846" w:rsidRDefault="00EE49FC" w:rsidP="00C52846">
      <w:pPr>
        <w:ind w:left="720"/>
        <w:jc w:val="both"/>
        <w:rPr>
          <w:b/>
          <w:sz w:val="28"/>
          <w:szCs w:val="28"/>
        </w:rPr>
      </w:pPr>
      <w:r w:rsidRPr="00EE49FC">
        <w:rPr>
          <w:noProof/>
          <w:lang w:val="en-US" w:eastAsia="en-US"/>
        </w:rPr>
        <w:pict>
          <v:rect id="Ορθογώνιο 8" o:spid="_x0000_s1034" style="position:absolute;left:0;text-align:left;margin-left:270pt;margin-top:2.75pt;width:55.2pt;height:35.4pt;z-index:251656704;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" filled="f" strokecolor="#41719c" strokeweight="1pt">
            <v:path arrowok="t"/>
          </v:rect>
        </w:pict>
      </w:r>
      <w:r w:rsidRPr="00EE49FC">
        <w:rPr>
          <w:noProof/>
          <w:lang w:val="en-US" w:eastAsia="en-US"/>
        </w:rPr>
        <w:pict>
          <v:rect id="Ορθογώνιο 7" o:spid="_x0000_s1033" style="position:absolute;left:0;text-align:left;margin-left:112.8pt;margin-top:0;width:55.2pt;height:35.4pt;z-index:251655680;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" filled="f" strokecolor="#41719c" strokeweight="1pt">
            <v:path arrowok="t"/>
          </v:rect>
        </w:pict>
      </w:r>
      <w:r w:rsidR="00C52846" w:rsidRPr="00C52846">
        <w:rPr>
          <w:b/>
          <w:sz w:val="28"/>
          <w:szCs w:val="28"/>
        </w:rPr>
        <w:t>ΝΑΙ:….</w:t>
      </w:r>
      <w:r w:rsidR="00C52846">
        <w:rPr>
          <w:b/>
          <w:sz w:val="28"/>
          <w:szCs w:val="28"/>
          <w:lang w:val="en-US"/>
        </w:rPr>
        <w:t xml:space="preserve">                                 </w:t>
      </w:r>
      <w:r w:rsidR="00C52846" w:rsidRPr="00C52846">
        <w:rPr>
          <w:b/>
          <w:sz w:val="28"/>
          <w:szCs w:val="28"/>
        </w:rPr>
        <w:t xml:space="preserve"> ΟΧΙ:……</w:t>
      </w:r>
      <w:r w:rsidR="00C52846" w:rsidRPr="00C52846">
        <w:rPr>
          <w:noProof/>
        </w:rPr>
        <w:t xml:space="preserve"> </w:t>
      </w:r>
    </w:p>
    <w:p w:rsidR="00C52846" w:rsidRPr="00C52846" w:rsidRDefault="00C52846" w:rsidP="00C52846">
      <w:pPr>
        <w:rPr>
          <w:b/>
        </w:rPr>
      </w:pPr>
    </w:p>
    <w:p w:rsidR="00C52846" w:rsidRPr="00C52846" w:rsidRDefault="00C52846" w:rsidP="00C52846">
      <w:pPr>
        <w:rPr>
          <w:b/>
        </w:rPr>
      </w:pPr>
    </w:p>
    <w:p w:rsidR="00C52846" w:rsidRPr="00C52846" w:rsidRDefault="00C52846" w:rsidP="00C52846">
      <w:pPr>
        <w:numPr>
          <w:ilvl w:val="0"/>
          <w:numId w:val="5"/>
        </w:numPr>
        <w:jc w:val="both"/>
        <w:rPr>
          <w:b/>
          <w:sz w:val="28"/>
          <w:szCs w:val="28"/>
        </w:rPr>
      </w:pPr>
      <w:r w:rsidRPr="00C52846">
        <w:rPr>
          <w:b/>
          <w:sz w:val="28"/>
          <w:szCs w:val="28"/>
        </w:rPr>
        <w:t>Ποιες οι πιο σταθερές/αποτελεσματικές πηγές εσόδων;</w:t>
      </w:r>
    </w:p>
    <w:p w:rsidR="00C52846" w:rsidRPr="00C52846" w:rsidRDefault="00C52846" w:rsidP="00C52846">
      <w:pPr>
        <w:rPr>
          <w:b/>
        </w:rPr>
      </w:pPr>
    </w:p>
    <w:tbl>
      <w:tblPr>
        <w:tblW w:w="724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0"/>
        <w:gridCol w:w="960"/>
      </w:tblGrid>
      <w:tr w:rsidR="00C52846" w:rsidRPr="00C52846">
        <w:trPr>
          <w:trHeight w:val="324"/>
        </w:trPr>
        <w:tc>
          <w:tcPr>
            <w:tcW w:w="7240" w:type="dxa"/>
            <w:gridSpan w:val="2"/>
            <w:shd w:val="clear" w:color="000000" w:fill="9BBB59"/>
            <w:vAlign w:val="center"/>
          </w:tcPr>
          <w:p w:rsidR="00C52846" w:rsidRPr="00C52846" w:rsidRDefault="00C52846" w:rsidP="00C52846">
            <w:pPr>
              <w:jc w:val="center"/>
              <w:rPr>
                <w:rFonts w:ascii="Calibri" w:hAnsi="Calibri" w:cs="Calibri"/>
                <w:b/>
                <w:bCs/>
                <w:color w:val="000000"/>
              </w:rPr>
            </w:pPr>
            <w:r w:rsidRPr="00C52846">
              <w:rPr>
                <w:rFonts w:ascii="Calibri" w:hAnsi="Calibri" w:cs="Calibri"/>
                <w:b/>
                <w:bCs/>
                <w:color w:val="000000"/>
              </w:rPr>
              <w:t>ΠΗΓΕΣ</w:t>
            </w:r>
          </w:p>
        </w:tc>
      </w:tr>
      <w:tr w:rsidR="00C52846" w:rsidRPr="00C52846">
        <w:trPr>
          <w:trHeight w:val="324"/>
        </w:trPr>
        <w:tc>
          <w:tcPr>
            <w:tcW w:w="628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ΣΑΤΑ</w:t>
            </w:r>
          </w:p>
        </w:tc>
        <w:tc>
          <w:tcPr>
            <w:tcW w:w="96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 </w:t>
            </w:r>
          </w:p>
        </w:tc>
      </w:tr>
      <w:tr w:rsidR="00C52846" w:rsidRPr="00C52846">
        <w:trPr>
          <w:trHeight w:val="324"/>
        </w:trPr>
        <w:tc>
          <w:tcPr>
            <w:tcW w:w="628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ΚΑΠ</w:t>
            </w:r>
          </w:p>
        </w:tc>
        <w:tc>
          <w:tcPr>
            <w:tcW w:w="96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 </w:t>
            </w:r>
          </w:p>
        </w:tc>
      </w:tr>
      <w:tr w:rsidR="00C52846" w:rsidRPr="00C52846">
        <w:trPr>
          <w:trHeight w:val="324"/>
        </w:trPr>
        <w:tc>
          <w:tcPr>
            <w:tcW w:w="628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ΕΣΠΑ</w:t>
            </w:r>
          </w:p>
        </w:tc>
        <w:tc>
          <w:tcPr>
            <w:tcW w:w="96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 </w:t>
            </w:r>
          </w:p>
        </w:tc>
      </w:tr>
      <w:tr w:rsidR="00C52846" w:rsidRPr="00C52846">
        <w:trPr>
          <w:trHeight w:val="324"/>
        </w:trPr>
        <w:tc>
          <w:tcPr>
            <w:tcW w:w="628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Εθνικό ΠΔΕ</w:t>
            </w:r>
          </w:p>
        </w:tc>
        <w:tc>
          <w:tcPr>
            <w:tcW w:w="96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 </w:t>
            </w:r>
          </w:p>
        </w:tc>
      </w:tr>
      <w:tr w:rsidR="00C52846" w:rsidRPr="00C52846">
        <w:trPr>
          <w:trHeight w:val="324"/>
        </w:trPr>
        <w:tc>
          <w:tcPr>
            <w:tcW w:w="628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‘Ίδιοι Πόροι</w:t>
            </w:r>
          </w:p>
        </w:tc>
        <w:tc>
          <w:tcPr>
            <w:tcW w:w="96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 </w:t>
            </w:r>
          </w:p>
        </w:tc>
      </w:tr>
      <w:tr w:rsidR="00C52846" w:rsidRPr="00C52846">
        <w:trPr>
          <w:trHeight w:val="324"/>
        </w:trPr>
        <w:tc>
          <w:tcPr>
            <w:tcW w:w="628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lastRenderedPageBreak/>
              <w:t>Φόροι</w:t>
            </w:r>
          </w:p>
        </w:tc>
        <w:tc>
          <w:tcPr>
            <w:tcW w:w="96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 </w:t>
            </w:r>
          </w:p>
        </w:tc>
      </w:tr>
      <w:tr w:rsidR="00C52846" w:rsidRPr="00C52846">
        <w:trPr>
          <w:trHeight w:val="324"/>
        </w:trPr>
        <w:tc>
          <w:tcPr>
            <w:tcW w:w="628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Δάνεια</w:t>
            </w:r>
          </w:p>
        </w:tc>
        <w:tc>
          <w:tcPr>
            <w:tcW w:w="96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 </w:t>
            </w:r>
          </w:p>
        </w:tc>
      </w:tr>
      <w:tr w:rsidR="00C52846" w:rsidRPr="00C52846">
        <w:trPr>
          <w:trHeight w:val="324"/>
        </w:trPr>
        <w:tc>
          <w:tcPr>
            <w:tcW w:w="628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Τέλη</w:t>
            </w:r>
          </w:p>
        </w:tc>
        <w:tc>
          <w:tcPr>
            <w:tcW w:w="96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 </w:t>
            </w:r>
          </w:p>
        </w:tc>
      </w:tr>
      <w:tr w:rsidR="00C52846" w:rsidRPr="00C52846">
        <w:trPr>
          <w:trHeight w:val="324"/>
        </w:trPr>
        <w:tc>
          <w:tcPr>
            <w:tcW w:w="628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αποθεματικό</w:t>
            </w:r>
          </w:p>
        </w:tc>
        <w:tc>
          <w:tcPr>
            <w:tcW w:w="96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 </w:t>
            </w:r>
          </w:p>
        </w:tc>
      </w:tr>
      <w:tr w:rsidR="00C52846" w:rsidRPr="00C52846">
        <w:trPr>
          <w:trHeight w:val="324"/>
        </w:trPr>
        <w:tc>
          <w:tcPr>
            <w:tcW w:w="628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άλλο</w:t>
            </w:r>
          </w:p>
        </w:tc>
        <w:tc>
          <w:tcPr>
            <w:tcW w:w="96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 </w:t>
            </w:r>
          </w:p>
        </w:tc>
      </w:tr>
      <w:tr w:rsidR="00C52846" w:rsidRPr="00C52846">
        <w:trPr>
          <w:trHeight w:val="324"/>
        </w:trPr>
        <w:tc>
          <w:tcPr>
            <w:tcW w:w="628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 </w:t>
            </w:r>
          </w:p>
        </w:tc>
        <w:tc>
          <w:tcPr>
            <w:tcW w:w="96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 </w:t>
            </w:r>
          </w:p>
        </w:tc>
      </w:tr>
      <w:tr w:rsidR="00C52846" w:rsidRPr="00C52846">
        <w:trPr>
          <w:trHeight w:val="324"/>
        </w:trPr>
        <w:tc>
          <w:tcPr>
            <w:tcW w:w="628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 </w:t>
            </w:r>
          </w:p>
        </w:tc>
        <w:tc>
          <w:tcPr>
            <w:tcW w:w="96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 </w:t>
            </w:r>
          </w:p>
        </w:tc>
      </w:tr>
      <w:tr w:rsidR="00C52846" w:rsidRPr="00C52846">
        <w:trPr>
          <w:trHeight w:val="324"/>
        </w:trPr>
        <w:tc>
          <w:tcPr>
            <w:tcW w:w="628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 </w:t>
            </w:r>
          </w:p>
        </w:tc>
        <w:tc>
          <w:tcPr>
            <w:tcW w:w="960" w:type="dxa"/>
            <w:shd w:val="clear" w:color="auto" w:fill="auto"/>
            <w:vAlign w:val="center"/>
          </w:tcPr>
          <w:p w:rsidR="00C52846" w:rsidRPr="00C52846" w:rsidRDefault="00C52846" w:rsidP="00C52846">
            <w:pPr>
              <w:jc w:val="both"/>
              <w:rPr>
                <w:rFonts w:ascii="Calibri" w:hAnsi="Calibri" w:cs="Calibri"/>
                <w:color w:val="000000"/>
              </w:rPr>
            </w:pPr>
            <w:r w:rsidRPr="00C52846">
              <w:rPr>
                <w:rFonts w:ascii="Calibri" w:hAnsi="Calibri" w:cs="Calibri"/>
                <w:color w:val="000000"/>
              </w:rPr>
              <w:t> </w:t>
            </w:r>
          </w:p>
        </w:tc>
      </w:tr>
    </w:tbl>
    <w:p w:rsidR="007E0046" w:rsidRDefault="007E0046" w:rsidP="007E7405">
      <w:pPr>
        <w:rPr>
          <w:b/>
        </w:rPr>
      </w:pPr>
    </w:p>
    <w:p w:rsidR="007E0046" w:rsidRDefault="007E0046" w:rsidP="007E7405">
      <w:pPr>
        <w:rPr>
          <w:b/>
        </w:rPr>
      </w:pPr>
    </w:p>
    <w:p w:rsidR="007E0046" w:rsidRPr="00CF70AA" w:rsidRDefault="007E0046" w:rsidP="007E0046">
      <w:pPr>
        <w:numPr>
          <w:ilvl w:val="0"/>
          <w:numId w:val="5"/>
        </w:numPr>
        <w:jc w:val="both"/>
        <w:rPr>
          <w:b/>
          <w:sz w:val="28"/>
          <w:szCs w:val="28"/>
        </w:rPr>
      </w:pPr>
      <w:r w:rsidRPr="00CF70AA">
        <w:rPr>
          <w:b/>
          <w:sz w:val="28"/>
          <w:szCs w:val="28"/>
        </w:rPr>
        <w:t xml:space="preserve">ΑΞΙΟΛΟΓΗΣΗ ΕΝΔΕΙΚΤΙΚΩΝ ΠΡΟΤΑΣΕΩΝ </w:t>
      </w:r>
    </w:p>
    <w:p w:rsidR="007E0046" w:rsidRDefault="007E0046" w:rsidP="007E0046">
      <w:pPr>
        <w:rPr>
          <w:b/>
        </w:rPr>
      </w:pPr>
      <w:r w:rsidRPr="00CF5A6F">
        <w:rPr>
          <w:b/>
        </w:rPr>
        <w:t xml:space="preserve">Με κλίμακα 1-5 (1=καθόλου – 2=πολύ λίγο – 3=λίγο – 4=πολύ σημαντικές – 5=πάρα πολύ σημαντικές), παρακαλώ αξιολογήστε </w:t>
      </w:r>
      <w:r>
        <w:rPr>
          <w:b/>
        </w:rPr>
        <w:t>τις παρακάτω προτάσεις</w:t>
      </w:r>
    </w:p>
    <w:p w:rsidR="007E0046" w:rsidRDefault="007E0046" w:rsidP="007E7405">
      <w:pPr>
        <w:rPr>
          <w:b/>
        </w:rPr>
      </w:pPr>
    </w:p>
    <w:tbl>
      <w:tblPr>
        <w:tblW w:w="724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0"/>
        <w:gridCol w:w="960"/>
      </w:tblGrid>
      <w:tr w:rsidR="00770BDD" w:rsidRPr="00770BDD">
        <w:trPr>
          <w:trHeight w:val="324"/>
        </w:trPr>
        <w:tc>
          <w:tcPr>
            <w:tcW w:w="7240" w:type="dxa"/>
            <w:gridSpan w:val="2"/>
            <w:shd w:val="clear" w:color="000000" w:fill="9BBB59"/>
            <w:vAlign w:val="center"/>
          </w:tcPr>
          <w:p w:rsidR="00770BDD" w:rsidRPr="00770BDD" w:rsidRDefault="00770BDD" w:rsidP="00770BDD">
            <w:pPr>
              <w:jc w:val="center"/>
              <w:rPr>
                <w:rFonts w:ascii="Calibri" w:hAnsi="Calibri" w:cs="Calibri"/>
                <w:b/>
                <w:bCs/>
                <w:color w:val="000000"/>
              </w:rPr>
            </w:pPr>
            <w:r w:rsidRPr="00770BDD">
              <w:rPr>
                <w:rFonts w:ascii="Calibri" w:hAnsi="Calibri" w:cs="Calibri"/>
                <w:b/>
                <w:bCs/>
                <w:color w:val="000000"/>
              </w:rPr>
              <w:t xml:space="preserve">ΕΝΔΕΙΚΤΙΚΕΣ ΠΡΟΤΑΣΕΙΣ </w:t>
            </w:r>
          </w:p>
        </w:tc>
      </w:tr>
      <w:tr w:rsidR="00770BDD" w:rsidRPr="00770BDD">
        <w:trPr>
          <w:trHeight w:val="324"/>
        </w:trPr>
        <w:tc>
          <w:tcPr>
            <w:tcW w:w="628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xml:space="preserve">Εκπόνηση ενιαίου Κώδικας Τοπικής Αυτοδιοίκησης </w:t>
            </w:r>
          </w:p>
        </w:tc>
        <w:tc>
          <w:tcPr>
            <w:tcW w:w="96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w:t>
            </w:r>
          </w:p>
        </w:tc>
      </w:tr>
      <w:tr w:rsidR="00770BDD" w:rsidRPr="00770BDD">
        <w:trPr>
          <w:trHeight w:val="948"/>
        </w:trPr>
        <w:tc>
          <w:tcPr>
            <w:tcW w:w="628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Θεσμοθέτηση ενιαίας Αξιολόγησης δομών και υπηρεσιών των ΟΤΑ και ίδρυση Εθνικού Φορέα Διασφάλισης Ποιότητας των ΟΤΑ</w:t>
            </w:r>
          </w:p>
        </w:tc>
        <w:tc>
          <w:tcPr>
            <w:tcW w:w="96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w:t>
            </w:r>
          </w:p>
        </w:tc>
      </w:tr>
      <w:tr w:rsidR="00770BDD" w:rsidRPr="00770BDD">
        <w:trPr>
          <w:trHeight w:val="948"/>
        </w:trPr>
        <w:tc>
          <w:tcPr>
            <w:tcW w:w="628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Διευκόλυνση εσωτερικής κινητικότητας και εξωτερικής κινητικότητας στο Δημόσιο και ευρύτερο δημόσιο τομέα</w:t>
            </w:r>
          </w:p>
        </w:tc>
        <w:tc>
          <w:tcPr>
            <w:tcW w:w="96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w:t>
            </w:r>
          </w:p>
        </w:tc>
      </w:tr>
      <w:tr w:rsidR="00770BDD" w:rsidRPr="00770BDD">
        <w:trPr>
          <w:trHeight w:val="324"/>
        </w:trPr>
        <w:tc>
          <w:tcPr>
            <w:tcW w:w="628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xml:space="preserve">Καθιέρωση συστήματος κινήτρων </w:t>
            </w:r>
          </w:p>
        </w:tc>
        <w:tc>
          <w:tcPr>
            <w:tcW w:w="96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w:t>
            </w:r>
          </w:p>
        </w:tc>
      </w:tr>
      <w:tr w:rsidR="00770BDD" w:rsidRPr="00770BDD">
        <w:trPr>
          <w:trHeight w:val="1260"/>
        </w:trPr>
        <w:tc>
          <w:tcPr>
            <w:tcW w:w="628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xml:space="preserve">Ανάπτυξη και εφαρμογή μόνιμου συστήματος εξ αποστάσεων υποστήριξης,  μέσω </w:t>
            </w:r>
            <w:proofErr w:type="spellStart"/>
            <w:r w:rsidRPr="00770BDD">
              <w:rPr>
                <w:rFonts w:ascii="Calibri" w:hAnsi="Calibri" w:cs="Calibri"/>
                <w:color w:val="000000"/>
                <w:sz w:val="22"/>
                <w:szCs w:val="22"/>
              </w:rPr>
              <w:t>Help</w:t>
            </w:r>
            <w:proofErr w:type="spellEnd"/>
            <w:r w:rsidRPr="00770BDD">
              <w:rPr>
                <w:rFonts w:ascii="Calibri" w:hAnsi="Calibri" w:cs="Calibri"/>
                <w:color w:val="000000"/>
                <w:sz w:val="22"/>
                <w:szCs w:val="22"/>
              </w:rPr>
              <w:t xml:space="preserve"> </w:t>
            </w:r>
            <w:proofErr w:type="spellStart"/>
            <w:r w:rsidRPr="00770BDD">
              <w:rPr>
                <w:rFonts w:ascii="Calibri" w:hAnsi="Calibri" w:cs="Calibri"/>
                <w:color w:val="000000"/>
                <w:sz w:val="22"/>
                <w:szCs w:val="22"/>
              </w:rPr>
              <w:t>Desk</w:t>
            </w:r>
            <w:proofErr w:type="spellEnd"/>
            <w:r w:rsidRPr="00770BDD">
              <w:rPr>
                <w:rFonts w:ascii="Calibri" w:hAnsi="Calibri" w:cs="Calibri"/>
                <w:color w:val="000000"/>
                <w:sz w:val="22"/>
                <w:szCs w:val="22"/>
              </w:rPr>
              <w:t>, των μικρότερων δήμων, ιδίως των ορεινών και νησιώτικων</w:t>
            </w:r>
          </w:p>
        </w:tc>
        <w:tc>
          <w:tcPr>
            <w:tcW w:w="96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w:t>
            </w:r>
          </w:p>
        </w:tc>
      </w:tr>
      <w:tr w:rsidR="006665E0" w:rsidRPr="00770BDD">
        <w:trPr>
          <w:trHeight w:val="636"/>
        </w:trPr>
        <w:tc>
          <w:tcPr>
            <w:tcW w:w="6280" w:type="dxa"/>
            <w:shd w:val="clear" w:color="auto" w:fill="auto"/>
            <w:vAlign w:val="center"/>
          </w:tcPr>
          <w:p w:rsidR="006665E0" w:rsidRPr="00770BDD" w:rsidRDefault="006665E0" w:rsidP="00770BDD">
            <w:pPr>
              <w:jc w:val="both"/>
              <w:rPr>
                <w:rFonts w:ascii="Calibri" w:hAnsi="Calibri" w:cs="Calibri"/>
                <w:color w:val="000000"/>
                <w:sz w:val="22"/>
                <w:szCs w:val="22"/>
              </w:rPr>
            </w:pPr>
            <w:r w:rsidRPr="006665E0">
              <w:rPr>
                <w:rFonts w:ascii="Calibri" w:hAnsi="Calibri" w:cs="Calibri"/>
                <w:color w:val="000000"/>
                <w:sz w:val="22"/>
                <w:szCs w:val="22"/>
              </w:rPr>
              <w:t>Σύστημα κινητικότητας στην Τοπική Αυτοδιοίκηση που θα στηρίζεται στο «Σύστημα προγραμματισμού των ανθρώπινων πόρων</w:t>
            </w:r>
          </w:p>
        </w:tc>
        <w:tc>
          <w:tcPr>
            <w:tcW w:w="960" w:type="dxa"/>
            <w:shd w:val="clear" w:color="auto" w:fill="auto"/>
            <w:vAlign w:val="center"/>
          </w:tcPr>
          <w:p w:rsidR="006665E0" w:rsidRPr="00770BDD" w:rsidRDefault="006665E0" w:rsidP="00770BDD">
            <w:pPr>
              <w:jc w:val="both"/>
              <w:rPr>
                <w:rFonts w:ascii="Calibri" w:hAnsi="Calibri" w:cs="Calibri"/>
                <w:color w:val="000000"/>
                <w:sz w:val="22"/>
                <w:szCs w:val="22"/>
              </w:rPr>
            </w:pPr>
          </w:p>
        </w:tc>
      </w:tr>
      <w:tr w:rsidR="006665E0" w:rsidRPr="00770BDD">
        <w:trPr>
          <w:trHeight w:val="636"/>
        </w:trPr>
        <w:tc>
          <w:tcPr>
            <w:tcW w:w="6280" w:type="dxa"/>
            <w:shd w:val="clear" w:color="auto" w:fill="auto"/>
            <w:vAlign w:val="center"/>
          </w:tcPr>
          <w:p w:rsidR="006665E0" w:rsidRPr="00770BDD" w:rsidRDefault="006665E0" w:rsidP="00770BDD">
            <w:pPr>
              <w:jc w:val="both"/>
              <w:rPr>
                <w:rFonts w:ascii="Calibri" w:hAnsi="Calibri" w:cs="Calibri"/>
                <w:color w:val="000000"/>
                <w:sz w:val="22"/>
                <w:szCs w:val="22"/>
              </w:rPr>
            </w:pPr>
            <w:r w:rsidRPr="006665E0">
              <w:rPr>
                <w:rFonts w:ascii="Calibri" w:hAnsi="Calibri" w:cs="Calibri"/>
                <w:color w:val="000000"/>
                <w:sz w:val="22"/>
                <w:szCs w:val="22"/>
              </w:rPr>
              <w:t>Σύγχρονο σύστημα αξιολόγησης των επιδόσεων των υπηρεσιών και των υπαλλήλων (και όχι μόνο των υπαλλήλων).</w:t>
            </w:r>
          </w:p>
        </w:tc>
        <w:tc>
          <w:tcPr>
            <w:tcW w:w="960" w:type="dxa"/>
            <w:shd w:val="clear" w:color="auto" w:fill="auto"/>
            <w:vAlign w:val="center"/>
          </w:tcPr>
          <w:p w:rsidR="006665E0" w:rsidRPr="00770BDD" w:rsidRDefault="006665E0" w:rsidP="00770BDD">
            <w:pPr>
              <w:jc w:val="both"/>
              <w:rPr>
                <w:rFonts w:ascii="Calibri" w:hAnsi="Calibri" w:cs="Calibri"/>
                <w:color w:val="000000"/>
                <w:sz w:val="22"/>
                <w:szCs w:val="22"/>
              </w:rPr>
            </w:pPr>
          </w:p>
        </w:tc>
      </w:tr>
      <w:tr w:rsidR="006665E0" w:rsidRPr="00770BDD">
        <w:trPr>
          <w:trHeight w:val="636"/>
        </w:trPr>
        <w:tc>
          <w:tcPr>
            <w:tcW w:w="6280" w:type="dxa"/>
            <w:shd w:val="clear" w:color="auto" w:fill="auto"/>
            <w:vAlign w:val="center"/>
          </w:tcPr>
          <w:p w:rsidR="006665E0" w:rsidRPr="00770BDD" w:rsidRDefault="006665E0" w:rsidP="00770BDD">
            <w:pPr>
              <w:jc w:val="both"/>
              <w:rPr>
                <w:rFonts w:ascii="Calibri" w:hAnsi="Calibri" w:cs="Calibri"/>
                <w:color w:val="000000"/>
                <w:sz w:val="22"/>
                <w:szCs w:val="22"/>
              </w:rPr>
            </w:pPr>
            <w:r w:rsidRPr="006665E0">
              <w:rPr>
                <w:rFonts w:ascii="Calibri" w:hAnsi="Calibri" w:cs="Calibri"/>
                <w:color w:val="000000"/>
                <w:sz w:val="22"/>
                <w:szCs w:val="22"/>
              </w:rPr>
              <w:t>Επιλογή των προϊσταμένων των οργανικών μονάδων με αντικειμενικό και αξιοκρατικό σύστημα και με στόχο τη συγκρότηση «Σώματος διευθυντικών στελεχών</w:t>
            </w:r>
          </w:p>
        </w:tc>
        <w:tc>
          <w:tcPr>
            <w:tcW w:w="960" w:type="dxa"/>
            <w:shd w:val="clear" w:color="auto" w:fill="auto"/>
            <w:vAlign w:val="center"/>
          </w:tcPr>
          <w:p w:rsidR="006665E0" w:rsidRPr="00770BDD" w:rsidRDefault="006665E0" w:rsidP="00770BDD">
            <w:pPr>
              <w:jc w:val="both"/>
              <w:rPr>
                <w:rFonts w:ascii="Calibri" w:hAnsi="Calibri" w:cs="Calibri"/>
                <w:color w:val="000000"/>
                <w:sz w:val="22"/>
                <w:szCs w:val="22"/>
              </w:rPr>
            </w:pPr>
          </w:p>
        </w:tc>
      </w:tr>
      <w:tr w:rsidR="00770BDD" w:rsidRPr="00770BDD">
        <w:trPr>
          <w:trHeight w:val="636"/>
        </w:trPr>
        <w:tc>
          <w:tcPr>
            <w:tcW w:w="628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Έκδοση του προβλεπόμενου από το άρθρο 175 παρ. 2 του Κ.Δ.Κ. Προεδρικού Διατάγματος</w:t>
            </w:r>
          </w:p>
        </w:tc>
        <w:tc>
          <w:tcPr>
            <w:tcW w:w="96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w:t>
            </w:r>
          </w:p>
        </w:tc>
      </w:tr>
      <w:tr w:rsidR="00770BDD" w:rsidRPr="00770BDD">
        <w:trPr>
          <w:trHeight w:val="948"/>
        </w:trPr>
        <w:tc>
          <w:tcPr>
            <w:tcW w:w="628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Δημιουργία μιας νέου τύπου ταμειακής υπηρεσίας στους ΟΤΑ, με χρήση ΤΠΕ  και πλήρης εφαρμογή του διπλογραφικού συστήματος.</w:t>
            </w:r>
          </w:p>
        </w:tc>
        <w:tc>
          <w:tcPr>
            <w:tcW w:w="96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w:t>
            </w:r>
          </w:p>
        </w:tc>
      </w:tr>
      <w:tr w:rsidR="00770BDD" w:rsidRPr="00770BDD">
        <w:trPr>
          <w:trHeight w:val="948"/>
        </w:trPr>
        <w:tc>
          <w:tcPr>
            <w:tcW w:w="628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Εφαρμογή συστήματος κοστολόγησης των υπηρεσιών και αγαθών των Δήμων και των Δημοτικών Επιχειρήσεων</w:t>
            </w:r>
          </w:p>
        </w:tc>
        <w:tc>
          <w:tcPr>
            <w:tcW w:w="96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w:t>
            </w:r>
          </w:p>
        </w:tc>
      </w:tr>
      <w:tr w:rsidR="00770BDD" w:rsidRPr="00770BDD">
        <w:trPr>
          <w:trHeight w:val="324"/>
        </w:trPr>
        <w:tc>
          <w:tcPr>
            <w:tcW w:w="6280" w:type="dxa"/>
            <w:shd w:val="clear" w:color="auto" w:fill="auto"/>
            <w:vAlign w:val="center"/>
          </w:tcPr>
          <w:p w:rsidR="00770BDD" w:rsidRPr="00770BDD" w:rsidRDefault="006665E0" w:rsidP="00770BDD">
            <w:pPr>
              <w:jc w:val="both"/>
              <w:rPr>
                <w:rFonts w:ascii="Calibri" w:hAnsi="Calibri" w:cs="Calibri"/>
                <w:color w:val="000000"/>
                <w:sz w:val="22"/>
                <w:szCs w:val="22"/>
              </w:rPr>
            </w:pPr>
            <w:r w:rsidRPr="006665E0">
              <w:rPr>
                <w:rFonts w:ascii="Calibri" w:hAnsi="Calibri" w:cs="Calibri"/>
                <w:color w:val="000000"/>
                <w:sz w:val="22"/>
                <w:szCs w:val="22"/>
              </w:rPr>
              <w:t xml:space="preserve">Κωδικοποίηση των εσόδων των ΟΤΑ για την άρση της πολυνομίας </w:t>
            </w:r>
            <w:r w:rsidRPr="006665E0">
              <w:rPr>
                <w:rFonts w:ascii="Calibri" w:hAnsi="Calibri" w:cs="Calibri"/>
                <w:color w:val="000000"/>
                <w:sz w:val="22"/>
                <w:szCs w:val="22"/>
              </w:rPr>
              <w:lastRenderedPageBreak/>
              <w:t>και την απλούστευση των διαδικασιών, με στόχο τη βελτίωση της αποτελεσματικότητας είσπραξης των εσόδων τους. Παράλληλα πρέπει να εκσυγχρονιστεί το σύστημα είσπραξης των εσόδων των Δήμων με στόχο την έγκυρη και έγκαιρη ενημέρωσή τους και την αποτελεσματικότερη είσπραξή τους</w:t>
            </w:r>
          </w:p>
        </w:tc>
        <w:tc>
          <w:tcPr>
            <w:tcW w:w="96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lastRenderedPageBreak/>
              <w:t> </w:t>
            </w:r>
          </w:p>
        </w:tc>
      </w:tr>
      <w:tr w:rsidR="006665E0" w:rsidRPr="00770BDD">
        <w:trPr>
          <w:trHeight w:val="324"/>
        </w:trPr>
        <w:tc>
          <w:tcPr>
            <w:tcW w:w="6280" w:type="dxa"/>
            <w:shd w:val="clear" w:color="auto" w:fill="auto"/>
            <w:vAlign w:val="center"/>
          </w:tcPr>
          <w:p w:rsidR="006665E0" w:rsidRPr="00770BDD" w:rsidRDefault="006665E0" w:rsidP="00770BDD">
            <w:pPr>
              <w:jc w:val="both"/>
              <w:rPr>
                <w:rFonts w:ascii="Calibri" w:hAnsi="Calibri" w:cs="Calibri"/>
                <w:color w:val="000000"/>
                <w:sz w:val="22"/>
                <w:szCs w:val="22"/>
              </w:rPr>
            </w:pPr>
            <w:r w:rsidRPr="006665E0">
              <w:rPr>
                <w:rFonts w:ascii="Calibri" w:hAnsi="Calibri" w:cs="Calibri"/>
                <w:color w:val="000000"/>
                <w:sz w:val="22"/>
                <w:szCs w:val="22"/>
              </w:rPr>
              <w:lastRenderedPageBreak/>
              <w:t xml:space="preserve">Αξιοποίηση των συστημάτων της Κεντρικής Διοίκησης με τη διασύνδεση των ΟΤΑ με τη Γενική Γραμματεία Πληροφοριακών Συστημάτων (ΓΓΠΣ), ώστε να αντλούνται στοιχεία που θα τους διευκολύνουν στην είσπραξη των </w:t>
            </w:r>
            <w:proofErr w:type="spellStart"/>
            <w:r w:rsidRPr="006665E0">
              <w:rPr>
                <w:rFonts w:ascii="Calibri" w:hAnsi="Calibri" w:cs="Calibri"/>
                <w:color w:val="000000"/>
                <w:sz w:val="22"/>
                <w:szCs w:val="22"/>
              </w:rPr>
              <w:t>έσοδων</w:t>
            </w:r>
            <w:proofErr w:type="spellEnd"/>
            <w:r w:rsidRPr="006665E0">
              <w:rPr>
                <w:rFonts w:ascii="Calibri" w:hAnsi="Calibri" w:cs="Calibri"/>
                <w:color w:val="000000"/>
                <w:sz w:val="22"/>
                <w:szCs w:val="22"/>
              </w:rPr>
              <w:t xml:space="preserve"> τους (στοιχεία για την είσπραξη των τελών, στοιχεία των οχημάτων για την είσπραξη των  παραβάσεων του ΚΟΚ, στοιχεία του Ε9, κλπ).</w:t>
            </w:r>
          </w:p>
        </w:tc>
        <w:tc>
          <w:tcPr>
            <w:tcW w:w="960" w:type="dxa"/>
            <w:shd w:val="clear" w:color="auto" w:fill="auto"/>
            <w:vAlign w:val="center"/>
          </w:tcPr>
          <w:p w:rsidR="006665E0" w:rsidRPr="00770BDD" w:rsidRDefault="006665E0" w:rsidP="00770BDD">
            <w:pPr>
              <w:jc w:val="both"/>
              <w:rPr>
                <w:rFonts w:ascii="Calibri" w:hAnsi="Calibri" w:cs="Calibri"/>
                <w:color w:val="000000"/>
                <w:sz w:val="22"/>
                <w:szCs w:val="22"/>
              </w:rPr>
            </w:pPr>
          </w:p>
        </w:tc>
      </w:tr>
      <w:tr w:rsidR="006665E0" w:rsidRPr="00770BDD">
        <w:trPr>
          <w:trHeight w:val="324"/>
        </w:trPr>
        <w:tc>
          <w:tcPr>
            <w:tcW w:w="6280" w:type="dxa"/>
            <w:shd w:val="clear" w:color="auto" w:fill="auto"/>
            <w:vAlign w:val="center"/>
          </w:tcPr>
          <w:p w:rsidR="006665E0" w:rsidRPr="00770BDD" w:rsidRDefault="006665E0" w:rsidP="00770BDD">
            <w:pPr>
              <w:jc w:val="both"/>
              <w:rPr>
                <w:rFonts w:ascii="Calibri" w:hAnsi="Calibri" w:cs="Calibri"/>
                <w:color w:val="000000"/>
                <w:sz w:val="22"/>
                <w:szCs w:val="22"/>
              </w:rPr>
            </w:pPr>
            <w:r w:rsidRPr="006665E0">
              <w:rPr>
                <w:rFonts w:ascii="Calibri" w:hAnsi="Calibri" w:cs="Calibri"/>
                <w:color w:val="000000"/>
                <w:sz w:val="22"/>
                <w:szCs w:val="22"/>
              </w:rPr>
              <w:t>Εισαγωγή απλουστευμένων συστημάτων κοστολόγησης των υπηρεσιών των ΟΤΑ που θα βοηθήσει τις διοικήσεις τους στη λήψη των αποφάσεων και θα συμβάλλει στον καθορισμό δεικτών αποτελεσματικότητας και αποδοτικότητας και στη βελτίωση της ποιότητας των παρεχομένων υπηρεσιών</w:t>
            </w:r>
          </w:p>
        </w:tc>
        <w:tc>
          <w:tcPr>
            <w:tcW w:w="960" w:type="dxa"/>
            <w:shd w:val="clear" w:color="auto" w:fill="auto"/>
            <w:vAlign w:val="center"/>
          </w:tcPr>
          <w:p w:rsidR="006665E0" w:rsidRPr="00770BDD" w:rsidRDefault="006665E0" w:rsidP="00770BDD">
            <w:pPr>
              <w:jc w:val="both"/>
              <w:rPr>
                <w:rFonts w:ascii="Calibri" w:hAnsi="Calibri" w:cs="Calibri"/>
                <w:color w:val="000000"/>
                <w:sz w:val="22"/>
                <w:szCs w:val="22"/>
              </w:rPr>
            </w:pPr>
          </w:p>
        </w:tc>
      </w:tr>
      <w:tr w:rsidR="00770BDD" w:rsidRPr="00770BDD">
        <w:trPr>
          <w:trHeight w:val="324"/>
        </w:trPr>
        <w:tc>
          <w:tcPr>
            <w:tcW w:w="628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ΆΛΛΟ</w:t>
            </w:r>
          </w:p>
        </w:tc>
        <w:tc>
          <w:tcPr>
            <w:tcW w:w="96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w:t>
            </w:r>
          </w:p>
        </w:tc>
      </w:tr>
      <w:tr w:rsidR="00770BDD" w:rsidRPr="00770BDD">
        <w:trPr>
          <w:trHeight w:val="324"/>
        </w:trPr>
        <w:tc>
          <w:tcPr>
            <w:tcW w:w="628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w:t>
            </w:r>
          </w:p>
        </w:tc>
        <w:tc>
          <w:tcPr>
            <w:tcW w:w="96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w:t>
            </w:r>
          </w:p>
        </w:tc>
      </w:tr>
      <w:tr w:rsidR="00770BDD" w:rsidRPr="00770BDD">
        <w:trPr>
          <w:trHeight w:val="324"/>
        </w:trPr>
        <w:tc>
          <w:tcPr>
            <w:tcW w:w="628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w:t>
            </w:r>
          </w:p>
        </w:tc>
        <w:tc>
          <w:tcPr>
            <w:tcW w:w="96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w:t>
            </w:r>
          </w:p>
        </w:tc>
      </w:tr>
      <w:tr w:rsidR="00770BDD" w:rsidRPr="00770BDD">
        <w:trPr>
          <w:trHeight w:val="324"/>
        </w:trPr>
        <w:tc>
          <w:tcPr>
            <w:tcW w:w="628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w:t>
            </w:r>
          </w:p>
        </w:tc>
        <w:tc>
          <w:tcPr>
            <w:tcW w:w="960" w:type="dxa"/>
            <w:shd w:val="clear" w:color="auto" w:fill="auto"/>
            <w:vAlign w:val="center"/>
          </w:tcPr>
          <w:p w:rsidR="00770BDD" w:rsidRPr="00770BDD" w:rsidRDefault="00770BDD" w:rsidP="00770BDD">
            <w:pPr>
              <w:jc w:val="both"/>
              <w:rPr>
                <w:rFonts w:ascii="Calibri" w:hAnsi="Calibri" w:cs="Calibri"/>
                <w:color w:val="000000"/>
                <w:sz w:val="22"/>
                <w:szCs w:val="22"/>
              </w:rPr>
            </w:pPr>
            <w:r w:rsidRPr="00770BDD">
              <w:rPr>
                <w:rFonts w:ascii="Calibri" w:hAnsi="Calibri" w:cs="Calibri"/>
                <w:color w:val="000000"/>
                <w:sz w:val="22"/>
                <w:szCs w:val="22"/>
              </w:rPr>
              <w:t> </w:t>
            </w:r>
          </w:p>
        </w:tc>
      </w:tr>
    </w:tbl>
    <w:p w:rsidR="007E0046" w:rsidRDefault="007E0046" w:rsidP="007E7405">
      <w:pPr>
        <w:rPr>
          <w:b/>
        </w:rPr>
      </w:pPr>
    </w:p>
    <w:p w:rsidR="00054D31" w:rsidRDefault="00054D31" w:rsidP="00054D31"/>
    <w:p w:rsidR="00054D31" w:rsidRDefault="00054D31" w:rsidP="00054D31"/>
    <w:tbl>
      <w:tblPr>
        <w:tblW w:w="9639" w:type="dxa"/>
        <w:tblInd w:w="-10" w:type="dxa"/>
        <w:tblLook w:val="04A0"/>
      </w:tblPr>
      <w:tblGrid>
        <w:gridCol w:w="9639"/>
      </w:tblGrid>
      <w:tr w:rsidR="00054D31" w:rsidRPr="00025F6E">
        <w:trPr>
          <w:trHeight w:val="324"/>
        </w:trPr>
        <w:tc>
          <w:tcPr>
            <w:tcW w:w="9639" w:type="dxa"/>
            <w:tcBorders>
              <w:top w:val="single" w:sz="8" w:space="0" w:color="auto"/>
              <w:left w:val="single" w:sz="8" w:space="0" w:color="auto"/>
              <w:bottom w:val="single" w:sz="8" w:space="0" w:color="auto"/>
              <w:right w:val="nil"/>
            </w:tcBorders>
            <w:shd w:val="clear" w:color="000000" w:fill="9BBB59"/>
            <w:vAlign w:val="center"/>
          </w:tcPr>
          <w:p w:rsidR="00054D31" w:rsidRPr="00025F6E" w:rsidRDefault="00054D31" w:rsidP="007D4A1F">
            <w:pPr>
              <w:jc w:val="center"/>
              <w:rPr>
                <w:rFonts w:ascii="Calibri" w:hAnsi="Calibri" w:cs="Calibri"/>
                <w:b/>
                <w:bCs/>
                <w:color w:val="000000"/>
                <w:sz w:val="36"/>
                <w:szCs w:val="36"/>
              </w:rPr>
            </w:pPr>
            <w:r w:rsidRPr="00025F6E">
              <w:rPr>
                <w:rFonts w:ascii="Calibri" w:hAnsi="Calibri" w:cs="Calibri"/>
                <w:b/>
                <w:bCs/>
                <w:color w:val="000000"/>
                <w:sz w:val="36"/>
                <w:szCs w:val="36"/>
              </w:rPr>
              <w:t xml:space="preserve">ΘΕΜΑΤΙΚΟ ΠΕΔΙΟ: </w:t>
            </w:r>
            <w:r w:rsidRPr="00054D31">
              <w:rPr>
                <w:rFonts w:ascii="Calibri" w:hAnsi="Calibri" w:cs="Calibri"/>
                <w:b/>
                <w:bCs/>
                <w:color w:val="000000"/>
                <w:sz w:val="36"/>
                <w:szCs w:val="36"/>
              </w:rPr>
              <w:t>ΕΝΙΣΧΥΣΗ ΤΗΣ ΙΚΑΝΟΤΗΤΑΣ ΤΗΣ ΤΟΠΙΚΗΣ ΑΥΤΟΔΙΟΙΚΗΣΗΣ ΣΧΕΤΙΚΑ ΜΕ ΤΗΝ ΕΚΠΟΝΗΣΗ ΛΕΙΤΟΥΡΓΙΚΟΥ ΣΧΕΔΙΑΣΜΟΥ ΚΑΙ ΥΛΟΠΟΙΗΣΗ ΕΠΕΝΔΥΤΙΚΩΝ ΠΡΟΓΡΑΜΜΑΤΩΝ (ΚΑΙ ΔΙΑΡΘΡΩΤΙΚΑ ΤΑΜΕΙΑ)</w:t>
            </w:r>
          </w:p>
        </w:tc>
      </w:tr>
    </w:tbl>
    <w:p w:rsidR="00054D31" w:rsidRDefault="00054D31" w:rsidP="00054D31"/>
    <w:p w:rsidR="00912918" w:rsidRDefault="00912918" w:rsidP="007E7405">
      <w:pPr>
        <w:rPr>
          <w:b/>
        </w:rPr>
      </w:pPr>
    </w:p>
    <w:p w:rsidR="0062341C" w:rsidRPr="0062341C" w:rsidRDefault="0062341C" w:rsidP="0062341C">
      <w:pPr>
        <w:rPr>
          <w:b/>
        </w:rPr>
      </w:pPr>
    </w:p>
    <w:p w:rsidR="0062341C" w:rsidRPr="0062341C" w:rsidRDefault="0062341C" w:rsidP="0062341C">
      <w:pPr>
        <w:numPr>
          <w:ilvl w:val="0"/>
          <w:numId w:val="5"/>
        </w:numPr>
        <w:jc w:val="both"/>
        <w:rPr>
          <w:b/>
          <w:sz w:val="28"/>
          <w:szCs w:val="28"/>
        </w:rPr>
      </w:pPr>
      <w:r w:rsidRPr="0062341C">
        <w:rPr>
          <w:b/>
          <w:sz w:val="28"/>
          <w:szCs w:val="28"/>
        </w:rPr>
        <w:t>Τα έργα που υλοποιεί ο Δήμος εντάσσονται σε έναν ευρύτερο/ολοκληρωμένο σχεδιασμό</w:t>
      </w:r>
    </w:p>
    <w:p w:rsidR="004D06C6" w:rsidRDefault="004D06C6" w:rsidP="0062341C">
      <w:pPr>
        <w:rPr>
          <w:b/>
        </w:rPr>
      </w:pPr>
      <w:r>
        <w:rPr>
          <w:b/>
        </w:rPr>
        <w:t xml:space="preserve">    </w:t>
      </w:r>
    </w:p>
    <w:p w:rsidR="0062341C" w:rsidRPr="0062341C" w:rsidRDefault="00EE49FC" w:rsidP="0062341C">
      <w:pPr>
        <w:rPr>
          <w:b/>
        </w:rPr>
      </w:pPr>
      <w:r w:rsidRPr="00EE49FC">
        <w:rPr>
          <w:noProof/>
          <w:lang w:val="en-US" w:eastAsia="en-US"/>
        </w:rPr>
        <w:pict>
          <v:rect id="Ορθογώνιο 10" o:spid="_x0000_s1032" style="position:absolute;margin-left:261pt;margin-top:1.7pt;width:55.2pt;height:20.4pt;z-index:251658752;visibility:visibl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" filled="f" strokecolor="#41719c" strokeweight="1pt">
            <v:path arrowok="t"/>
          </v:rect>
        </w:pict>
      </w:r>
      <w:r w:rsidRPr="00EE49FC">
        <w:rPr>
          <w:noProof/>
          <w:lang w:val="en-US" w:eastAsia="en-US"/>
        </w:rPr>
        <w:pict>
          <v:rect id="Ορθογώνιο 9" o:spid="_x0000_s1031" style="position:absolute;margin-left:90pt;margin-top:1.7pt;width:55.2pt;height:20.35pt;z-index:251657728;visibility:visibl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" filled="f" strokecolor="#41719c" strokeweight="1pt">
            <v:path arrowok="t"/>
          </v:rect>
        </w:pict>
      </w:r>
      <w:r w:rsidR="004D06C6">
        <w:rPr>
          <w:b/>
        </w:rPr>
        <w:t xml:space="preserve">     </w:t>
      </w:r>
      <w:r w:rsidR="0062341C" w:rsidRPr="0062341C">
        <w:rPr>
          <w:b/>
        </w:rPr>
        <w:t xml:space="preserve">ΝΑΙ:… </w:t>
      </w:r>
      <w:r w:rsidR="0062341C">
        <w:rPr>
          <w:b/>
        </w:rPr>
        <w:t xml:space="preserve">                                                   </w:t>
      </w:r>
      <w:r w:rsidR="0062341C" w:rsidRPr="0062341C">
        <w:rPr>
          <w:b/>
        </w:rPr>
        <w:t>ΟΧΙ:…..</w:t>
      </w:r>
    </w:p>
    <w:p w:rsidR="0062341C" w:rsidRPr="0062341C" w:rsidRDefault="0062341C" w:rsidP="0062341C">
      <w:pPr>
        <w:rPr>
          <w:b/>
        </w:rPr>
      </w:pPr>
    </w:p>
    <w:p w:rsidR="0062341C" w:rsidRPr="0062341C" w:rsidRDefault="0062341C" w:rsidP="0062341C">
      <w:pPr>
        <w:rPr>
          <w:b/>
        </w:rPr>
      </w:pPr>
    </w:p>
    <w:p w:rsidR="0062341C" w:rsidRDefault="0062341C" w:rsidP="0062341C">
      <w:pPr>
        <w:ind w:left="720"/>
        <w:jc w:val="both"/>
        <w:rPr>
          <w:b/>
          <w:sz w:val="28"/>
          <w:szCs w:val="28"/>
        </w:rPr>
      </w:pPr>
    </w:p>
    <w:p w:rsidR="0062341C" w:rsidRDefault="0062341C" w:rsidP="0062341C">
      <w:pPr>
        <w:ind w:left="720"/>
        <w:jc w:val="both"/>
        <w:rPr>
          <w:b/>
          <w:sz w:val="28"/>
          <w:szCs w:val="28"/>
        </w:rPr>
      </w:pPr>
    </w:p>
    <w:p w:rsidR="0062341C" w:rsidRDefault="0062341C" w:rsidP="0062341C">
      <w:pPr>
        <w:ind w:left="720"/>
        <w:jc w:val="both"/>
        <w:rPr>
          <w:b/>
          <w:sz w:val="28"/>
          <w:szCs w:val="28"/>
        </w:rPr>
      </w:pPr>
    </w:p>
    <w:p w:rsidR="00D1667F" w:rsidRDefault="00D1667F">
      <w:pPr>
        <w:spacing w:after="160" w:line="259" w:lineRule="auto"/>
        <w:rPr>
          <w:b/>
          <w:sz w:val="28"/>
          <w:szCs w:val="28"/>
        </w:rPr>
      </w:pPr>
      <w:r>
        <w:rPr>
          <w:b/>
          <w:sz w:val="28"/>
          <w:szCs w:val="28"/>
        </w:rPr>
        <w:br w:type="page"/>
      </w:r>
    </w:p>
    <w:p w:rsidR="0062341C" w:rsidRDefault="0062341C" w:rsidP="0062341C">
      <w:pPr>
        <w:ind w:left="720"/>
        <w:jc w:val="both"/>
        <w:rPr>
          <w:b/>
          <w:sz w:val="28"/>
          <w:szCs w:val="28"/>
        </w:rPr>
      </w:pPr>
    </w:p>
    <w:p w:rsidR="0062341C" w:rsidRPr="0062341C" w:rsidRDefault="004D06C6" w:rsidP="0062341C">
      <w:pPr>
        <w:numPr>
          <w:ilvl w:val="0"/>
          <w:numId w:val="5"/>
        </w:numPr>
        <w:jc w:val="both"/>
        <w:rPr>
          <w:b/>
          <w:sz w:val="28"/>
          <w:szCs w:val="28"/>
        </w:rPr>
      </w:pPr>
      <w:r>
        <w:rPr>
          <w:b/>
          <w:sz w:val="28"/>
          <w:szCs w:val="28"/>
        </w:rPr>
        <w:t xml:space="preserve"> </w:t>
      </w:r>
      <w:r w:rsidR="0062341C" w:rsidRPr="0062341C">
        <w:rPr>
          <w:b/>
          <w:sz w:val="28"/>
          <w:szCs w:val="28"/>
        </w:rPr>
        <w:t>Αν ναι, που ακριβώς εντάσσονται:</w:t>
      </w:r>
    </w:p>
    <w:p w:rsidR="0062341C" w:rsidRPr="0062341C" w:rsidRDefault="0062341C" w:rsidP="0062341C">
      <w:pPr>
        <w:rPr>
          <w:b/>
        </w:rPr>
      </w:pPr>
    </w:p>
    <w:tbl>
      <w:tblPr>
        <w:tblW w:w="7240"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0"/>
        <w:gridCol w:w="960"/>
      </w:tblGrid>
      <w:tr w:rsidR="0062341C">
        <w:trPr>
          <w:trHeight w:val="324"/>
        </w:trPr>
        <w:tc>
          <w:tcPr>
            <w:tcW w:w="7240" w:type="dxa"/>
            <w:gridSpan w:val="2"/>
            <w:shd w:val="clear" w:color="000000" w:fill="9BBB59"/>
            <w:vAlign w:val="center"/>
          </w:tcPr>
          <w:p w:rsidR="0062341C" w:rsidRDefault="0062341C">
            <w:pPr>
              <w:jc w:val="center"/>
              <w:rPr>
                <w:rFonts w:ascii="Calibri" w:hAnsi="Calibri" w:cs="Calibri"/>
                <w:b/>
                <w:bCs/>
                <w:color w:val="000000"/>
              </w:rPr>
            </w:pPr>
            <w:r>
              <w:rPr>
                <w:rFonts w:ascii="Calibri" w:hAnsi="Calibri" w:cs="Calibri"/>
                <w:b/>
                <w:bCs/>
                <w:color w:val="000000"/>
              </w:rPr>
              <w:t>ΕΙΔΟΣ</w:t>
            </w:r>
          </w:p>
        </w:tc>
      </w:tr>
      <w:tr w:rsidR="0062341C">
        <w:trPr>
          <w:trHeight w:val="324"/>
        </w:trPr>
        <w:tc>
          <w:tcPr>
            <w:tcW w:w="6280" w:type="dxa"/>
            <w:shd w:val="clear" w:color="auto" w:fill="auto"/>
            <w:vAlign w:val="center"/>
          </w:tcPr>
          <w:p w:rsidR="0062341C" w:rsidRDefault="0062341C">
            <w:pPr>
              <w:jc w:val="both"/>
              <w:rPr>
                <w:rFonts w:ascii="Calibri" w:hAnsi="Calibri" w:cs="Calibri"/>
                <w:color w:val="000000"/>
              </w:rPr>
            </w:pPr>
            <w:r>
              <w:rPr>
                <w:rFonts w:ascii="Calibri" w:hAnsi="Calibri" w:cs="Calibri"/>
                <w:color w:val="000000"/>
              </w:rPr>
              <w:t>Επιχειρησιακό πρόγραμμα Δήμου</w:t>
            </w:r>
          </w:p>
        </w:tc>
        <w:tc>
          <w:tcPr>
            <w:tcW w:w="960" w:type="dxa"/>
            <w:shd w:val="clear" w:color="auto" w:fill="auto"/>
            <w:vAlign w:val="center"/>
          </w:tcPr>
          <w:p w:rsidR="0062341C" w:rsidRDefault="0062341C">
            <w:pPr>
              <w:jc w:val="both"/>
              <w:rPr>
                <w:rFonts w:ascii="Calibri" w:hAnsi="Calibri" w:cs="Calibri"/>
                <w:color w:val="000000"/>
              </w:rPr>
            </w:pPr>
            <w:r>
              <w:rPr>
                <w:rFonts w:ascii="Calibri" w:hAnsi="Calibri" w:cs="Calibri"/>
                <w:color w:val="000000"/>
              </w:rPr>
              <w:t> </w:t>
            </w:r>
          </w:p>
        </w:tc>
      </w:tr>
      <w:tr w:rsidR="0062341C">
        <w:trPr>
          <w:trHeight w:val="324"/>
        </w:trPr>
        <w:tc>
          <w:tcPr>
            <w:tcW w:w="6280" w:type="dxa"/>
            <w:shd w:val="clear" w:color="auto" w:fill="auto"/>
            <w:vAlign w:val="center"/>
          </w:tcPr>
          <w:p w:rsidR="0062341C" w:rsidRDefault="0062341C">
            <w:pPr>
              <w:jc w:val="both"/>
              <w:rPr>
                <w:rFonts w:ascii="Calibri" w:hAnsi="Calibri" w:cs="Calibri"/>
                <w:color w:val="000000"/>
              </w:rPr>
            </w:pPr>
            <w:r>
              <w:rPr>
                <w:rFonts w:ascii="Calibri" w:hAnsi="Calibri" w:cs="Calibri"/>
                <w:color w:val="000000"/>
              </w:rPr>
              <w:t>Περιφερειακό επιχειρησιακό πρόγραμμα</w:t>
            </w:r>
          </w:p>
        </w:tc>
        <w:tc>
          <w:tcPr>
            <w:tcW w:w="960" w:type="dxa"/>
            <w:shd w:val="clear" w:color="auto" w:fill="auto"/>
            <w:vAlign w:val="center"/>
          </w:tcPr>
          <w:p w:rsidR="0062341C" w:rsidRDefault="0062341C">
            <w:pPr>
              <w:jc w:val="both"/>
              <w:rPr>
                <w:rFonts w:ascii="Calibri" w:hAnsi="Calibri" w:cs="Calibri"/>
                <w:color w:val="000000"/>
              </w:rPr>
            </w:pPr>
            <w:r>
              <w:rPr>
                <w:rFonts w:ascii="Calibri" w:hAnsi="Calibri" w:cs="Calibri"/>
                <w:color w:val="000000"/>
              </w:rPr>
              <w:t> </w:t>
            </w:r>
          </w:p>
        </w:tc>
      </w:tr>
      <w:tr w:rsidR="0062341C">
        <w:trPr>
          <w:trHeight w:val="324"/>
        </w:trPr>
        <w:tc>
          <w:tcPr>
            <w:tcW w:w="6280" w:type="dxa"/>
            <w:shd w:val="clear" w:color="auto" w:fill="auto"/>
            <w:vAlign w:val="center"/>
          </w:tcPr>
          <w:p w:rsidR="0062341C" w:rsidRDefault="0062341C">
            <w:pPr>
              <w:jc w:val="both"/>
              <w:rPr>
                <w:rFonts w:ascii="Calibri" w:hAnsi="Calibri" w:cs="Calibri"/>
                <w:color w:val="000000"/>
              </w:rPr>
            </w:pPr>
            <w:r>
              <w:rPr>
                <w:rFonts w:ascii="Calibri" w:hAnsi="Calibri" w:cs="Calibri"/>
                <w:color w:val="000000"/>
              </w:rPr>
              <w:t>Εθνικό/τομεακό πρόγραμμα</w:t>
            </w:r>
          </w:p>
        </w:tc>
        <w:tc>
          <w:tcPr>
            <w:tcW w:w="960" w:type="dxa"/>
            <w:shd w:val="clear" w:color="auto" w:fill="auto"/>
            <w:vAlign w:val="center"/>
          </w:tcPr>
          <w:p w:rsidR="0062341C" w:rsidRDefault="0062341C">
            <w:pPr>
              <w:jc w:val="both"/>
              <w:rPr>
                <w:rFonts w:ascii="Calibri" w:hAnsi="Calibri" w:cs="Calibri"/>
                <w:color w:val="000000"/>
              </w:rPr>
            </w:pPr>
            <w:r>
              <w:rPr>
                <w:rFonts w:ascii="Calibri" w:hAnsi="Calibri" w:cs="Calibri"/>
                <w:color w:val="000000"/>
              </w:rPr>
              <w:t> </w:t>
            </w:r>
          </w:p>
        </w:tc>
      </w:tr>
      <w:tr w:rsidR="0062341C">
        <w:trPr>
          <w:trHeight w:val="324"/>
        </w:trPr>
        <w:tc>
          <w:tcPr>
            <w:tcW w:w="6280" w:type="dxa"/>
            <w:shd w:val="clear" w:color="auto" w:fill="auto"/>
            <w:vAlign w:val="center"/>
          </w:tcPr>
          <w:p w:rsidR="0062341C" w:rsidRDefault="0062341C">
            <w:pPr>
              <w:jc w:val="both"/>
              <w:rPr>
                <w:rFonts w:ascii="Calibri" w:hAnsi="Calibri" w:cs="Calibri"/>
                <w:color w:val="000000"/>
              </w:rPr>
            </w:pPr>
            <w:r>
              <w:rPr>
                <w:rFonts w:ascii="Calibri" w:hAnsi="Calibri" w:cs="Calibri"/>
                <w:color w:val="000000"/>
              </w:rPr>
              <w:t>Άλλο</w:t>
            </w:r>
          </w:p>
        </w:tc>
        <w:tc>
          <w:tcPr>
            <w:tcW w:w="960" w:type="dxa"/>
            <w:shd w:val="clear" w:color="auto" w:fill="auto"/>
            <w:vAlign w:val="center"/>
          </w:tcPr>
          <w:p w:rsidR="0062341C" w:rsidRDefault="0062341C">
            <w:pPr>
              <w:jc w:val="both"/>
              <w:rPr>
                <w:rFonts w:ascii="Calibri" w:hAnsi="Calibri" w:cs="Calibri"/>
                <w:color w:val="000000"/>
              </w:rPr>
            </w:pPr>
            <w:r>
              <w:rPr>
                <w:rFonts w:ascii="Calibri" w:hAnsi="Calibri" w:cs="Calibri"/>
                <w:color w:val="000000"/>
              </w:rPr>
              <w:t> </w:t>
            </w:r>
          </w:p>
        </w:tc>
      </w:tr>
      <w:tr w:rsidR="0062341C">
        <w:trPr>
          <w:trHeight w:val="324"/>
        </w:trPr>
        <w:tc>
          <w:tcPr>
            <w:tcW w:w="6280" w:type="dxa"/>
            <w:shd w:val="clear" w:color="auto" w:fill="auto"/>
            <w:vAlign w:val="center"/>
          </w:tcPr>
          <w:p w:rsidR="0062341C" w:rsidRDefault="0062341C">
            <w:pPr>
              <w:jc w:val="both"/>
              <w:rPr>
                <w:rFonts w:ascii="Calibri" w:hAnsi="Calibri" w:cs="Calibri"/>
                <w:color w:val="000000"/>
              </w:rPr>
            </w:pPr>
            <w:r>
              <w:rPr>
                <w:rFonts w:ascii="Calibri" w:hAnsi="Calibri" w:cs="Calibri"/>
                <w:color w:val="000000"/>
              </w:rPr>
              <w:t> </w:t>
            </w:r>
          </w:p>
        </w:tc>
        <w:tc>
          <w:tcPr>
            <w:tcW w:w="960" w:type="dxa"/>
            <w:shd w:val="clear" w:color="auto" w:fill="auto"/>
            <w:vAlign w:val="center"/>
          </w:tcPr>
          <w:p w:rsidR="0062341C" w:rsidRDefault="0062341C">
            <w:pPr>
              <w:jc w:val="both"/>
              <w:rPr>
                <w:rFonts w:ascii="Calibri" w:hAnsi="Calibri" w:cs="Calibri"/>
                <w:color w:val="000000"/>
              </w:rPr>
            </w:pPr>
            <w:r>
              <w:rPr>
                <w:rFonts w:ascii="Calibri" w:hAnsi="Calibri" w:cs="Calibri"/>
                <w:color w:val="000000"/>
              </w:rPr>
              <w:t> </w:t>
            </w:r>
          </w:p>
        </w:tc>
      </w:tr>
    </w:tbl>
    <w:p w:rsidR="0062341C" w:rsidRPr="0062341C" w:rsidRDefault="0062341C" w:rsidP="0062341C">
      <w:pPr>
        <w:rPr>
          <w:b/>
          <w:lang w:val="en-US"/>
        </w:rPr>
      </w:pPr>
    </w:p>
    <w:p w:rsidR="0062341C" w:rsidRPr="0062341C" w:rsidRDefault="0062341C" w:rsidP="0062341C">
      <w:pPr>
        <w:numPr>
          <w:ilvl w:val="0"/>
          <w:numId w:val="5"/>
        </w:numPr>
        <w:jc w:val="both"/>
        <w:rPr>
          <w:b/>
          <w:sz w:val="28"/>
          <w:szCs w:val="28"/>
        </w:rPr>
      </w:pPr>
      <w:r>
        <w:rPr>
          <w:b/>
          <w:sz w:val="28"/>
          <w:szCs w:val="28"/>
        </w:rPr>
        <w:t xml:space="preserve">Επιμερίστε τη </w:t>
      </w:r>
      <w:r w:rsidRPr="0062341C">
        <w:rPr>
          <w:b/>
          <w:sz w:val="28"/>
          <w:szCs w:val="28"/>
        </w:rPr>
        <w:t>χρηματοδότηση των αναπτυξιακών έργων/προγραμμάτων του Δήμου ανά πηγή: (ποσοστιαία κατανομή/πηγή, άθροισμα 100, έτος 2015)</w:t>
      </w:r>
    </w:p>
    <w:p w:rsidR="00054D31" w:rsidRDefault="00054D31" w:rsidP="007E7405">
      <w:pPr>
        <w:rPr>
          <w:b/>
        </w:rPr>
      </w:pPr>
    </w:p>
    <w:tbl>
      <w:tblPr>
        <w:tblW w:w="7240"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0"/>
        <w:gridCol w:w="960"/>
      </w:tblGrid>
      <w:tr w:rsidR="0062341C" w:rsidRPr="0062341C">
        <w:trPr>
          <w:trHeight w:val="324"/>
        </w:trPr>
        <w:tc>
          <w:tcPr>
            <w:tcW w:w="7240" w:type="dxa"/>
            <w:gridSpan w:val="2"/>
            <w:shd w:val="clear" w:color="000000" w:fill="9BBB59"/>
            <w:vAlign w:val="center"/>
          </w:tcPr>
          <w:p w:rsidR="0062341C" w:rsidRPr="0062341C" w:rsidRDefault="0062341C" w:rsidP="0062341C">
            <w:pPr>
              <w:jc w:val="center"/>
              <w:rPr>
                <w:rFonts w:ascii="Calibri" w:hAnsi="Calibri" w:cs="Calibri"/>
                <w:b/>
                <w:bCs/>
                <w:color w:val="000000"/>
              </w:rPr>
            </w:pPr>
            <w:r w:rsidRPr="0062341C">
              <w:rPr>
                <w:rFonts w:ascii="Calibri" w:hAnsi="Calibri" w:cs="Calibri"/>
                <w:b/>
                <w:bCs/>
                <w:color w:val="000000"/>
              </w:rPr>
              <w:t>ΠΗΓΕΣ</w:t>
            </w:r>
          </w:p>
        </w:tc>
      </w:tr>
      <w:tr w:rsidR="0062341C" w:rsidRPr="0062341C">
        <w:trPr>
          <w:trHeight w:val="324"/>
        </w:trPr>
        <w:tc>
          <w:tcPr>
            <w:tcW w:w="6280" w:type="dxa"/>
            <w:shd w:val="clear" w:color="auto" w:fill="auto"/>
            <w:vAlign w:val="center"/>
          </w:tcPr>
          <w:p w:rsidR="0062341C" w:rsidRPr="0062341C" w:rsidRDefault="0062341C" w:rsidP="0062341C">
            <w:pPr>
              <w:jc w:val="both"/>
              <w:rPr>
                <w:rFonts w:ascii="Calibri" w:hAnsi="Calibri" w:cs="Calibri"/>
                <w:color w:val="000000"/>
              </w:rPr>
            </w:pPr>
            <w:r w:rsidRPr="0062341C">
              <w:rPr>
                <w:rFonts w:ascii="Calibri" w:hAnsi="Calibri" w:cs="Calibri"/>
                <w:color w:val="000000"/>
              </w:rPr>
              <w:t>ΣΑΤΑ</w:t>
            </w:r>
          </w:p>
        </w:tc>
        <w:tc>
          <w:tcPr>
            <w:tcW w:w="960" w:type="dxa"/>
            <w:shd w:val="clear" w:color="auto" w:fill="auto"/>
            <w:vAlign w:val="center"/>
          </w:tcPr>
          <w:p w:rsidR="0062341C" w:rsidRPr="0062341C" w:rsidRDefault="0062341C" w:rsidP="0062341C">
            <w:pPr>
              <w:jc w:val="both"/>
              <w:rPr>
                <w:rFonts w:ascii="Calibri" w:hAnsi="Calibri" w:cs="Calibri"/>
                <w:color w:val="000000"/>
              </w:rPr>
            </w:pPr>
            <w:r w:rsidRPr="0062341C">
              <w:rPr>
                <w:rFonts w:ascii="Calibri" w:hAnsi="Calibri" w:cs="Calibri"/>
                <w:color w:val="000000"/>
              </w:rPr>
              <w:t> </w:t>
            </w:r>
          </w:p>
        </w:tc>
      </w:tr>
      <w:tr w:rsidR="0062341C" w:rsidRPr="0062341C">
        <w:trPr>
          <w:trHeight w:val="324"/>
        </w:trPr>
        <w:tc>
          <w:tcPr>
            <w:tcW w:w="6280" w:type="dxa"/>
            <w:shd w:val="clear" w:color="auto" w:fill="auto"/>
            <w:vAlign w:val="center"/>
          </w:tcPr>
          <w:p w:rsidR="0062341C" w:rsidRPr="0062341C" w:rsidRDefault="0062341C" w:rsidP="0062341C">
            <w:pPr>
              <w:jc w:val="both"/>
              <w:rPr>
                <w:rFonts w:ascii="Calibri" w:hAnsi="Calibri" w:cs="Calibri"/>
                <w:color w:val="000000"/>
              </w:rPr>
            </w:pPr>
            <w:r w:rsidRPr="0062341C">
              <w:rPr>
                <w:rFonts w:ascii="Calibri" w:hAnsi="Calibri" w:cs="Calibri"/>
                <w:color w:val="000000"/>
              </w:rPr>
              <w:t>ΕΣΠΑ</w:t>
            </w:r>
          </w:p>
        </w:tc>
        <w:tc>
          <w:tcPr>
            <w:tcW w:w="960" w:type="dxa"/>
            <w:shd w:val="clear" w:color="auto" w:fill="auto"/>
            <w:vAlign w:val="center"/>
          </w:tcPr>
          <w:p w:rsidR="0062341C" w:rsidRPr="0062341C" w:rsidRDefault="0062341C" w:rsidP="0062341C">
            <w:pPr>
              <w:jc w:val="both"/>
              <w:rPr>
                <w:rFonts w:ascii="Calibri" w:hAnsi="Calibri" w:cs="Calibri"/>
                <w:color w:val="000000"/>
              </w:rPr>
            </w:pPr>
            <w:r w:rsidRPr="0062341C">
              <w:rPr>
                <w:rFonts w:ascii="Calibri" w:hAnsi="Calibri" w:cs="Calibri"/>
                <w:color w:val="000000"/>
              </w:rPr>
              <w:t> </w:t>
            </w:r>
          </w:p>
        </w:tc>
      </w:tr>
      <w:tr w:rsidR="0062341C" w:rsidRPr="0062341C">
        <w:trPr>
          <w:trHeight w:val="324"/>
        </w:trPr>
        <w:tc>
          <w:tcPr>
            <w:tcW w:w="6280" w:type="dxa"/>
            <w:shd w:val="clear" w:color="auto" w:fill="auto"/>
            <w:vAlign w:val="center"/>
          </w:tcPr>
          <w:p w:rsidR="0062341C" w:rsidRPr="0062341C" w:rsidRDefault="0062341C" w:rsidP="0062341C">
            <w:pPr>
              <w:jc w:val="both"/>
              <w:rPr>
                <w:rFonts w:ascii="Calibri" w:hAnsi="Calibri" w:cs="Calibri"/>
                <w:color w:val="000000"/>
              </w:rPr>
            </w:pPr>
            <w:r w:rsidRPr="0062341C">
              <w:rPr>
                <w:rFonts w:ascii="Calibri" w:hAnsi="Calibri" w:cs="Calibri"/>
                <w:color w:val="000000"/>
              </w:rPr>
              <w:t>Εθνικό ΠΔΕ</w:t>
            </w:r>
          </w:p>
        </w:tc>
        <w:tc>
          <w:tcPr>
            <w:tcW w:w="960" w:type="dxa"/>
            <w:shd w:val="clear" w:color="auto" w:fill="auto"/>
            <w:vAlign w:val="center"/>
          </w:tcPr>
          <w:p w:rsidR="0062341C" w:rsidRPr="0062341C" w:rsidRDefault="0062341C" w:rsidP="0062341C">
            <w:pPr>
              <w:jc w:val="both"/>
              <w:rPr>
                <w:rFonts w:ascii="Calibri" w:hAnsi="Calibri" w:cs="Calibri"/>
                <w:color w:val="000000"/>
              </w:rPr>
            </w:pPr>
            <w:r w:rsidRPr="0062341C">
              <w:rPr>
                <w:rFonts w:ascii="Calibri" w:hAnsi="Calibri" w:cs="Calibri"/>
                <w:color w:val="000000"/>
              </w:rPr>
              <w:t> </w:t>
            </w:r>
          </w:p>
        </w:tc>
      </w:tr>
      <w:tr w:rsidR="0062341C" w:rsidRPr="0062341C">
        <w:trPr>
          <w:trHeight w:val="324"/>
        </w:trPr>
        <w:tc>
          <w:tcPr>
            <w:tcW w:w="6280" w:type="dxa"/>
            <w:shd w:val="clear" w:color="auto" w:fill="auto"/>
            <w:vAlign w:val="center"/>
          </w:tcPr>
          <w:p w:rsidR="0062341C" w:rsidRPr="0062341C" w:rsidRDefault="0062341C" w:rsidP="0062341C">
            <w:pPr>
              <w:jc w:val="both"/>
              <w:rPr>
                <w:rFonts w:ascii="Calibri" w:hAnsi="Calibri" w:cs="Calibri"/>
                <w:color w:val="000000"/>
              </w:rPr>
            </w:pPr>
            <w:r w:rsidRPr="0062341C">
              <w:rPr>
                <w:rFonts w:ascii="Calibri" w:hAnsi="Calibri" w:cs="Calibri"/>
                <w:color w:val="000000"/>
              </w:rPr>
              <w:t>‘Ίδιοι Πόροι</w:t>
            </w:r>
          </w:p>
        </w:tc>
        <w:tc>
          <w:tcPr>
            <w:tcW w:w="960" w:type="dxa"/>
            <w:shd w:val="clear" w:color="auto" w:fill="auto"/>
            <w:vAlign w:val="center"/>
          </w:tcPr>
          <w:p w:rsidR="0062341C" w:rsidRPr="0062341C" w:rsidRDefault="0062341C" w:rsidP="0062341C">
            <w:pPr>
              <w:jc w:val="both"/>
              <w:rPr>
                <w:rFonts w:ascii="Calibri" w:hAnsi="Calibri" w:cs="Calibri"/>
                <w:color w:val="000000"/>
              </w:rPr>
            </w:pPr>
            <w:r w:rsidRPr="0062341C">
              <w:rPr>
                <w:rFonts w:ascii="Calibri" w:hAnsi="Calibri" w:cs="Calibri"/>
                <w:color w:val="000000"/>
              </w:rPr>
              <w:t> </w:t>
            </w:r>
          </w:p>
        </w:tc>
      </w:tr>
      <w:tr w:rsidR="0062341C" w:rsidRPr="0062341C">
        <w:trPr>
          <w:trHeight w:val="324"/>
        </w:trPr>
        <w:tc>
          <w:tcPr>
            <w:tcW w:w="6280" w:type="dxa"/>
            <w:shd w:val="clear" w:color="auto" w:fill="auto"/>
            <w:vAlign w:val="center"/>
          </w:tcPr>
          <w:p w:rsidR="0062341C" w:rsidRPr="0062341C" w:rsidRDefault="0062341C" w:rsidP="0062341C">
            <w:pPr>
              <w:jc w:val="both"/>
              <w:rPr>
                <w:rFonts w:ascii="Calibri" w:hAnsi="Calibri" w:cs="Calibri"/>
                <w:color w:val="000000"/>
              </w:rPr>
            </w:pPr>
            <w:r w:rsidRPr="0062341C">
              <w:rPr>
                <w:rFonts w:ascii="Calibri" w:hAnsi="Calibri" w:cs="Calibri"/>
                <w:color w:val="000000"/>
              </w:rPr>
              <w:t>Δάνεια</w:t>
            </w:r>
          </w:p>
        </w:tc>
        <w:tc>
          <w:tcPr>
            <w:tcW w:w="960" w:type="dxa"/>
            <w:shd w:val="clear" w:color="auto" w:fill="auto"/>
            <w:vAlign w:val="center"/>
          </w:tcPr>
          <w:p w:rsidR="0062341C" w:rsidRPr="0062341C" w:rsidRDefault="0062341C" w:rsidP="0062341C">
            <w:pPr>
              <w:jc w:val="both"/>
              <w:rPr>
                <w:rFonts w:ascii="Calibri" w:hAnsi="Calibri" w:cs="Calibri"/>
                <w:color w:val="000000"/>
              </w:rPr>
            </w:pPr>
            <w:r w:rsidRPr="0062341C">
              <w:rPr>
                <w:rFonts w:ascii="Calibri" w:hAnsi="Calibri" w:cs="Calibri"/>
                <w:color w:val="000000"/>
              </w:rPr>
              <w:t> </w:t>
            </w:r>
          </w:p>
        </w:tc>
      </w:tr>
      <w:tr w:rsidR="0062341C" w:rsidRPr="0062341C">
        <w:trPr>
          <w:trHeight w:val="324"/>
        </w:trPr>
        <w:tc>
          <w:tcPr>
            <w:tcW w:w="6280" w:type="dxa"/>
            <w:shd w:val="clear" w:color="auto" w:fill="auto"/>
            <w:vAlign w:val="center"/>
          </w:tcPr>
          <w:p w:rsidR="0062341C" w:rsidRPr="0062341C" w:rsidRDefault="0062341C" w:rsidP="0062341C">
            <w:pPr>
              <w:jc w:val="both"/>
              <w:rPr>
                <w:rFonts w:ascii="Calibri" w:hAnsi="Calibri" w:cs="Calibri"/>
                <w:color w:val="000000"/>
              </w:rPr>
            </w:pPr>
            <w:r w:rsidRPr="0062341C">
              <w:rPr>
                <w:rFonts w:ascii="Calibri" w:hAnsi="Calibri" w:cs="Calibri"/>
                <w:color w:val="000000"/>
              </w:rPr>
              <w:t>άλλο</w:t>
            </w:r>
          </w:p>
        </w:tc>
        <w:tc>
          <w:tcPr>
            <w:tcW w:w="960" w:type="dxa"/>
            <w:shd w:val="clear" w:color="auto" w:fill="auto"/>
            <w:vAlign w:val="center"/>
          </w:tcPr>
          <w:p w:rsidR="0062341C" w:rsidRPr="0062341C" w:rsidRDefault="0062341C" w:rsidP="0062341C">
            <w:pPr>
              <w:jc w:val="both"/>
              <w:rPr>
                <w:rFonts w:ascii="Calibri" w:hAnsi="Calibri" w:cs="Calibri"/>
                <w:color w:val="000000"/>
              </w:rPr>
            </w:pPr>
            <w:r w:rsidRPr="0062341C">
              <w:rPr>
                <w:rFonts w:ascii="Calibri" w:hAnsi="Calibri" w:cs="Calibri"/>
                <w:color w:val="000000"/>
              </w:rPr>
              <w:t> </w:t>
            </w:r>
          </w:p>
        </w:tc>
      </w:tr>
      <w:tr w:rsidR="0062341C" w:rsidRPr="0062341C">
        <w:trPr>
          <w:trHeight w:val="324"/>
        </w:trPr>
        <w:tc>
          <w:tcPr>
            <w:tcW w:w="6280" w:type="dxa"/>
            <w:shd w:val="clear" w:color="auto" w:fill="auto"/>
            <w:vAlign w:val="center"/>
          </w:tcPr>
          <w:p w:rsidR="0062341C" w:rsidRPr="0062341C" w:rsidRDefault="0062341C" w:rsidP="0062341C">
            <w:pPr>
              <w:jc w:val="both"/>
              <w:rPr>
                <w:rFonts w:ascii="Calibri" w:hAnsi="Calibri" w:cs="Calibri"/>
                <w:color w:val="000000"/>
              </w:rPr>
            </w:pPr>
            <w:r w:rsidRPr="0062341C">
              <w:rPr>
                <w:rFonts w:ascii="Calibri" w:hAnsi="Calibri" w:cs="Calibri"/>
                <w:color w:val="000000"/>
              </w:rPr>
              <w:t> </w:t>
            </w:r>
          </w:p>
        </w:tc>
        <w:tc>
          <w:tcPr>
            <w:tcW w:w="960" w:type="dxa"/>
            <w:shd w:val="clear" w:color="auto" w:fill="auto"/>
            <w:vAlign w:val="center"/>
          </w:tcPr>
          <w:p w:rsidR="0062341C" w:rsidRPr="0062341C" w:rsidRDefault="0062341C" w:rsidP="0062341C">
            <w:pPr>
              <w:jc w:val="both"/>
              <w:rPr>
                <w:rFonts w:ascii="Calibri" w:hAnsi="Calibri" w:cs="Calibri"/>
                <w:color w:val="000000"/>
              </w:rPr>
            </w:pPr>
            <w:r w:rsidRPr="0062341C">
              <w:rPr>
                <w:rFonts w:ascii="Calibri" w:hAnsi="Calibri" w:cs="Calibri"/>
                <w:color w:val="000000"/>
              </w:rPr>
              <w:t> </w:t>
            </w:r>
          </w:p>
        </w:tc>
      </w:tr>
      <w:tr w:rsidR="0062341C" w:rsidRPr="0062341C">
        <w:trPr>
          <w:trHeight w:val="324"/>
        </w:trPr>
        <w:tc>
          <w:tcPr>
            <w:tcW w:w="6280" w:type="dxa"/>
            <w:shd w:val="clear" w:color="auto" w:fill="auto"/>
            <w:vAlign w:val="center"/>
          </w:tcPr>
          <w:p w:rsidR="0062341C" w:rsidRPr="0062341C" w:rsidRDefault="0062341C" w:rsidP="0062341C">
            <w:pPr>
              <w:jc w:val="both"/>
              <w:rPr>
                <w:rFonts w:ascii="Calibri" w:hAnsi="Calibri" w:cs="Calibri"/>
                <w:color w:val="000000"/>
              </w:rPr>
            </w:pPr>
            <w:r w:rsidRPr="0062341C">
              <w:rPr>
                <w:rFonts w:ascii="Calibri" w:hAnsi="Calibri" w:cs="Calibri"/>
                <w:color w:val="000000"/>
              </w:rPr>
              <w:t> </w:t>
            </w:r>
          </w:p>
        </w:tc>
        <w:tc>
          <w:tcPr>
            <w:tcW w:w="960" w:type="dxa"/>
            <w:shd w:val="clear" w:color="auto" w:fill="auto"/>
            <w:vAlign w:val="center"/>
          </w:tcPr>
          <w:p w:rsidR="0062341C" w:rsidRPr="0062341C" w:rsidRDefault="0062341C" w:rsidP="0062341C">
            <w:pPr>
              <w:jc w:val="both"/>
              <w:rPr>
                <w:rFonts w:ascii="Calibri" w:hAnsi="Calibri" w:cs="Calibri"/>
                <w:color w:val="000000"/>
              </w:rPr>
            </w:pPr>
            <w:r w:rsidRPr="0062341C">
              <w:rPr>
                <w:rFonts w:ascii="Calibri" w:hAnsi="Calibri" w:cs="Calibri"/>
                <w:color w:val="000000"/>
              </w:rPr>
              <w:t> </w:t>
            </w:r>
          </w:p>
        </w:tc>
      </w:tr>
    </w:tbl>
    <w:p w:rsidR="0062341C" w:rsidRDefault="0062341C" w:rsidP="007E7405">
      <w:pPr>
        <w:rPr>
          <w:b/>
        </w:rPr>
      </w:pPr>
    </w:p>
    <w:p w:rsidR="00054D31" w:rsidRDefault="00054D31" w:rsidP="007E7405">
      <w:pPr>
        <w:rPr>
          <w:b/>
        </w:rPr>
      </w:pPr>
    </w:p>
    <w:p w:rsidR="00054D31" w:rsidRDefault="00054D31" w:rsidP="007E7405">
      <w:pPr>
        <w:rPr>
          <w:b/>
        </w:rPr>
      </w:pPr>
    </w:p>
    <w:p w:rsidR="0062341C" w:rsidRPr="00CF70AA" w:rsidRDefault="0062341C" w:rsidP="0062341C">
      <w:pPr>
        <w:numPr>
          <w:ilvl w:val="0"/>
          <w:numId w:val="5"/>
        </w:numPr>
        <w:jc w:val="both"/>
        <w:rPr>
          <w:b/>
          <w:sz w:val="28"/>
          <w:szCs w:val="28"/>
        </w:rPr>
      </w:pPr>
      <w:r w:rsidRPr="00CF70AA">
        <w:rPr>
          <w:b/>
          <w:sz w:val="28"/>
          <w:szCs w:val="28"/>
        </w:rPr>
        <w:t xml:space="preserve">ΑΞΙΟΛΟΓΗΣΗ ΕΝΔΕΙΚΤΙΚΩΝ ΠΡΟΤΑΣΕΩΝ </w:t>
      </w:r>
    </w:p>
    <w:p w:rsidR="0062341C" w:rsidRDefault="0062341C" w:rsidP="0062341C">
      <w:pPr>
        <w:rPr>
          <w:b/>
        </w:rPr>
      </w:pPr>
      <w:r w:rsidRPr="00CF5A6F">
        <w:rPr>
          <w:b/>
        </w:rPr>
        <w:t xml:space="preserve">Με κλίμακα 1-5 (1=καθόλου – 2=πολύ λίγο – 3=λίγο – 4=πολύ σημαντικές – 5=πάρα πολύ σημαντικές), παρακαλώ αξιολογήστε </w:t>
      </w:r>
      <w:r>
        <w:rPr>
          <w:b/>
        </w:rPr>
        <w:t>τις παρακάτω προτάσεις</w:t>
      </w:r>
    </w:p>
    <w:p w:rsidR="0062341C" w:rsidRDefault="0062341C" w:rsidP="007E7405">
      <w:pPr>
        <w:rPr>
          <w:b/>
        </w:rPr>
      </w:pPr>
    </w:p>
    <w:tbl>
      <w:tblPr>
        <w:tblW w:w="91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3861"/>
        <w:gridCol w:w="11"/>
      </w:tblGrid>
      <w:tr w:rsidR="005F147D" w:rsidRPr="005F147D">
        <w:trPr>
          <w:trHeight w:val="324"/>
        </w:trPr>
        <w:tc>
          <w:tcPr>
            <w:tcW w:w="9117" w:type="dxa"/>
            <w:gridSpan w:val="3"/>
            <w:shd w:val="clear" w:color="000000" w:fill="9BBB59"/>
            <w:vAlign w:val="center"/>
          </w:tcPr>
          <w:p w:rsidR="005F147D" w:rsidRPr="005F147D" w:rsidRDefault="005F147D" w:rsidP="005F147D">
            <w:pPr>
              <w:jc w:val="center"/>
              <w:rPr>
                <w:rFonts w:ascii="Calibri" w:hAnsi="Calibri" w:cs="Calibri"/>
                <w:b/>
                <w:bCs/>
                <w:color w:val="000000"/>
              </w:rPr>
            </w:pPr>
            <w:r w:rsidRPr="005F147D">
              <w:rPr>
                <w:rFonts w:ascii="Calibri" w:hAnsi="Calibri" w:cs="Calibri"/>
                <w:b/>
                <w:bCs/>
                <w:color w:val="000000"/>
              </w:rPr>
              <w:t xml:space="preserve">ΕΝΔΕΙΚΤΙΚΕΣ ΠΡΟΤΑΣΕΙΣ </w:t>
            </w:r>
          </w:p>
        </w:tc>
      </w:tr>
      <w:tr w:rsidR="005F147D" w:rsidRPr="005F147D">
        <w:trPr>
          <w:gridAfter w:val="1"/>
          <w:wAfter w:w="11" w:type="dxa"/>
          <w:trHeight w:val="636"/>
        </w:trPr>
        <w:tc>
          <w:tcPr>
            <w:tcW w:w="5245" w:type="dxa"/>
            <w:shd w:val="clear" w:color="auto" w:fill="auto"/>
            <w:vAlign w:val="center"/>
          </w:tcPr>
          <w:p w:rsidR="005F147D" w:rsidRPr="005F147D" w:rsidRDefault="005F147D" w:rsidP="005F147D">
            <w:pPr>
              <w:jc w:val="both"/>
              <w:rPr>
                <w:rFonts w:ascii="Calibri" w:hAnsi="Calibri" w:cs="Calibri"/>
                <w:color w:val="000000"/>
              </w:rPr>
            </w:pPr>
            <w:r w:rsidRPr="005F147D">
              <w:rPr>
                <w:rFonts w:ascii="Calibri" w:hAnsi="Calibri" w:cs="Calibri"/>
                <w:color w:val="000000"/>
              </w:rPr>
              <w:t xml:space="preserve">Δημιουργία Εθνικού Συμβουλίου Περιφερειακής Ανάπτυξης </w:t>
            </w:r>
          </w:p>
        </w:tc>
        <w:tc>
          <w:tcPr>
            <w:tcW w:w="3861" w:type="dxa"/>
            <w:shd w:val="clear" w:color="auto" w:fill="auto"/>
            <w:vAlign w:val="center"/>
          </w:tcPr>
          <w:p w:rsidR="005F147D" w:rsidRPr="005F147D" w:rsidRDefault="005F147D" w:rsidP="005F147D">
            <w:pPr>
              <w:jc w:val="both"/>
              <w:rPr>
                <w:rFonts w:ascii="Calibri" w:hAnsi="Calibri" w:cs="Calibri"/>
                <w:color w:val="000000"/>
              </w:rPr>
            </w:pPr>
            <w:r w:rsidRPr="005F147D">
              <w:rPr>
                <w:rFonts w:ascii="Calibri" w:hAnsi="Calibri" w:cs="Calibri"/>
                <w:color w:val="000000"/>
              </w:rPr>
              <w:t> </w:t>
            </w:r>
          </w:p>
        </w:tc>
      </w:tr>
      <w:tr w:rsidR="005F147D" w:rsidRPr="005F147D">
        <w:trPr>
          <w:gridAfter w:val="1"/>
          <w:wAfter w:w="11" w:type="dxa"/>
          <w:trHeight w:val="636"/>
        </w:trPr>
        <w:tc>
          <w:tcPr>
            <w:tcW w:w="5245" w:type="dxa"/>
            <w:shd w:val="clear" w:color="auto" w:fill="auto"/>
            <w:vAlign w:val="center"/>
          </w:tcPr>
          <w:p w:rsidR="005F147D" w:rsidRPr="005F147D" w:rsidRDefault="005F147D" w:rsidP="005F147D">
            <w:pPr>
              <w:jc w:val="both"/>
              <w:rPr>
                <w:rFonts w:ascii="Calibri" w:hAnsi="Calibri" w:cs="Calibri"/>
                <w:color w:val="000000"/>
              </w:rPr>
            </w:pPr>
            <w:proofErr w:type="spellStart"/>
            <w:r w:rsidRPr="005F147D">
              <w:rPr>
                <w:rFonts w:ascii="Calibri" w:hAnsi="Calibri" w:cs="Calibri"/>
                <w:color w:val="000000"/>
              </w:rPr>
              <w:t>Επικαιροποίηση</w:t>
            </w:r>
            <w:proofErr w:type="spellEnd"/>
            <w:r w:rsidRPr="005F147D">
              <w:rPr>
                <w:rFonts w:ascii="Calibri" w:hAnsi="Calibri" w:cs="Calibri"/>
                <w:color w:val="000000"/>
              </w:rPr>
              <w:t xml:space="preserve"> των προδιαγραφών των επιχειρησιακών προγραμμάτων</w:t>
            </w:r>
          </w:p>
        </w:tc>
        <w:tc>
          <w:tcPr>
            <w:tcW w:w="3861" w:type="dxa"/>
            <w:shd w:val="clear" w:color="auto" w:fill="auto"/>
            <w:vAlign w:val="center"/>
          </w:tcPr>
          <w:p w:rsidR="005F147D" w:rsidRPr="005F147D" w:rsidRDefault="005F147D" w:rsidP="005F147D">
            <w:pPr>
              <w:jc w:val="both"/>
              <w:rPr>
                <w:rFonts w:ascii="Calibri" w:hAnsi="Calibri" w:cs="Calibri"/>
                <w:color w:val="000000"/>
              </w:rPr>
            </w:pPr>
            <w:r w:rsidRPr="005F147D">
              <w:rPr>
                <w:rFonts w:ascii="Calibri" w:hAnsi="Calibri" w:cs="Calibri"/>
                <w:color w:val="000000"/>
              </w:rPr>
              <w:t> </w:t>
            </w:r>
          </w:p>
        </w:tc>
      </w:tr>
      <w:tr w:rsidR="005F147D" w:rsidRPr="005F147D">
        <w:trPr>
          <w:gridAfter w:val="1"/>
          <w:wAfter w:w="11" w:type="dxa"/>
          <w:trHeight w:val="610"/>
        </w:trPr>
        <w:tc>
          <w:tcPr>
            <w:tcW w:w="5245" w:type="dxa"/>
            <w:shd w:val="clear" w:color="auto" w:fill="auto"/>
            <w:vAlign w:val="center"/>
          </w:tcPr>
          <w:p w:rsidR="005F147D" w:rsidRPr="005F147D" w:rsidRDefault="005F147D" w:rsidP="005F147D">
            <w:pPr>
              <w:jc w:val="both"/>
              <w:rPr>
                <w:rFonts w:ascii="Calibri" w:hAnsi="Calibri" w:cs="Calibri"/>
                <w:color w:val="000000"/>
              </w:rPr>
            </w:pPr>
            <w:proofErr w:type="spellStart"/>
            <w:r w:rsidRPr="005F147D">
              <w:rPr>
                <w:rFonts w:ascii="Calibri" w:hAnsi="Calibri" w:cs="Calibri"/>
                <w:color w:val="000000"/>
              </w:rPr>
              <w:t>Επικαιροποίηση</w:t>
            </w:r>
            <w:proofErr w:type="spellEnd"/>
            <w:r w:rsidRPr="005F147D">
              <w:rPr>
                <w:rFonts w:ascii="Calibri" w:hAnsi="Calibri" w:cs="Calibri"/>
                <w:color w:val="000000"/>
              </w:rPr>
              <w:t xml:space="preserve"> του Ν. 1622/86 – θεσμοθέτηση ενιαίου αναπτυξιακού σχεδιασμού </w:t>
            </w:r>
          </w:p>
        </w:tc>
        <w:tc>
          <w:tcPr>
            <w:tcW w:w="3861" w:type="dxa"/>
            <w:shd w:val="clear" w:color="auto" w:fill="auto"/>
            <w:vAlign w:val="center"/>
          </w:tcPr>
          <w:p w:rsidR="005F147D" w:rsidRPr="005F147D" w:rsidRDefault="005F147D" w:rsidP="005F147D">
            <w:pPr>
              <w:jc w:val="both"/>
              <w:rPr>
                <w:rFonts w:ascii="Calibri" w:hAnsi="Calibri" w:cs="Calibri"/>
                <w:color w:val="000000"/>
              </w:rPr>
            </w:pPr>
            <w:r w:rsidRPr="005F147D">
              <w:rPr>
                <w:rFonts w:ascii="Calibri" w:hAnsi="Calibri" w:cs="Calibri"/>
                <w:color w:val="000000"/>
              </w:rPr>
              <w:t> </w:t>
            </w:r>
          </w:p>
        </w:tc>
      </w:tr>
      <w:tr w:rsidR="005F147D" w:rsidRPr="005F147D">
        <w:trPr>
          <w:gridAfter w:val="1"/>
          <w:wAfter w:w="11" w:type="dxa"/>
          <w:trHeight w:val="324"/>
        </w:trPr>
        <w:tc>
          <w:tcPr>
            <w:tcW w:w="5245" w:type="dxa"/>
            <w:shd w:val="clear" w:color="auto" w:fill="auto"/>
            <w:vAlign w:val="center"/>
          </w:tcPr>
          <w:p w:rsidR="005F147D" w:rsidRPr="005F147D" w:rsidRDefault="005F147D" w:rsidP="005F147D">
            <w:pPr>
              <w:jc w:val="both"/>
              <w:rPr>
                <w:rFonts w:ascii="Calibri" w:hAnsi="Calibri" w:cs="Calibri"/>
                <w:color w:val="000000"/>
              </w:rPr>
            </w:pPr>
            <w:r w:rsidRPr="005F147D">
              <w:rPr>
                <w:rFonts w:ascii="Calibri" w:hAnsi="Calibri" w:cs="Calibri"/>
                <w:color w:val="000000"/>
              </w:rPr>
              <w:t xml:space="preserve">Δημιουργία </w:t>
            </w:r>
            <w:proofErr w:type="spellStart"/>
            <w:r w:rsidRPr="005F147D">
              <w:rPr>
                <w:rFonts w:ascii="Calibri" w:hAnsi="Calibri" w:cs="Calibri"/>
                <w:color w:val="000000"/>
              </w:rPr>
              <w:t>HelpDesk</w:t>
            </w:r>
            <w:proofErr w:type="spellEnd"/>
            <w:r w:rsidRPr="005F147D">
              <w:rPr>
                <w:rFonts w:ascii="Calibri" w:hAnsi="Calibri" w:cs="Calibri"/>
                <w:color w:val="000000"/>
              </w:rPr>
              <w:t xml:space="preserve"> για τους Δήμους</w:t>
            </w:r>
          </w:p>
        </w:tc>
        <w:tc>
          <w:tcPr>
            <w:tcW w:w="3861" w:type="dxa"/>
            <w:shd w:val="clear" w:color="auto" w:fill="auto"/>
            <w:vAlign w:val="center"/>
          </w:tcPr>
          <w:p w:rsidR="005F147D" w:rsidRPr="005F147D" w:rsidRDefault="005F147D" w:rsidP="005F147D">
            <w:pPr>
              <w:jc w:val="both"/>
              <w:rPr>
                <w:rFonts w:ascii="Calibri" w:hAnsi="Calibri" w:cs="Calibri"/>
                <w:color w:val="000000"/>
              </w:rPr>
            </w:pPr>
            <w:r w:rsidRPr="005F147D">
              <w:rPr>
                <w:rFonts w:ascii="Calibri" w:hAnsi="Calibri" w:cs="Calibri"/>
                <w:color w:val="000000"/>
              </w:rPr>
              <w:t> </w:t>
            </w:r>
          </w:p>
        </w:tc>
      </w:tr>
      <w:tr w:rsidR="005F147D" w:rsidRPr="005F147D">
        <w:trPr>
          <w:gridAfter w:val="1"/>
          <w:wAfter w:w="11" w:type="dxa"/>
          <w:trHeight w:val="2443"/>
        </w:trPr>
        <w:tc>
          <w:tcPr>
            <w:tcW w:w="5245" w:type="dxa"/>
            <w:shd w:val="clear" w:color="auto" w:fill="auto"/>
            <w:vAlign w:val="center"/>
          </w:tcPr>
          <w:p w:rsidR="005F147D" w:rsidRPr="005F147D" w:rsidRDefault="005F147D" w:rsidP="005F147D">
            <w:pPr>
              <w:jc w:val="both"/>
              <w:rPr>
                <w:rFonts w:ascii="Calibri" w:hAnsi="Calibri" w:cs="Calibri"/>
                <w:color w:val="000000"/>
              </w:rPr>
            </w:pPr>
            <w:proofErr w:type="spellStart"/>
            <w:r w:rsidRPr="005F147D">
              <w:rPr>
                <w:rFonts w:ascii="Calibri" w:hAnsi="Calibri" w:cs="Calibri"/>
                <w:color w:val="000000"/>
              </w:rPr>
              <w:lastRenderedPageBreak/>
              <w:t>Επικαιροποίηση</w:t>
            </w:r>
            <w:proofErr w:type="spellEnd"/>
            <w:r w:rsidRPr="005F147D">
              <w:rPr>
                <w:rFonts w:ascii="Calibri" w:hAnsi="Calibri" w:cs="Calibri"/>
                <w:color w:val="000000"/>
              </w:rPr>
              <w:t xml:space="preserve"> των υφιστάμενων οδηγών ωρίμανσης, με επικέντρωση στη χαρτογράφηση των βημάτων και των αρμοδιοτήτων (όπως διαμορφώθηκαν μετά τη νομοθεσία του ΚΑΛΛΙΚΡΑΤΗ) καθώς και των απαιτούμενων χρόνων και διατύπωση προτάσεων τροποποίησης της υφιστάμενης νομοθεσίας (</w:t>
            </w:r>
            <w:proofErr w:type="spellStart"/>
            <w:r w:rsidRPr="005F147D">
              <w:rPr>
                <w:rFonts w:ascii="Calibri" w:hAnsi="Calibri" w:cs="Calibri"/>
                <w:color w:val="000000"/>
              </w:rPr>
              <w:t>επικαιροποίηση</w:t>
            </w:r>
            <w:proofErr w:type="spellEnd"/>
            <w:r w:rsidRPr="005F147D">
              <w:rPr>
                <w:rFonts w:ascii="Calibri" w:hAnsi="Calibri" w:cs="Calibri"/>
                <w:color w:val="000000"/>
              </w:rPr>
              <w:t xml:space="preserve"> οδηγών ωρίμανσης).</w:t>
            </w:r>
          </w:p>
        </w:tc>
        <w:tc>
          <w:tcPr>
            <w:tcW w:w="3861" w:type="dxa"/>
            <w:shd w:val="clear" w:color="auto" w:fill="auto"/>
            <w:vAlign w:val="center"/>
          </w:tcPr>
          <w:p w:rsidR="005F147D" w:rsidRPr="005F147D" w:rsidRDefault="005F147D" w:rsidP="005F147D">
            <w:pPr>
              <w:jc w:val="both"/>
              <w:rPr>
                <w:rFonts w:ascii="Calibri" w:hAnsi="Calibri" w:cs="Calibri"/>
                <w:color w:val="000000"/>
              </w:rPr>
            </w:pPr>
            <w:r w:rsidRPr="005F147D">
              <w:rPr>
                <w:rFonts w:ascii="Calibri" w:hAnsi="Calibri" w:cs="Calibri"/>
                <w:color w:val="000000"/>
              </w:rPr>
              <w:t> </w:t>
            </w:r>
          </w:p>
        </w:tc>
      </w:tr>
      <w:tr w:rsidR="005F147D" w:rsidRPr="005F147D">
        <w:trPr>
          <w:gridAfter w:val="1"/>
          <w:wAfter w:w="11" w:type="dxa"/>
          <w:trHeight w:val="1024"/>
        </w:trPr>
        <w:tc>
          <w:tcPr>
            <w:tcW w:w="5245" w:type="dxa"/>
            <w:shd w:val="clear" w:color="auto" w:fill="auto"/>
            <w:vAlign w:val="center"/>
          </w:tcPr>
          <w:p w:rsidR="005F147D" w:rsidRPr="005F147D" w:rsidRDefault="005F147D" w:rsidP="005F147D">
            <w:pPr>
              <w:jc w:val="both"/>
              <w:rPr>
                <w:rFonts w:ascii="Calibri" w:hAnsi="Calibri" w:cs="Calibri"/>
                <w:color w:val="000000"/>
              </w:rPr>
            </w:pPr>
            <w:r w:rsidRPr="005F147D">
              <w:rPr>
                <w:rFonts w:ascii="Calibri" w:eastAsia="Symbol" w:hAnsi="Calibri" w:cs="Symbol"/>
                <w:color w:val="000000"/>
              </w:rPr>
              <w:t>Αύξηση του ποσοστού επιλέξιμης χρηματοδότησης για απαλλοτριώσεις και εν γένει απόκτησης γης σε ειδικές κατηγορίες κοινωνικών έργων ή χρηματοδότηση από εθνικούς πόρους</w:t>
            </w:r>
          </w:p>
        </w:tc>
        <w:tc>
          <w:tcPr>
            <w:tcW w:w="3861" w:type="dxa"/>
            <w:shd w:val="clear" w:color="auto" w:fill="auto"/>
            <w:vAlign w:val="center"/>
          </w:tcPr>
          <w:p w:rsidR="005F147D" w:rsidRPr="005F147D" w:rsidRDefault="005F147D" w:rsidP="005F147D">
            <w:pPr>
              <w:jc w:val="both"/>
              <w:rPr>
                <w:rFonts w:ascii="Calibri" w:hAnsi="Calibri" w:cs="Calibri"/>
                <w:color w:val="000000"/>
              </w:rPr>
            </w:pPr>
            <w:r w:rsidRPr="005F147D">
              <w:rPr>
                <w:rFonts w:ascii="Calibri" w:hAnsi="Calibri" w:cs="Calibri"/>
                <w:color w:val="000000"/>
              </w:rPr>
              <w:t> </w:t>
            </w:r>
          </w:p>
        </w:tc>
      </w:tr>
      <w:tr w:rsidR="005F147D" w:rsidRPr="005F147D">
        <w:trPr>
          <w:gridAfter w:val="1"/>
          <w:wAfter w:w="11" w:type="dxa"/>
          <w:trHeight w:val="1260"/>
        </w:trPr>
        <w:tc>
          <w:tcPr>
            <w:tcW w:w="5245" w:type="dxa"/>
            <w:shd w:val="clear" w:color="auto" w:fill="auto"/>
            <w:vAlign w:val="center"/>
          </w:tcPr>
          <w:p w:rsidR="005F147D" w:rsidRPr="005F147D" w:rsidRDefault="005F147D" w:rsidP="005F147D">
            <w:pPr>
              <w:jc w:val="both"/>
              <w:rPr>
                <w:rFonts w:ascii="Calibri" w:hAnsi="Calibri" w:cs="Calibri"/>
                <w:color w:val="000000"/>
              </w:rPr>
            </w:pPr>
            <w:r w:rsidRPr="005F147D">
              <w:rPr>
                <w:rFonts w:ascii="Calibri" w:eastAsia="Symbol" w:hAnsi="Calibri" w:cs="Symbol"/>
                <w:color w:val="000000"/>
              </w:rPr>
              <w:t xml:space="preserve">Επιτάχυνση των διαδικασιών </w:t>
            </w:r>
            <w:proofErr w:type="spellStart"/>
            <w:r w:rsidRPr="005F147D">
              <w:rPr>
                <w:rFonts w:ascii="Calibri" w:eastAsia="Symbol" w:hAnsi="Calibri" w:cs="Symbol"/>
                <w:color w:val="000000"/>
              </w:rPr>
              <w:t>αδειοδότησης</w:t>
            </w:r>
            <w:proofErr w:type="spellEnd"/>
            <w:r w:rsidRPr="005F147D">
              <w:rPr>
                <w:rFonts w:ascii="Calibri" w:eastAsia="Symbol" w:hAnsi="Calibri" w:cs="Symbol"/>
                <w:color w:val="000000"/>
              </w:rPr>
              <w:t xml:space="preserve"> έργων του ΕΣΠΑ (ειδικά των </w:t>
            </w:r>
            <w:proofErr w:type="spellStart"/>
            <w:r w:rsidRPr="005F147D">
              <w:rPr>
                <w:rFonts w:ascii="Calibri" w:eastAsia="Symbol" w:hAnsi="Calibri" w:cs="Symbol"/>
                <w:color w:val="000000"/>
              </w:rPr>
              <w:t>προενταγμένων</w:t>
            </w:r>
            <w:proofErr w:type="spellEnd"/>
            <w:r w:rsidRPr="005F147D">
              <w:rPr>
                <w:rFonts w:ascii="Calibri" w:eastAsia="Symbol" w:hAnsi="Calibri" w:cs="Symbol"/>
                <w:color w:val="000000"/>
              </w:rPr>
              <w:t>) από τις εμπλεκόμενες Υπηρεσίες.</w:t>
            </w:r>
          </w:p>
        </w:tc>
        <w:tc>
          <w:tcPr>
            <w:tcW w:w="3861" w:type="dxa"/>
            <w:shd w:val="clear" w:color="auto" w:fill="auto"/>
            <w:vAlign w:val="center"/>
          </w:tcPr>
          <w:p w:rsidR="005F147D" w:rsidRPr="005F147D" w:rsidRDefault="005F147D" w:rsidP="005F147D">
            <w:pPr>
              <w:jc w:val="both"/>
              <w:rPr>
                <w:rFonts w:ascii="Calibri" w:hAnsi="Calibri" w:cs="Calibri"/>
                <w:color w:val="000000"/>
              </w:rPr>
            </w:pPr>
            <w:r w:rsidRPr="005F147D">
              <w:rPr>
                <w:rFonts w:ascii="Calibri" w:hAnsi="Calibri" w:cs="Calibri"/>
                <w:color w:val="000000"/>
              </w:rPr>
              <w:t> </w:t>
            </w:r>
          </w:p>
        </w:tc>
      </w:tr>
      <w:tr w:rsidR="005F147D" w:rsidRPr="005F147D">
        <w:trPr>
          <w:gridAfter w:val="1"/>
          <w:wAfter w:w="11" w:type="dxa"/>
          <w:trHeight w:val="324"/>
        </w:trPr>
        <w:tc>
          <w:tcPr>
            <w:tcW w:w="5245" w:type="dxa"/>
            <w:shd w:val="clear" w:color="auto" w:fill="auto"/>
            <w:vAlign w:val="center"/>
          </w:tcPr>
          <w:p w:rsidR="005F147D" w:rsidRPr="005F147D" w:rsidRDefault="005F147D" w:rsidP="005F147D">
            <w:pPr>
              <w:jc w:val="both"/>
              <w:rPr>
                <w:rFonts w:ascii="Calibri" w:hAnsi="Calibri" w:cs="Calibri"/>
                <w:color w:val="000000"/>
              </w:rPr>
            </w:pPr>
            <w:r w:rsidRPr="005F147D">
              <w:rPr>
                <w:rFonts w:ascii="Calibri" w:hAnsi="Calibri" w:cs="Calibri"/>
                <w:color w:val="000000"/>
              </w:rPr>
              <w:t>ΆΛΛΟ</w:t>
            </w:r>
          </w:p>
        </w:tc>
        <w:tc>
          <w:tcPr>
            <w:tcW w:w="3861" w:type="dxa"/>
            <w:shd w:val="clear" w:color="auto" w:fill="auto"/>
            <w:vAlign w:val="center"/>
          </w:tcPr>
          <w:p w:rsidR="005F147D" w:rsidRPr="005F147D" w:rsidRDefault="005F147D" w:rsidP="005F147D">
            <w:pPr>
              <w:jc w:val="both"/>
              <w:rPr>
                <w:rFonts w:ascii="Calibri" w:hAnsi="Calibri" w:cs="Calibri"/>
                <w:color w:val="000000"/>
              </w:rPr>
            </w:pPr>
            <w:r w:rsidRPr="005F147D">
              <w:rPr>
                <w:rFonts w:ascii="Calibri" w:hAnsi="Calibri" w:cs="Calibri"/>
                <w:color w:val="000000"/>
              </w:rPr>
              <w:t> </w:t>
            </w:r>
          </w:p>
        </w:tc>
      </w:tr>
    </w:tbl>
    <w:p w:rsidR="005F147D" w:rsidRDefault="005F147D" w:rsidP="007E7405">
      <w:pPr>
        <w:rPr>
          <w:b/>
        </w:rPr>
      </w:pPr>
    </w:p>
    <w:p w:rsidR="005F147D" w:rsidRDefault="005F147D" w:rsidP="005F147D"/>
    <w:tbl>
      <w:tblPr>
        <w:tblW w:w="9639" w:type="dxa"/>
        <w:tblInd w:w="-10" w:type="dxa"/>
        <w:tblLook w:val="04A0"/>
      </w:tblPr>
      <w:tblGrid>
        <w:gridCol w:w="9639"/>
      </w:tblGrid>
      <w:tr w:rsidR="005F147D" w:rsidRPr="00025F6E">
        <w:trPr>
          <w:trHeight w:val="324"/>
        </w:trPr>
        <w:tc>
          <w:tcPr>
            <w:tcW w:w="9639" w:type="dxa"/>
            <w:tcBorders>
              <w:top w:val="single" w:sz="8" w:space="0" w:color="auto"/>
              <w:left w:val="single" w:sz="8" w:space="0" w:color="auto"/>
              <w:bottom w:val="single" w:sz="8" w:space="0" w:color="auto"/>
              <w:right w:val="nil"/>
            </w:tcBorders>
            <w:shd w:val="clear" w:color="000000" w:fill="9BBB59"/>
            <w:vAlign w:val="center"/>
          </w:tcPr>
          <w:p w:rsidR="005F147D" w:rsidRPr="00025F6E" w:rsidRDefault="005F147D" w:rsidP="007D4A1F">
            <w:pPr>
              <w:jc w:val="center"/>
              <w:rPr>
                <w:rFonts w:ascii="Calibri" w:hAnsi="Calibri" w:cs="Calibri"/>
                <w:b/>
                <w:bCs/>
                <w:color w:val="000000"/>
                <w:sz w:val="36"/>
                <w:szCs w:val="36"/>
              </w:rPr>
            </w:pPr>
            <w:r w:rsidRPr="00025F6E">
              <w:rPr>
                <w:rFonts w:ascii="Calibri" w:hAnsi="Calibri" w:cs="Calibri"/>
                <w:b/>
                <w:bCs/>
                <w:color w:val="000000"/>
                <w:sz w:val="36"/>
                <w:szCs w:val="36"/>
              </w:rPr>
              <w:t xml:space="preserve">ΘΕΜΑΤΙΚΟ ΠΕΔΙΟ: </w:t>
            </w:r>
            <w:r w:rsidRPr="005F147D">
              <w:rPr>
                <w:rFonts w:ascii="Calibri" w:hAnsi="Calibri" w:cs="Calibri"/>
                <w:b/>
                <w:bCs/>
                <w:color w:val="000000"/>
                <w:sz w:val="36"/>
                <w:szCs w:val="36"/>
              </w:rPr>
              <w:t>ΘΕΜΑΤΑ ΠΟΛΥ-ΕΠΙΠΕΔΗΣ ΔΙΑΚΥΒΕΡΝΗΣΗΣ</w:t>
            </w:r>
            <w:r>
              <w:rPr>
                <w:rFonts w:ascii="Calibri" w:hAnsi="Calibri" w:cs="Calibri"/>
                <w:b/>
                <w:bCs/>
                <w:color w:val="000000"/>
                <w:sz w:val="36"/>
                <w:szCs w:val="36"/>
              </w:rPr>
              <w:t xml:space="preserve"> – ΕΠΟΠΤΕΙΑ – ΠΕΙΘΑΡΧΙΚΑ </w:t>
            </w:r>
          </w:p>
        </w:tc>
      </w:tr>
    </w:tbl>
    <w:p w:rsidR="005F147D" w:rsidRDefault="005F147D" w:rsidP="005F147D"/>
    <w:p w:rsidR="001C47AB" w:rsidRDefault="001C47AB" w:rsidP="005F147D"/>
    <w:p w:rsidR="001C47AB" w:rsidRPr="001C47AB" w:rsidRDefault="001C47AB" w:rsidP="001C47AB">
      <w:pPr>
        <w:numPr>
          <w:ilvl w:val="0"/>
          <w:numId w:val="5"/>
        </w:numPr>
        <w:jc w:val="both"/>
        <w:rPr>
          <w:b/>
          <w:sz w:val="28"/>
          <w:szCs w:val="28"/>
        </w:rPr>
      </w:pPr>
      <w:r w:rsidRPr="001C47AB">
        <w:rPr>
          <w:b/>
          <w:sz w:val="28"/>
          <w:szCs w:val="28"/>
        </w:rPr>
        <w:t>Είναι δυνατόν η Τοπική Αυτοδιοίκηση να ασκήσει αποτελεσματικό έργο με την ύπαρξη και συνεχώς ανατροφοδοτούμενη θεσμικά διαδικασία ελεγκτικών μηχανισμών;</w:t>
      </w:r>
    </w:p>
    <w:p w:rsidR="001C47AB" w:rsidRDefault="00EE49FC" w:rsidP="005F147D">
      <w:r w:rsidRPr="00EE49FC">
        <w:rPr>
          <w:noProof/>
          <w:lang w:val="en-US" w:eastAsia="en-US"/>
        </w:rPr>
        <w:pict>
          <v:rect id="Ορθογώνιο 12" o:spid="_x0000_s1030" style="position:absolute;margin-left:279pt;margin-top:11.1pt;width:55.2pt;height:35.4pt;z-index:251660800;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" filled="f" strokecolor="#41719c" strokeweight="1pt">
            <v:path arrowok="t"/>
          </v:rect>
        </w:pict>
      </w:r>
    </w:p>
    <w:p w:rsidR="001C47AB" w:rsidRPr="00C52846" w:rsidRDefault="00EE49FC" w:rsidP="001C47AB">
      <w:pPr>
        <w:ind w:left="720"/>
        <w:jc w:val="both"/>
        <w:rPr>
          <w:b/>
          <w:sz w:val="28"/>
          <w:szCs w:val="28"/>
        </w:rPr>
      </w:pPr>
      <w:r w:rsidRPr="00EE49FC">
        <w:rPr>
          <w:noProof/>
          <w:lang w:val="en-US" w:eastAsia="en-US"/>
        </w:rPr>
        <w:pict>
          <v:rect id="Ορθογώνιο 11" o:spid="_x0000_s1029" style="position:absolute;left:0;text-align:left;margin-left:112.8pt;margin-top:0;width:55.2pt;height:35.4pt;z-index:251659776;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" filled="f" strokecolor="#41719c" strokeweight="1pt">
            <v:path arrowok="t"/>
          </v:rect>
        </w:pict>
      </w:r>
      <w:r w:rsidR="001C47AB" w:rsidRPr="00C52846">
        <w:rPr>
          <w:b/>
          <w:sz w:val="28"/>
          <w:szCs w:val="28"/>
        </w:rPr>
        <w:t>ΝΑΙ:….</w:t>
      </w:r>
      <w:r w:rsidR="001C47AB">
        <w:rPr>
          <w:b/>
          <w:sz w:val="28"/>
          <w:szCs w:val="28"/>
          <w:lang w:val="en-US"/>
        </w:rPr>
        <w:t xml:space="preserve">                                 </w:t>
      </w:r>
      <w:r w:rsidR="001C47AB" w:rsidRPr="00C52846">
        <w:rPr>
          <w:b/>
          <w:sz w:val="28"/>
          <w:szCs w:val="28"/>
        </w:rPr>
        <w:t xml:space="preserve"> ΟΧΙ:……</w:t>
      </w:r>
      <w:r w:rsidR="001C47AB" w:rsidRPr="00C52846">
        <w:rPr>
          <w:noProof/>
        </w:rPr>
        <w:t xml:space="preserve"> </w:t>
      </w:r>
    </w:p>
    <w:p w:rsidR="001C47AB" w:rsidRDefault="001C47AB" w:rsidP="005F147D"/>
    <w:p w:rsidR="001C47AB" w:rsidRDefault="001C47AB" w:rsidP="005F147D"/>
    <w:p w:rsidR="001C47AB" w:rsidRPr="00CF70AA" w:rsidRDefault="001C47AB" w:rsidP="001C47AB">
      <w:pPr>
        <w:numPr>
          <w:ilvl w:val="0"/>
          <w:numId w:val="5"/>
        </w:numPr>
        <w:jc w:val="both"/>
        <w:rPr>
          <w:b/>
          <w:sz w:val="28"/>
          <w:szCs w:val="28"/>
        </w:rPr>
      </w:pPr>
      <w:r w:rsidRPr="00CF70AA">
        <w:rPr>
          <w:b/>
          <w:sz w:val="28"/>
          <w:szCs w:val="28"/>
        </w:rPr>
        <w:t xml:space="preserve">ΑΞΙΟΛΟΓΗΣΗ ΕΝΔΕΙΚΤΙΚΩΝ ΠΡΟΤΑΣΕΩΝ </w:t>
      </w:r>
    </w:p>
    <w:p w:rsidR="001C47AB" w:rsidRDefault="001C47AB" w:rsidP="001C47AB">
      <w:pPr>
        <w:rPr>
          <w:b/>
        </w:rPr>
      </w:pPr>
      <w:r w:rsidRPr="00CF5A6F">
        <w:rPr>
          <w:b/>
        </w:rPr>
        <w:t xml:space="preserve">Με κλίμακα 1-5 (1=καθόλου – 2=πολύ λίγο – 3=λίγο – 4=πολύ σημαντικές – 5=πάρα πολύ σημαντικές), παρακαλώ αξιολογήστε </w:t>
      </w:r>
      <w:r>
        <w:rPr>
          <w:b/>
        </w:rPr>
        <w:t>τις παρακάτω προτάσεις</w:t>
      </w:r>
    </w:p>
    <w:p w:rsidR="005F147D" w:rsidRDefault="005F147D" w:rsidP="007E7405">
      <w:pPr>
        <w:rPr>
          <w:b/>
        </w:rPr>
      </w:pPr>
    </w:p>
    <w:tbl>
      <w:tblPr>
        <w:tblW w:w="840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1"/>
        <w:gridCol w:w="3861"/>
      </w:tblGrid>
      <w:tr w:rsidR="001C47AB" w:rsidRPr="001C47AB">
        <w:trPr>
          <w:trHeight w:val="324"/>
        </w:trPr>
        <w:tc>
          <w:tcPr>
            <w:tcW w:w="8402" w:type="dxa"/>
            <w:gridSpan w:val="2"/>
            <w:shd w:val="clear" w:color="000000" w:fill="9BBB59"/>
            <w:vAlign w:val="center"/>
          </w:tcPr>
          <w:p w:rsidR="001C47AB" w:rsidRPr="001C47AB" w:rsidRDefault="001C47AB" w:rsidP="001C47AB">
            <w:pPr>
              <w:jc w:val="center"/>
              <w:rPr>
                <w:rFonts w:ascii="Calibri" w:hAnsi="Calibri" w:cs="Calibri"/>
                <w:b/>
                <w:bCs/>
                <w:color w:val="000000"/>
              </w:rPr>
            </w:pPr>
            <w:r w:rsidRPr="001C47AB">
              <w:rPr>
                <w:rFonts w:ascii="Calibri" w:hAnsi="Calibri" w:cs="Calibri"/>
                <w:b/>
                <w:bCs/>
                <w:color w:val="000000"/>
              </w:rPr>
              <w:t xml:space="preserve">ΕΝΔΕΙΚΤΙΚΕΣ ΠΡΟΤΑΣΕΙΣ </w:t>
            </w:r>
          </w:p>
        </w:tc>
      </w:tr>
      <w:tr w:rsidR="001C47AB" w:rsidRPr="001C47AB">
        <w:trPr>
          <w:trHeight w:val="948"/>
        </w:trPr>
        <w:tc>
          <w:tcPr>
            <w:tcW w:w="4541" w:type="dxa"/>
            <w:shd w:val="clear" w:color="auto" w:fill="auto"/>
            <w:vAlign w:val="center"/>
          </w:tcPr>
          <w:p w:rsidR="001C47AB" w:rsidRPr="001C47AB" w:rsidRDefault="001C47AB" w:rsidP="001C47AB">
            <w:pPr>
              <w:jc w:val="both"/>
              <w:rPr>
                <w:rFonts w:ascii="Calibri" w:hAnsi="Calibri" w:cs="Calibri"/>
                <w:color w:val="000000"/>
              </w:rPr>
            </w:pPr>
            <w:r w:rsidRPr="001C47AB">
              <w:rPr>
                <w:rFonts w:ascii="Calibri" w:hAnsi="Calibri" w:cs="Calibri"/>
                <w:color w:val="000000"/>
              </w:rPr>
              <w:t xml:space="preserve">Αναθεώρηση και απλοποίηση του συστήματος των εξωτερικών οικονομικών ελέγχων των ΟΤΑ  </w:t>
            </w:r>
          </w:p>
        </w:tc>
        <w:tc>
          <w:tcPr>
            <w:tcW w:w="3861" w:type="dxa"/>
            <w:shd w:val="clear" w:color="auto" w:fill="auto"/>
            <w:vAlign w:val="center"/>
          </w:tcPr>
          <w:p w:rsidR="001C47AB" w:rsidRPr="001C47AB" w:rsidRDefault="001C47AB" w:rsidP="001C47AB">
            <w:pPr>
              <w:jc w:val="both"/>
              <w:rPr>
                <w:rFonts w:ascii="Calibri" w:hAnsi="Calibri" w:cs="Calibri"/>
                <w:color w:val="000000"/>
              </w:rPr>
            </w:pPr>
            <w:r w:rsidRPr="001C47AB">
              <w:rPr>
                <w:rFonts w:ascii="Calibri" w:hAnsi="Calibri" w:cs="Calibri"/>
                <w:color w:val="000000"/>
              </w:rPr>
              <w:t> </w:t>
            </w:r>
          </w:p>
        </w:tc>
      </w:tr>
      <w:tr w:rsidR="001C47AB" w:rsidRPr="001C47AB">
        <w:trPr>
          <w:trHeight w:val="948"/>
        </w:trPr>
        <w:tc>
          <w:tcPr>
            <w:tcW w:w="4541" w:type="dxa"/>
            <w:shd w:val="clear" w:color="auto" w:fill="auto"/>
            <w:vAlign w:val="center"/>
          </w:tcPr>
          <w:p w:rsidR="001C47AB" w:rsidRPr="001C47AB" w:rsidRDefault="001C47AB" w:rsidP="001C47AB">
            <w:pPr>
              <w:jc w:val="both"/>
              <w:rPr>
                <w:rFonts w:ascii="Calibri" w:hAnsi="Calibri" w:cs="Calibri"/>
                <w:color w:val="000000"/>
              </w:rPr>
            </w:pPr>
            <w:r w:rsidRPr="001C47AB">
              <w:rPr>
                <w:rFonts w:ascii="Calibri" w:hAnsi="Calibri" w:cs="Calibri"/>
                <w:color w:val="000000"/>
              </w:rPr>
              <w:t>Κατάργηση του ελέγχου του Προϋπολογισμού από τις Αποκεντρωμένες Διοικήσεις</w:t>
            </w:r>
          </w:p>
        </w:tc>
        <w:tc>
          <w:tcPr>
            <w:tcW w:w="3861" w:type="dxa"/>
            <w:shd w:val="clear" w:color="auto" w:fill="auto"/>
            <w:vAlign w:val="center"/>
          </w:tcPr>
          <w:p w:rsidR="001C47AB" w:rsidRPr="001C47AB" w:rsidRDefault="001C47AB" w:rsidP="001C47AB">
            <w:pPr>
              <w:jc w:val="both"/>
              <w:rPr>
                <w:rFonts w:ascii="Calibri" w:hAnsi="Calibri" w:cs="Calibri"/>
                <w:color w:val="000000"/>
              </w:rPr>
            </w:pPr>
            <w:r w:rsidRPr="001C47AB">
              <w:rPr>
                <w:rFonts w:ascii="Calibri" w:hAnsi="Calibri" w:cs="Calibri"/>
                <w:color w:val="000000"/>
              </w:rPr>
              <w:t> </w:t>
            </w:r>
          </w:p>
        </w:tc>
      </w:tr>
      <w:tr w:rsidR="001C47AB" w:rsidRPr="001C47AB">
        <w:trPr>
          <w:trHeight w:val="948"/>
        </w:trPr>
        <w:tc>
          <w:tcPr>
            <w:tcW w:w="4541" w:type="dxa"/>
            <w:shd w:val="clear" w:color="auto" w:fill="auto"/>
            <w:vAlign w:val="center"/>
          </w:tcPr>
          <w:p w:rsidR="001C47AB" w:rsidRPr="001C47AB" w:rsidRDefault="001C47AB" w:rsidP="001C47AB">
            <w:pPr>
              <w:jc w:val="both"/>
              <w:rPr>
                <w:rFonts w:ascii="Calibri" w:hAnsi="Calibri" w:cs="Calibri"/>
                <w:color w:val="000000"/>
              </w:rPr>
            </w:pPr>
            <w:r w:rsidRPr="001C47AB">
              <w:rPr>
                <w:rFonts w:ascii="Calibri" w:hAnsi="Calibri" w:cs="Calibri"/>
                <w:color w:val="000000"/>
              </w:rPr>
              <w:t>Κατάργηση της ανταλλαγής έντυπων εγγράφων και υποχρεωτική ψηφιοποίηση συνόλου αλληλογραφίας</w:t>
            </w:r>
          </w:p>
        </w:tc>
        <w:tc>
          <w:tcPr>
            <w:tcW w:w="3861" w:type="dxa"/>
            <w:shd w:val="clear" w:color="auto" w:fill="auto"/>
            <w:vAlign w:val="center"/>
          </w:tcPr>
          <w:p w:rsidR="001C47AB" w:rsidRPr="001C47AB" w:rsidRDefault="001C47AB" w:rsidP="001C47AB">
            <w:pPr>
              <w:jc w:val="both"/>
              <w:rPr>
                <w:rFonts w:ascii="Calibri" w:hAnsi="Calibri" w:cs="Calibri"/>
                <w:color w:val="000000"/>
              </w:rPr>
            </w:pPr>
            <w:r w:rsidRPr="001C47AB">
              <w:rPr>
                <w:rFonts w:ascii="Calibri" w:hAnsi="Calibri" w:cs="Calibri"/>
                <w:color w:val="000000"/>
              </w:rPr>
              <w:t> </w:t>
            </w:r>
          </w:p>
        </w:tc>
      </w:tr>
      <w:tr w:rsidR="001C47AB" w:rsidRPr="001C47AB">
        <w:trPr>
          <w:trHeight w:val="1260"/>
        </w:trPr>
        <w:tc>
          <w:tcPr>
            <w:tcW w:w="4541" w:type="dxa"/>
            <w:shd w:val="clear" w:color="auto" w:fill="auto"/>
            <w:vAlign w:val="center"/>
          </w:tcPr>
          <w:p w:rsidR="001C47AB" w:rsidRPr="001C47AB" w:rsidRDefault="001C47AB" w:rsidP="001C47AB">
            <w:pPr>
              <w:jc w:val="both"/>
              <w:rPr>
                <w:rFonts w:ascii="Calibri" w:hAnsi="Calibri" w:cs="Calibri"/>
                <w:color w:val="000000"/>
              </w:rPr>
            </w:pPr>
            <w:r w:rsidRPr="001C47AB">
              <w:rPr>
                <w:rFonts w:ascii="Calibri" w:hAnsi="Calibri" w:cs="Calibri"/>
                <w:color w:val="000000"/>
              </w:rPr>
              <w:lastRenderedPageBreak/>
              <w:t>Δημιουργία μιας νέου τύπου ταμειακής υπηρεσίας στους ΟΤΑ, με χρήση ΤΠΕ  και πλήρης εφαρμογή του διπλογραφικού συστήματος.</w:t>
            </w:r>
          </w:p>
        </w:tc>
        <w:tc>
          <w:tcPr>
            <w:tcW w:w="3861" w:type="dxa"/>
            <w:shd w:val="clear" w:color="auto" w:fill="auto"/>
            <w:vAlign w:val="center"/>
          </w:tcPr>
          <w:p w:rsidR="001C47AB" w:rsidRPr="001C47AB" w:rsidRDefault="001C47AB" w:rsidP="001C47AB">
            <w:pPr>
              <w:jc w:val="both"/>
              <w:rPr>
                <w:rFonts w:ascii="Calibri" w:hAnsi="Calibri" w:cs="Calibri"/>
                <w:color w:val="000000"/>
              </w:rPr>
            </w:pPr>
            <w:r w:rsidRPr="001C47AB">
              <w:rPr>
                <w:rFonts w:ascii="Calibri" w:hAnsi="Calibri" w:cs="Calibri"/>
                <w:color w:val="000000"/>
              </w:rPr>
              <w:t> </w:t>
            </w:r>
          </w:p>
        </w:tc>
      </w:tr>
      <w:tr w:rsidR="006665E0" w:rsidRPr="001C47AB">
        <w:trPr>
          <w:trHeight w:val="324"/>
        </w:trPr>
        <w:tc>
          <w:tcPr>
            <w:tcW w:w="4541" w:type="dxa"/>
            <w:shd w:val="clear" w:color="auto" w:fill="auto"/>
            <w:vAlign w:val="center"/>
          </w:tcPr>
          <w:p w:rsidR="006665E0" w:rsidRDefault="006665E0" w:rsidP="006665E0">
            <w:pPr>
              <w:jc w:val="both"/>
              <w:rPr>
                <w:rFonts w:ascii="Calibri" w:hAnsi="Calibri" w:cs="Calibri"/>
                <w:color w:val="000000"/>
              </w:rPr>
            </w:pPr>
            <w:r w:rsidRPr="006665E0">
              <w:rPr>
                <w:rFonts w:ascii="Calibri" w:hAnsi="Calibri" w:cs="Calibri"/>
                <w:color w:val="000000"/>
              </w:rPr>
              <w:t xml:space="preserve">Επανεξέταση του καθεστώτος του Ν. 1608/1950 «περί αυξήσεων των ποινών για αδικήματα κατά του Δημοσίου ή ΝΠΔΔ». Με τον παλιό αυτό νόμο προβλέπεται επιβολή αυστηρών ποινών για αδικήματα που διαπράττονται κατά του Δημοσίου και των ΝΠΔΔ. Υφίσταται ανάγκη </w:t>
            </w:r>
            <w:proofErr w:type="spellStart"/>
            <w:r w:rsidRPr="006665E0">
              <w:rPr>
                <w:rFonts w:ascii="Calibri" w:hAnsi="Calibri" w:cs="Calibri"/>
                <w:color w:val="000000"/>
              </w:rPr>
              <w:t>επικαιροποίησης</w:t>
            </w:r>
            <w:proofErr w:type="spellEnd"/>
            <w:r w:rsidRPr="006665E0">
              <w:rPr>
                <w:rFonts w:ascii="Calibri" w:hAnsi="Calibri" w:cs="Calibri"/>
                <w:color w:val="000000"/>
              </w:rPr>
              <w:t xml:space="preserve"> των διατάξεων του συγκεκριμένου Νόμου</w:t>
            </w:r>
          </w:p>
        </w:tc>
        <w:tc>
          <w:tcPr>
            <w:tcW w:w="3861" w:type="dxa"/>
            <w:shd w:val="clear" w:color="auto" w:fill="auto"/>
            <w:vAlign w:val="center"/>
          </w:tcPr>
          <w:p w:rsidR="006665E0" w:rsidRPr="001C47AB" w:rsidRDefault="006665E0" w:rsidP="006665E0">
            <w:pPr>
              <w:jc w:val="both"/>
              <w:rPr>
                <w:rFonts w:ascii="Calibri" w:hAnsi="Calibri" w:cs="Calibri"/>
                <w:color w:val="000000"/>
              </w:rPr>
            </w:pPr>
          </w:p>
        </w:tc>
      </w:tr>
      <w:tr w:rsidR="006665E0" w:rsidRPr="001C47AB">
        <w:trPr>
          <w:trHeight w:val="324"/>
        </w:trPr>
        <w:tc>
          <w:tcPr>
            <w:tcW w:w="4541" w:type="dxa"/>
            <w:shd w:val="clear" w:color="auto" w:fill="auto"/>
            <w:vAlign w:val="center"/>
          </w:tcPr>
          <w:p w:rsidR="006665E0" w:rsidRDefault="006665E0" w:rsidP="006665E0">
            <w:pPr>
              <w:jc w:val="both"/>
              <w:rPr>
                <w:rFonts w:ascii="Calibri" w:hAnsi="Calibri" w:cs="Calibri"/>
                <w:color w:val="000000"/>
              </w:rPr>
            </w:pPr>
            <w:r w:rsidRPr="006665E0">
              <w:rPr>
                <w:rFonts w:ascii="Calibri" w:hAnsi="Calibri" w:cs="Calibri"/>
                <w:color w:val="000000"/>
              </w:rPr>
              <w:t xml:space="preserve">Τροποποίηση του </w:t>
            </w:r>
            <w:proofErr w:type="spellStart"/>
            <w:r w:rsidRPr="006665E0">
              <w:rPr>
                <w:rFonts w:ascii="Calibri" w:hAnsi="Calibri" w:cs="Calibri"/>
                <w:color w:val="000000"/>
              </w:rPr>
              <w:t>εδ</w:t>
            </w:r>
            <w:proofErr w:type="spellEnd"/>
            <w:r w:rsidRPr="006665E0">
              <w:rPr>
                <w:rFonts w:ascii="Calibri" w:hAnsi="Calibri" w:cs="Calibri"/>
                <w:color w:val="000000"/>
              </w:rPr>
              <w:t>. Β’ της παρ. 2 του άρθρου 236 του Ν. 3852/2010, ώστε να τίθενται σε αργία οι αιρετοί που παραπέμπονται αμετακλήτως για κακούργημα μόνο στην περίπτωση που τους έχει επιβληθεί ο περιοριστικός όρος της προσωρινής κράτησης</w:t>
            </w:r>
          </w:p>
        </w:tc>
        <w:tc>
          <w:tcPr>
            <w:tcW w:w="3861" w:type="dxa"/>
            <w:shd w:val="clear" w:color="auto" w:fill="auto"/>
            <w:vAlign w:val="center"/>
          </w:tcPr>
          <w:p w:rsidR="006665E0" w:rsidRPr="001C47AB" w:rsidRDefault="006665E0" w:rsidP="006665E0">
            <w:pPr>
              <w:jc w:val="both"/>
              <w:rPr>
                <w:rFonts w:ascii="Calibri" w:hAnsi="Calibri" w:cs="Calibri"/>
                <w:color w:val="000000"/>
              </w:rPr>
            </w:pPr>
          </w:p>
        </w:tc>
      </w:tr>
      <w:tr w:rsidR="006665E0" w:rsidRPr="001C47AB">
        <w:trPr>
          <w:trHeight w:val="324"/>
        </w:trPr>
        <w:tc>
          <w:tcPr>
            <w:tcW w:w="4541" w:type="dxa"/>
            <w:shd w:val="clear" w:color="auto" w:fill="auto"/>
            <w:vAlign w:val="center"/>
          </w:tcPr>
          <w:p w:rsidR="006665E0" w:rsidRDefault="006665E0" w:rsidP="006665E0">
            <w:pPr>
              <w:jc w:val="both"/>
              <w:rPr>
                <w:rFonts w:ascii="Calibri" w:hAnsi="Calibri" w:cs="Calibri"/>
                <w:color w:val="000000"/>
              </w:rPr>
            </w:pPr>
            <w:r w:rsidRPr="006665E0">
              <w:rPr>
                <w:rFonts w:ascii="Calibri" w:hAnsi="Calibri" w:cs="Calibri"/>
                <w:color w:val="000000"/>
              </w:rPr>
              <w:t>Επαναφορά ιδιάζουσας δωσιδικίας, ώστε οι αιρετοί να δικάζονται σε πρώτο βαθμό από τα Εφετεία</w:t>
            </w:r>
          </w:p>
        </w:tc>
        <w:tc>
          <w:tcPr>
            <w:tcW w:w="3861" w:type="dxa"/>
            <w:shd w:val="clear" w:color="auto" w:fill="auto"/>
            <w:vAlign w:val="center"/>
          </w:tcPr>
          <w:p w:rsidR="006665E0" w:rsidRPr="001C47AB" w:rsidRDefault="006665E0" w:rsidP="006665E0">
            <w:pPr>
              <w:jc w:val="both"/>
              <w:rPr>
                <w:rFonts w:ascii="Calibri" w:hAnsi="Calibri" w:cs="Calibri"/>
                <w:color w:val="000000"/>
              </w:rPr>
            </w:pPr>
          </w:p>
        </w:tc>
      </w:tr>
      <w:tr w:rsidR="006665E0" w:rsidRPr="001C47AB">
        <w:trPr>
          <w:trHeight w:val="324"/>
        </w:trPr>
        <w:tc>
          <w:tcPr>
            <w:tcW w:w="4541" w:type="dxa"/>
            <w:shd w:val="clear" w:color="auto" w:fill="auto"/>
            <w:vAlign w:val="center"/>
          </w:tcPr>
          <w:p w:rsidR="006665E0" w:rsidRPr="001C47AB" w:rsidRDefault="006665E0" w:rsidP="006665E0">
            <w:pPr>
              <w:jc w:val="both"/>
              <w:rPr>
                <w:rFonts w:ascii="Calibri" w:hAnsi="Calibri" w:cs="Calibri"/>
                <w:color w:val="000000"/>
              </w:rPr>
            </w:pPr>
            <w:r>
              <w:rPr>
                <w:rFonts w:ascii="Calibri" w:hAnsi="Calibri" w:cs="Calibri"/>
                <w:color w:val="000000"/>
              </w:rPr>
              <w:t>Ν</w:t>
            </w:r>
            <w:r w:rsidRPr="006665E0">
              <w:rPr>
                <w:rFonts w:ascii="Calibri" w:hAnsi="Calibri" w:cs="Calibri"/>
                <w:color w:val="000000"/>
              </w:rPr>
              <w:t>α διερευνηθεί η δυνατότητα λειτουργικής ενοποίησης των ελεγκτικών μηχανισμών</w:t>
            </w:r>
          </w:p>
        </w:tc>
        <w:tc>
          <w:tcPr>
            <w:tcW w:w="3861" w:type="dxa"/>
            <w:shd w:val="clear" w:color="auto" w:fill="auto"/>
            <w:vAlign w:val="center"/>
          </w:tcPr>
          <w:p w:rsidR="006665E0" w:rsidRPr="001C47AB" w:rsidRDefault="006665E0" w:rsidP="006665E0">
            <w:pPr>
              <w:jc w:val="both"/>
              <w:rPr>
                <w:rFonts w:ascii="Calibri" w:hAnsi="Calibri" w:cs="Calibri"/>
                <w:color w:val="000000"/>
              </w:rPr>
            </w:pPr>
          </w:p>
        </w:tc>
      </w:tr>
      <w:tr w:rsidR="006665E0" w:rsidRPr="001C47AB">
        <w:trPr>
          <w:trHeight w:val="324"/>
        </w:trPr>
        <w:tc>
          <w:tcPr>
            <w:tcW w:w="4541" w:type="dxa"/>
            <w:shd w:val="clear" w:color="auto" w:fill="auto"/>
            <w:vAlign w:val="center"/>
          </w:tcPr>
          <w:p w:rsidR="006665E0" w:rsidRPr="001C47AB" w:rsidRDefault="006665E0" w:rsidP="006665E0">
            <w:pPr>
              <w:jc w:val="both"/>
              <w:rPr>
                <w:rFonts w:ascii="Calibri" w:hAnsi="Calibri" w:cs="Calibri"/>
                <w:color w:val="000000"/>
              </w:rPr>
            </w:pPr>
            <w:r>
              <w:rPr>
                <w:rFonts w:ascii="Calibri" w:hAnsi="Calibri" w:cs="Calibri"/>
                <w:color w:val="000000"/>
              </w:rPr>
              <w:t xml:space="preserve">Ο έλεγχος από το Ελεγκτικό Συνέδριο να παραμείνει για </w:t>
            </w:r>
            <w:r w:rsidR="008D1733">
              <w:rPr>
                <w:rFonts w:ascii="Calibri" w:hAnsi="Calibri" w:cs="Calibri"/>
                <w:color w:val="000000"/>
              </w:rPr>
              <w:t xml:space="preserve">ποσά άνω των 15.000 αλλά ειδικά στις Συμβάσεις υπηρεσιών – προμηθειών και έργων να γίνεται </w:t>
            </w:r>
            <w:r w:rsidR="008D1733" w:rsidRPr="008D1733">
              <w:rPr>
                <w:rFonts w:ascii="Calibri" w:hAnsi="Calibri" w:cs="Calibri"/>
                <w:b/>
                <w:color w:val="000000"/>
              </w:rPr>
              <w:t>προ-συμβατικά</w:t>
            </w:r>
            <w:r w:rsidR="008D1733">
              <w:rPr>
                <w:rFonts w:ascii="Calibri" w:hAnsi="Calibri" w:cs="Calibri"/>
                <w:color w:val="000000"/>
              </w:rPr>
              <w:t xml:space="preserve">  </w:t>
            </w:r>
          </w:p>
        </w:tc>
        <w:tc>
          <w:tcPr>
            <w:tcW w:w="3861" w:type="dxa"/>
            <w:shd w:val="clear" w:color="auto" w:fill="auto"/>
            <w:vAlign w:val="center"/>
          </w:tcPr>
          <w:p w:rsidR="006665E0" w:rsidRPr="001C47AB" w:rsidRDefault="006665E0" w:rsidP="006665E0">
            <w:pPr>
              <w:jc w:val="both"/>
              <w:rPr>
                <w:rFonts w:ascii="Calibri" w:hAnsi="Calibri" w:cs="Calibri"/>
                <w:color w:val="000000"/>
              </w:rPr>
            </w:pPr>
          </w:p>
        </w:tc>
      </w:tr>
      <w:tr w:rsidR="006665E0" w:rsidRPr="001C47AB">
        <w:trPr>
          <w:trHeight w:val="324"/>
        </w:trPr>
        <w:tc>
          <w:tcPr>
            <w:tcW w:w="4541" w:type="dxa"/>
            <w:shd w:val="clear" w:color="auto" w:fill="auto"/>
            <w:vAlign w:val="center"/>
          </w:tcPr>
          <w:p w:rsidR="006665E0" w:rsidRPr="001C47AB" w:rsidRDefault="008D1733" w:rsidP="006665E0">
            <w:pPr>
              <w:jc w:val="both"/>
              <w:rPr>
                <w:rFonts w:ascii="Calibri" w:hAnsi="Calibri" w:cs="Calibri"/>
                <w:color w:val="000000"/>
              </w:rPr>
            </w:pPr>
            <w:r>
              <w:rPr>
                <w:rFonts w:ascii="Calibri" w:hAnsi="Calibri" w:cs="Calibri"/>
                <w:color w:val="000000"/>
              </w:rPr>
              <w:t xml:space="preserve">Οι διαγωνιστικές διαδικασίες να ελέγχονται από μόνο ένα θεσμό πχ Ελεγκτικό και όχι και από τις Αποκεντρωμένες Διοικήσεις </w:t>
            </w:r>
          </w:p>
        </w:tc>
        <w:tc>
          <w:tcPr>
            <w:tcW w:w="3861" w:type="dxa"/>
            <w:shd w:val="clear" w:color="auto" w:fill="auto"/>
            <w:vAlign w:val="center"/>
          </w:tcPr>
          <w:p w:rsidR="006665E0" w:rsidRPr="001C47AB" w:rsidRDefault="006665E0" w:rsidP="006665E0">
            <w:pPr>
              <w:jc w:val="both"/>
              <w:rPr>
                <w:rFonts w:ascii="Calibri" w:hAnsi="Calibri" w:cs="Calibri"/>
                <w:color w:val="000000"/>
              </w:rPr>
            </w:pPr>
          </w:p>
        </w:tc>
      </w:tr>
      <w:tr w:rsidR="006665E0" w:rsidRPr="001C47AB">
        <w:trPr>
          <w:trHeight w:val="324"/>
        </w:trPr>
        <w:tc>
          <w:tcPr>
            <w:tcW w:w="4541" w:type="dxa"/>
            <w:shd w:val="clear" w:color="auto" w:fill="auto"/>
            <w:vAlign w:val="center"/>
          </w:tcPr>
          <w:p w:rsidR="006665E0" w:rsidRPr="001C47AB" w:rsidRDefault="006665E0" w:rsidP="006665E0">
            <w:pPr>
              <w:jc w:val="both"/>
              <w:rPr>
                <w:rFonts w:ascii="Calibri" w:hAnsi="Calibri" w:cs="Calibri"/>
                <w:color w:val="000000"/>
              </w:rPr>
            </w:pPr>
          </w:p>
        </w:tc>
        <w:tc>
          <w:tcPr>
            <w:tcW w:w="3861" w:type="dxa"/>
            <w:shd w:val="clear" w:color="auto" w:fill="auto"/>
            <w:vAlign w:val="center"/>
          </w:tcPr>
          <w:p w:rsidR="006665E0" w:rsidRPr="001C47AB" w:rsidRDefault="006665E0" w:rsidP="006665E0">
            <w:pPr>
              <w:jc w:val="both"/>
              <w:rPr>
                <w:rFonts w:ascii="Calibri" w:hAnsi="Calibri" w:cs="Calibri"/>
                <w:color w:val="000000"/>
              </w:rPr>
            </w:pPr>
          </w:p>
        </w:tc>
      </w:tr>
      <w:tr w:rsidR="006665E0" w:rsidRPr="001C47AB">
        <w:trPr>
          <w:trHeight w:val="324"/>
        </w:trPr>
        <w:tc>
          <w:tcPr>
            <w:tcW w:w="4541" w:type="dxa"/>
            <w:shd w:val="clear" w:color="auto" w:fill="auto"/>
            <w:vAlign w:val="center"/>
          </w:tcPr>
          <w:p w:rsidR="006665E0" w:rsidRPr="001C47AB" w:rsidRDefault="006665E0" w:rsidP="006665E0">
            <w:pPr>
              <w:jc w:val="both"/>
              <w:rPr>
                <w:rFonts w:ascii="Calibri" w:hAnsi="Calibri" w:cs="Calibri"/>
                <w:color w:val="000000"/>
              </w:rPr>
            </w:pPr>
            <w:r w:rsidRPr="001C47AB">
              <w:rPr>
                <w:rFonts w:ascii="Calibri" w:hAnsi="Calibri" w:cs="Calibri"/>
                <w:color w:val="000000"/>
              </w:rPr>
              <w:t>ΆΛΛΟ</w:t>
            </w:r>
          </w:p>
        </w:tc>
        <w:tc>
          <w:tcPr>
            <w:tcW w:w="3861" w:type="dxa"/>
            <w:shd w:val="clear" w:color="auto" w:fill="auto"/>
            <w:vAlign w:val="center"/>
          </w:tcPr>
          <w:p w:rsidR="006665E0" w:rsidRPr="001C47AB" w:rsidRDefault="006665E0" w:rsidP="006665E0">
            <w:pPr>
              <w:jc w:val="both"/>
              <w:rPr>
                <w:rFonts w:ascii="Calibri" w:hAnsi="Calibri" w:cs="Calibri"/>
                <w:color w:val="000000"/>
              </w:rPr>
            </w:pPr>
            <w:r w:rsidRPr="001C47AB">
              <w:rPr>
                <w:rFonts w:ascii="Calibri" w:hAnsi="Calibri" w:cs="Calibri"/>
                <w:color w:val="000000"/>
              </w:rPr>
              <w:t> </w:t>
            </w:r>
          </w:p>
        </w:tc>
      </w:tr>
      <w:tr w:rsidR="006665E0" w:rsidRPr="001C47AB">
        <w:trPr>
          <w:trHeight w:val="324"/>
        </w:trPr>
        <w:tc>
          <w:tcPr>
            <w:tcW w:w="4541" w:type="dxa"/>
            <w:shd w:val="clear" w:color="auto" w:fill="auto"/>
            <w:vAlign w:val="center"/>
          </w:tcPr>
          <w:p w:rsidR="006665E0" w:rsidRPr="001C47AB" w:rsidRDefault="006665E0" w:rsidP="006665E0">
            <w:pPr>
              <w:jc w:val="both"/>
              <w:rPr>
                <w:rFonts w:ascii="Calibri" w:hAnsi="Calibri" w:cs="Calibri"/>
                <w:color w:val="000000"/>
              </w:rPr>
            </w:pPr>
          </w:p>
        </w:tc>
        <w:tc>
          <w:tcPr>
            <w:tcW w:w="3861" w:type="dxa"/>
            <w:shd w:val="clear" w:color="auto" w:fill="auto"/>
            <w:vAlign w:val="center"/>
          </w:tcPr>
          <w:p w:rsidR="006665E0" w:rsidRPr="001C47AB" w:rsidRDefault="006665E0" w:rsidP="006665E0">
            <w:pPr>
              <w:jc w:val="both"/>
              <w:rPr>
                <w:rFonts w:ascii="Calibri" w:hAnsi="Calibri" w:cs="Calibri"/>
                <w:color w:val="000000"/>
              </w:rPr>
            </w:pPr>
          </w:p>
        </w:tc>
      </w:tr>
      <w:tr w:rsidR="006665E0" w:rsidRPr="001C47AB">
        <w:trPr>
          <w:trHeight w:val="324"/>
        </w:trPr>
        <w:tc>
          <w:tcPr>
            <w:tcW w:w="4541" w:type="dxa"/>
            <w:shd w:val="clear" w:color="auto" w:fill="auto"/>
            <w:vAlign w:val="center"/>
          </w:tcPr>
          <w:p w:rsidR="006665E0" w:rsidRPr="001C47AB" w:rsidRDefault="006665E0" w:rsidP="006665E0">
            <w:pPr>
              <w:jc w:val="both"/>
              <w:rPr>
                <w:rFonts w:ascii="Calibri" w:hAnsi="Calibri" w:cs="Calibri"/>
                <w:color w:val="000000"/>
              </w:rPr>
            </w:pPr>
            <w:r w:rsidRPr="001C47AB">
              <w:rPr>
                <w:rFonts w:ascii="Calibri" w:hAnsi="Calibri" w:cs="Calibri"/>
                <w:color w:val="000000"/>
              </w:rPr>
              <w:t> </w:t>
            </w:r>
          </w:p>
        </w:tc>
        <w:tc>
          <w:tcPr>
            <w:tcW w:w="3861" w:type="dxa"/>
            <w:shd w:val="clear" w:color="auto" w:fill="auto"/>
            <w:vAlign w:val="center"/>
          </w:tcPr>
          <w:p w:rsidR="006665E0" w:rsidRPr="001C47AB" w:rsidRDefault="006665E0" w:rsidP="006665E0">
            <w:pPr>
              <w:jc w:val="both"/>
              <w:rPr>
                <w:rFonts w:ascii="Calibri" w:hAnsi="Calibri" w:cs="Calibri"/>
                <w:color w:val="000000"/>
              </w:rPr>
            </w:pPr>
            <w:r w:rsidRPr="001C47AB">
              <w:rPr>
                <w:rFonts w:ascii="Calibri" w:hAnsi="Calibri" w:cs="Calibri"/>
                <w:color w:val="000000"/>
              </w:rPr>
              <w:t> </w:t>
            </w:r>
          </w:p>
        </w:tc>
      </w:tr>
    </w:tbl>
    <w:p w:rsidR="005F147D" w:rsidRDefault="005F147D" w:rsidP="007E7405">
      <w:pPr>
        <w:rPr>
          <w:b/>
        </w:rPr>
      </w:pPr>
    </w:p>
    <w:p w:rsidR="001C47AB" w:rsidRDefault="001C47AB" w:rsidP="007E7405">
      <w:pPr>
        <w:rPr>
          <w:b/>
        </w:rPr>
      </w:pPr>
    </w:p>
    <w:p w:rsidR="001C47AB" w:rsidRPr="001C47AB" w:rsidRDefault="001C47AB" w:rsidP="001C47AB">
      <w:pPr>
        <w:numPr>
          <w:ilvl w:val="0"/>
          <w:numId w:val="5"/>
        </w:numPr>
        <w:jc w:val="both"/>
        <w:rPr>
          <w:b/>
          <w:sz w:val="28"/>
          <w:szCs w:val="28"/>
        </w:rPr>
      </w:pPr>
      <w:r w:rsidRPr="001C47AB">
        <w:rPr>
          <w:b/>
          <w:sz w:val="28"/>
          <w:szCs w:val="28"/>
        </w:rPr>
        <w:t>Ποιες κατά τη γνώμη σας πρέπει να είναι οι ειδικότερες μορφές εσωτερικού και κοινωνικού ελέγχου που θα συμβάλλουν πραγματικά στην επίτευξη του στόχου που οδηγεί σε πλήρη διαφάνεια;</w:t>
      </w:r>
    </w:p>
    <w:p w:rsidR="001C47AB" w:rsidRDefault="001C47AB" w:rsidP="007E7405">
      <w:pPr>
        <w:rPr>
          <w:b/>
        </w:rPr>
      </w:pPr>
    </w:p>
    <w:p w:rsidR="001C47AB" w:rsidRPr="0052112E" w:rsidRDefault="001C47AB" w:rsidP="007E7405">
      <w:pPr>
        <w:rPr>
          <w:rFonts w:ascii="Calibri" w:hAnsi="Calibri" w:cs="Calibri"/>
          <w:b/>
        </w:rPr>
      </w:pPr>
    </w:p>
    <w:p w:rsidR="001C47AB" w:rsidRPr="0052112E" w:rsidRDefault="001C47AB" w:rsidP="001C47AB">
      <w:pPr>
        <w:jc w:val="both"/>
        <w:rPr>
          <w:rFonts w:ascii="Calibri" w:hAnsi="Calibri" w:cs="Calibri"/>
        </w:rPr>
      </w:pPr>
      <w:r w:rsidRPr="0052112E">
        <w:rPr>
          <w:rFonts w:ascii="Calibri" w:hAnsi="Calibri" w:cs="Calibri"/>
        </w:rPr>
        <w:lastRenderedPageBreak/>
        <w:t>Με βάση αυτή την υπάρχουσα κατάσταση που προβλέπονται διαδικασίες εσωτερικού και κοινωνικού ελέγχου με σκοπό την διαφάνεια παρακαλούμε να μας απαντήσετε (με τον ΔΚΚ (Ν.3463/2006)</w:t>
      </w:r>
    </w:p>
    <w:p w:rsidR="001C47AB" w:rsidRPr="0052112E" w:rsidRDefault="001C47AB" w:rsidP="001C47AB">
      <w:pPr>
        <w:jc w:val="both"/>
        <w:rPr>
          <w:rFonts w:ascii="Calibri" w:hAnsi="Calibri" w:cs="Calibri"/>
        </w:rPr>
      </w:pPr>
    </w:p>
    <w:p w:rsidR="001C47AB" w:rsidRPr="0052112E" w:rsidRDefault="001C47AB" w:rsidP="001C47AB">
      <w:pPr>
        <w:jc w:val="both"/>
        <w:rPr>
          <w:rFonts w:ascii="Calibri" w:hAnsi="Calibri" w:cs="Calibri"/>
        </w:rPr>
      </w:pPr>
      <w:r w:rsidRPr="0052112E">
        <w:rPr>
          <w:rFonts w:ascii="Calibri" w:hAnsi="Calibri" w:cs="Calibri"/>
        </w:rPr>
        <w:t>α) Συμμετοχή στις τοπικές υποθέσεις  (άρθρ. 214)</w:t>
      </w:r>
    </w:p>
    <w:p w:rsidR="001C47AB" w:rsidRPr="0052112E" w:rsidRDefault="001C47AB" w:rsidP="001C47AB">
      <w:pPr>
        <w:jc w:val="both"/>
        <w:rPr>
          <w:rFonts w:ascii="Calibri" w:hAnsi="Calibri" w:cs="Calibri"/>
        </w:rPr>
      </w:pPr>
      <w:r w:rsidRPr="0052112E">
        <w:rPr>
          <w:rFonts w:ascii="Calibri" w:hAnsi="Calibri" w:cs="Calibri"/>
        </w:rPr>
        <w:t>β) Αναφορές και προτάσεις-πληροφόρηση δημοτών κατοίκων (άρθρ. 215)</w:t>
      </w:r>
    </w:p>
    <w:p w:rsidR="001C47AB" w:rsidRPr="0052112E" w:rsidRDefault="001C47AB" w:rsidP="001C47AB">
      <w:pPr>
        <w:jc w:val="both"/>
        <w:rPr>
          <w:rFonts w:ascii="Calibri" w:hAnsi="Calibri" w:cs="Calibri"/>
        </w:rPr>
      </w:pPr>
      <w:r w:rsidRPr="0052112E">
        <w:rPr>
          <w:rFonts w:ascii="Calibri" w:hAnsi="Calibri" w:cs="Calibri"/>
        </w:rPr>
        <w:t>γ) Τοπικά δημοψηφίσματα (άρθρ. 216)</w:t>
      </w:r>
    </w:p>
    <w:p w:rsidR="001C47AB" w:rsidRPr="0052112E" w:rsidRDefault="001C47AB" w:rsidP="001C47AB">
      <w:pPr>
        <w:jc w:val="both"/>
        <w:rPr>
          <w:rFonts w:ascii="Calibri" w:hAnsi="Calibri" w:cs="Calibri"/>
        </w:rPr>
      </w:pPr>
      <w:r w:rsidRPr="0052112E">
        <w:rPr>
          <w:rFonts w:ascii="Calibri" w:hAnsi="Calibri" w:cs="Calibri"/>
        </w:rPr>
        <w:t>δ) Απολογισμός πεπραγμένων Δημοτικής Αρχής (άρθρ. 217)</w:t>
      </w:r>
    </w:p>
    <w:p w:rsidR="001C47AB" w:rsidRPr="0052112E" w:rsidRDefault="001C47AB" w:rsidP="001C47AB">
      <w:pPr>
        <w:jc w:val="both"/>
        <w:rPr>
          <w:rFonts w:ascii="Calibri" w:hAnsi="Calibri" w:cs="Calibri"/>
        </w:rPr>
      </w:pPr>
    </w:p>
    <w:p w:rsidR="001C47AB" w:rsidRPr="0052112E" w:rsidRDefault="001C47AB" w:rsidP="001C47AB">
      <w:pPr>
        <w:jc w:val="both"/>
        <w:rPr>
          <w:rFonts w:ascii="Calibri" w:hAnsi="Calibri" w:cs="Calibri"/>
        </w:rPr>
      </w:pPr>
      <w:r w:rsidRPr="0052112E">
        <w:rPr>
          <w:rFonts w:ascii="Calibri" w:hAnsi="Calibri" w:cs="Calibri"/>
        </w:rPr>
        <w:t>με τον Καλλικράτη (Ν.3852/2010)</w:t>
      </w:r>
    </w:p>
    <w:p w:rsidR="001C47AB" w:rsidRPr="0052112E" w:rsidRDefault="001C47AB" w:rsidP="001C47AB">
      <w:pPr>
        <w:jc w:val="both"/>
        <w:rPr>
          <w:rFonts w:ascii="Calibri" w:hAnsi="Calibri" w:cs="Calibri"/>
        </w:rPr>
      </w:pPr>
      <w:r w:rsidRPr="0052112E">
        <w:rPr>
          <w:rFonts w:ascii="Calibri" w:hAnsi="Calibri" w:cs="Calibri"/>
        </w:rPr>
        <w:t>α) Διασφάλιση χρηστής Διοίκησης (άρθρ. 61 )</w:t>
      </w:r>
    </w:p>
    <w:p w:rsidR="001C47AB" w:rsidRPr="0052112E" w:rsidRDefault="001C47AB" w:rsidP="001C47AB">
      <w:pPr>
        <w:jc w:val="both"/>
        <w:rPr>
          <w:rFonts w:ascii="Calibri" w:hAnsi="Calibri" w:cs="Calibri"/>
        </w:rPr>
      </w:pPr>
      <w:r w:rsidRPr="0052112E">
        <w:rPr>
          <w:rFonts w:ascii="Calibri" w:hAnsi="Calibri" w:cs="Calibri"/>
        </w:rPr>
        <w:t>β) Εκτελεστική Επιτροπή (άρθρ. 62)</w:t>
      </w:r>
    </w:p>
    <w:p w:rsidR="001C47AB" w:rsidRDefault="001C47AB" w:rsidP="001C47AB">
      <w:pPr>
        <w:jc w:val="both"/>
        <w:rPr>
          <w:b/>
          <w:sz w:val="26"/>
          <w:szCs w:val="26"/>
        </w:rPr>
      </w:pPr>
    </w:p>
    <w:p w:rsidR="001C47AB" w:rsidRDefault="001C47AB" w:rsidP="001C47AB">
      <w:pPr>
        <w:jc w:val="both"/>
        <w:rPr>
          <w:sz w:val="26"/>
          <w:szCs w:val="26"/>
        </w:rPr>
      </w:pPr>
    </w:p>
    <w:p w:rsidR="001C47AB" w:rsidRPr="001C47AB" w:rsidRDefault="001C47AB" w:rsidP="001C47AB">
      <w:pPr>
        <w:numPr>
          <w:ilvl w:val="0"/>
          <w:numId w:val="5"/>
        </w:numPr>
        <w:jc w:val="both"/>
        <w:rPr>
          <w:b/>
          <w:sz w:val="28"/>
          <w:szCs w:val="28"/>
        </w:rPr>
      </w:pPr>
      <w:r w:rsidRPr="001C47AB">
        <w:rPr>
          <w:b/>
          <w:sz w:val="28"/>
          <w:szCs w:val="28"/>
        </w:rPr>
        <w:t>Απαιτείται νέα εξειδίκευση του ήδη υπάρχοντος θεσμικού πλαισίου και αν όχι γιατί τούτο κρίνεται ανεπαρκές;</w:t>
      </w:r>
    </w:p>
    <w:p w:rsidR="001C47AB" w:rsidRDefault="00EE49FC" w:rsidP="001C47AB">
      <w:pPr>
        <w:ind w:left="720"/>
        <w:jc w:val="both"/>
        <w:rPr>
          <w:b/>
          <w:sz w:val="28"/>
          <w:szCs w:val="28"/>
        </w:rPr>
      </w:pPr>
      <w:r w:rsidRPr="00EE49FC">
        <w:rPr>
          <w:noProof/>
          <w:lang w:val="en-US" w:eastAsia="en-US"/>
        </w:rPr>
        <w:pict>
          <v:rect id="Ορθογώνιο 14" o:spid="_x0000_s1028" style="position:absolute;left:0;text-align:left;margin-left:270pt;margin-top:14.1pt;width:55.2pt;height:35.4pt;z-index:251662848;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" filled="f" strokecolor="#41719c" strokeweight="1pt">
            <v:path arrowok="t"/>
          </v:rect>
        </w:pict>
      </w:r>
    </w:p>
    <w:p w:rsidR="001C47AB" w:rsidRPr="00C52846" w:rsidRDefault="00EE49FC" w:rsidP="001C47AB">
      <w:pPr>
        <w:ind w:left="720"/>
        <w:jc w:val="both"/>
        <w:rPr>
          <w:b/>
          <w:sz w:val="28"/>
          <w:szCs w:val="28"/>
        </w:rPr>
      </w:pPr>
      <w:r w:rsidRPr="00EE49FC">
        <w:rPr>
          <w:noProof/>
          <w:lang w:val="en-US" w:eastAsia="en-US"/>
        </w:rPr>
        <w:pict>
          <v:rect id="Ορθογώνιο 13" o:spid="_x0000_s1027" style="position:absolute;left:0;text-align:left;margin-left:112.8pt;margin-top:0;width:55.2pt;height:35.4pt;z-index:251661824;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" filled="f" strokecolor="#41719c" strokeweight="1pt">
            <v:path arrowok="t"/>
          </v:rect>
        </w:pict>
      </w:r>
      <w:r w:rsidR="001C47AB" w:rsidRPr="00C52846">
        <w:rPr>
          <w:b/>
          <w:sz w:val="28"/>
          <w:szCs w:val="28"/>
        </w:rPr>
        <w:t>ΝΑΙ:….</w:t>
      </w:r>
      <w:r w:rsidR="001C47AB">
        <w:rPr>
          <w:b/>
          <w:sz w:val="28"/>
          <w:szCs w:val="28"/>
          <w:lang w:val="en-US"/>
        </w:rPr>
        <w:t xml:space="preserve">                                 </w:t>
      </w:r>
      <w:r w:rsidR="001C47AB" w:rsidRPr="00C52846">
        <w:rPr>
          <w:b/>
          <w:sz w:val="28"/>
          <w:szCs w:val="28"/>
        </w:rPr>
        <w:t xml:space="preserve"> ΟΧΙ:……</w:t>
      </w:r>
      <w:r w:rsidR="001C47AB" w:rsidRPr="00C52846">
        <w:rPr>
          <w:noProof/>
        </w:rPr>
        <w:t xml:space="preserve"> </w:t>
      </w:r>
    </w:p>
    <w:p w:rsidR="001C47AB" w:rsidRPr="001C47AB" w:rsidRDefault="001C47AB" w:rsidP="001C47AB">
      <w:pPr>
        <w:ind w:left="720"/>
        <w:jc w:val="both"/>
        <w:rPr>
          <w:b/>
          <w:sz w:val="28"/>
          <w:szCs w:val="28"/>
        </w:rPr>
      </w:pPr>
    </w:p>
    <w:sectPr w:rsidR="001C47AB" w:rsidRPr="001C47AB" w:rsidSect="007E7405">
      <w:footerReference w:type="default" r:id="rId9"/>
      <w:pgSz w:w="11909" w:h="16834"/>
      <w:pgMar w:top="1440" w:right="1440" w:bottom="1440" w:left="1440"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2D6" w:rsidRDefault="00B162D6" w:rsidP="00D01AC0">
      <w:r>
        <w:separator/>
      </w:r>
    </w:p>
  </w:endnote>
  <w:endnote w:type="continuationSeparator" w:id="0">
    <w:p w:rsidR="00B162D6" w:rsidRDefault="00B162D6" w:rsidP="00D01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A1F" w:rsidRDefault="00EE49FC">
    <w:pPr>
      <w:pStyle w:val="Footer"/>
      <w:jc w:val="right"/>
    </w:pPr>
    <w:r>
      <w:fldChar w:fldCharType="begin"/>
    </w:r>
    <w:r w:rsidR="007D4A1F">
      <w:instrText>PAGE   \* MERGEFORMAT</w:instrText>
    </w:r>
    <w:r>
      <w:fldChar w:fldCharType="separate"/>
    </w:r>
    <w:r w:rsidR="00162DFD">
      <w:rPr>
        <w:noProof/>
      </w:rPr>
      <w:t>1</w:t>
    </w:r>
    <w:r>
      <w:fldChar w:fldCharType="end"/>
    </w:r>
  </w:p>
  <w:p w:rsidR="007D4A1F" w:rsidRDefault="007D4A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2D6" w:rsidRDefault="00B162D6" w:rsidP="00D01AC0">
      <w:r>
        <w:separator/>
      </w:r>
    </w:p>
  </w:footnote>
  <w:footnote w:type="continuationSeparator" w:id="0">
    <w:p w:rsidR="00B162D6" w:rsidRDefault="00B162D6" w:rsidP="00D01A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17"/>
        <w:szCs w:val="17"/>
        <w:u w:val="none"/>
      </w:rPr>
    </w:lvl>
    <w:lvl w:ilvl="1">
      <w:start w:val="2"/>
      <w:numFmt w:val="decimal"/>
      <w:lvlText w:val="%1."/>
      <w:lvlJc w:val="left"/>
      <w:rPr>
        <w:b w:val="0"/>
        <w:bCs w:val="0"/>
        <w:i w:val="0"/>
        <w:iCs w:val="0"/>
        <w:smallCaps w:val="0"/>
        <w:strike w:val="0"/>
        <w:color w:val="000000"/>
        <w:spacing w:val="0"/>
        <w:w w:val="100"/>
        <w:position w:val="0"/>
        <w:sz w:val="17"/>
        <w:szCs w:val="17"/>
        <w:u w:val="none"/>
      </w:rPr>
    </w:lvl>
    <w:lvl w:ilvl="2">
      <w:start w:val="2"/>
      <w:numFmt w:val="decimal"/>
      <w:lvlText w:val="%1."/>
      <w:lvlJc w:val="left"/>
      <w:rPr>
        <w:b w:val="0"/>
        <w:bCs w:val="0"/>
        <w:i w:val="0"/>
        <w:iCs w:val="0"/>
        <w:smallCaps w:val="0"/>
        <w:strike w:val="0"/>
        <w:color w:val="000000"/>
        <w:spacing w:val="0"/>
        <w:w w:val="100"/>
        <w:position w:val="0"/>
        <w:sz w:val="17"/>
        <w:szCs w:val="17"/>
        <w:u w:val="none"/>
      </w:rPr>
    </w:lvl>
    <w:lvl w:ilvl="3">
      <w:start w:val="2"/>
      <w:numFmt w:val="decimal"/>
      <w:lvlText w:val="%1."/>
      <w:lvlJc w:val="left"/>
      <w:rPr>
        <w:b w:val="0"/>
        <w:bCs w:val="0"/>
        <w:i w:val="0"/>
        <w:iCs w:val="0"/>
        <w:smallCaps w:val="0"/>
        <w:strike w:val="0"/>
        <w:color w:val="000000"/>
        <w:spacing w:val="0"/>
        <w:w w:val="100"/>
        <w:position w:val="0"/>
        <w:sz w:val="17"/>
        <w:szCs w:val="17"/>
        <w:u w:val="none"/>
      </w:rPr>
    </w:lvl>
    <w:lvl w:ilvl="4">
      <w:start w:val="2"/>
      <w:numFmt w:val="decimal"/>
      <w:lvlText w:val="%1."/>
      <w:lvlJc w:val="left"/>
      <w:rPr>
        <w:b w:val="0"/>
        <w:bCs w:val="0"/>
        <w:i w:val="0"/>
        <w:iCs w:val="0"/>
        <w:smallCaps w:val="0"/>
        <w:strike w:val="0"/>
        <w:color w:val="000000"/>
        <w:spacing w:val="0"/>
        <w:w w:val="100"/>
        <w:position w:val="0"/>
        <w:sz w:val="17"/>
        <w:szCs w:val="17"/>
        <w:u w:val="none"/>
      </w:rPr>
    </w:lvl>
    <w:lvl w:ilvl="5">
      <w:start w:val="2"/>
      <w:numFmt w:val="decimal"/>
      <w:lvlText w:val="%1."/>
      <w:lvlJc w:val="left"/>
      <w:rPr>
        <w:b w:val="0"/>
        <w:bCs w:val="0"/>
        <w:i w:val="0"/>
        <w:iCs w:val="0"/>
        <w:smallCaps w:val="0"/>
        <w:strike w:val="0"/>
        <w:color w:val="000000"/>
        <w:spacing w:val="0"/>
        <w:w w:val="100"/>
        <w:position w:val="0"/>
        <w:sz w:val="17"/>
        <w:szCs w:val="17"/>
        <w:u w:val="none"/>
      </w:rPr>
    </w:lvl>
    <w:lvl w:ilvl="6">
      <w:start w:val="2"/>
      <w:numFmt w:val="decimal"/>
      <w:lvlText w:val="%1."/>
      <w:lvlJc w:val="left"/>
      <w:rPr>
        <w:b w:val="0"/>
        <w:bCs w:val="0"/>
        <w:i w:val="0"/>
        <w:iCs w:val="0"/>
        <w:smallCaps w:val="0"/>
        <w:strike w:val="0"/>
        <w:color w:val="000000"/>
        <w:spacing w:val="0"/>
        <w:w w:val="100"/>
        <w:position w:val="0"/>
        <w:sz w:val="17"/>
        <w:szCs w:val="17"/>
        <w:u w:val="none"/>
      </w:rPr>
    </w:lvl>
    <w:lvl w:ilvl="7">
      <w:start w:val="2"/>
      <w:numFmt w:val="decimal"/>
      <w:lvlText w:val="%1."/>
      <w:lvlJc w:val="left"/>
      <w:rPr>
        <w:b w:val="0"/>
        <w:bCs w:val="0"/>
        <w:i w:val="0"/>
        <w:iCs w:val="0"/>
        <w:smallCaps w:val="0"/>
        <w:strike w:val="0"/>
        <w:color w:val="000000"/>
        <w:spacing w:val="0"/>
        <w:w w:val="100"/>
        <w:position w:val="0"/>
        <w:sz w:val="17"/>
        <w:szCs w:val="17"/>
        <w:u w:val="none"/>
      </w:rPr>
    </w:lvl>
    <w:lvl w:ilvl="8">
      <w:start w:val="2"/>
      <w:numFmt w:val="decimal"/>
      <w:lvlText w:val="%1."/>
      <w:lvlJc w:val="left"/>
      <w:rPr>
        <w:b w:val="0"/>
        <w:bCs w:val="0"/>
        <w:i w:val="0"/>
        <w:iCs w:val="0"/>
        <w:smallCaps w:val="0"/>
        <w:strike w:val="0"/>
        <w:color w:val="000000"/>
        <w:spacing w:val="0"/>
        <w:w w:val="100"/>
        <w:position w:val="0"/>
        <w:sz w:val="17"/>
        <w:szCs w:val="17"/>
        <w:u w:val="none"/>
      </w:rPr>
    </w:lvl>
  </w:abstractNum>
  <w:abstractNum w:abstractNumId="1">
    <w:nsid w:val="03F447E8"/>
    <w:multiLevelType w:val="hybridMultilevel"/>
    <w:tmpl w:val="1BD89EF6"/>
    <w:lvl w:ilvl="0" w:tplc="AA4CCEA0">
      <w:start w:val="1"/>
      <w:numFmt w:val="upp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B462A43"/>
    <w:multiLevelType w:val="hybridMultilevel"/>
    <w:tmpl w:val="09183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D6F0649"/>
    <w:multiLevelType w:val="multilevel"/>
    <w:tmpl w:val="A692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030C78"/>
    <w:multiLevelType w:val="hybridMultilevel"/>
    <w:tmpl w:val="09183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68F6FFD"/>
    <w:multiLevelType w:val="hybridMultilevel"/>
    <w:tmpl w:val="09183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BC86147"/>
    <w:multiLevelType w:val="hybridMultilevel"/>
    <w:tmpl w:val="6040D90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C2422A9"/>
    <w:multiLevelType w:val="hybridMultilevel"/>
    <w:tmpl w:val="09183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23438F7"/>
    <w:multiLevelType w:val="hybridMultilevel"/>
    <w:tmpl w:val="34F028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249483A"/>
    <w:multiLevelType w:val="multilevel"/>
    <w:tmpl w:val="67C2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2F6947"/>
    <w:multiLevelType w:val="hybridMultilevel"/>
    <w:tmpl w:val="306ABD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2BC2B02"/>
    <w:multiLevelType w:val="multilevel"/>
    <w:tmpl w:val="64DC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835C59"/>
    <w:multiLevelType w:val="multilevel"/>
    <w:tmpl w:val="203A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787E83"/>
    <w:multiLevelType w:val="hybridMultilevel"/>
    <w:tmpl w:val="643E38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B0424A4"/>
    <w:multiLevelType w:val="multilevel"/>
    <w:tmpl w:val="9B7A3B9E"/>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0"/>
  </w:num>
  <w:num w:numId="2">
    <w:abstractNumId w:val="1"/>
  </w:num>
  <w:num w:numId="3">
    <w:abstractNumId w:val="7"/>
  </w:num>
  <w:num w:numId="4">
    <w:abstractNumId w:val="10"/>
  </w:num>
  <w:num w:numId="5">
    <w:abstractNumId w:val="8"/>
  </w:num>
  <w:num w:numId="6">
    <w:abstractNumId w:val="13"/>
  </w:num>
  <w:num w:numId="7">
    <w:abstractNumId w:val="6"/>
  </w:num>
  <w:num w:numId="8">
    <w:abstractNumId w:val="12"/>
  </w:num>
  <w:num w:numId="9">
    <w:abstractNumId w:val="3"/>
  </w:num>
  <w:num w:numId="10">
    <w:abstractNumId w:val="14"/>
  </w:num>
  <w:num w:numId="11">
    <w:abstractNumId w:val="4"/>
  </w:num>
  <w:num w:numId="12">
    <w:abstractNumId w:val="9"/>
  </w:num>
  <w:num w:numId="13">
    <w:abstractNumId w:val="11"/>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footnotePr>
    <w:footnote w:id="-1"/>
    <w:footnote w:id="0"/>
  </w:footnotePr>
  <w:endnotePr>
    <w:endnote w:id="-1"/>
    <w:endnote w:id="0"/>
  </w:endnotePr>
  <w:compat/>
  <w:rsids>
    <w:rsidRoot w:val="00422DDC"/>
    <w:rsid w:val="00025F6E"/>
    <w:rsid w:val="0004417A"/>
    <w:rsid w:val="00054D31"/>
    <w:rsid w:val="000F37E8"/>
    <w:rsid w:val="000F5DC1"/>
    <w:rsid w:val="00162DFD"/>
    <w:rsid w:val="00192114"/>
    <w:rsid w:val="001C47AB"/>
    <w:rsid w:val="001F5D95"/>
    <w:rsid w:val="002D47A6"/>
    <w:rsid w:val="002D684D"/>
    <w:rsid w:val="0031002D"/>
    <w:rsid w:val="00422DDC"/>
    <w:rsid w:val="004260F7"/>
    <w:rsid w:val="00446991"/>
    <w:rsid w:val="004D06C6"/>
    <w:rsid w:val="0052112E"/>
    <w:rsid w:val="005A3911"/>
    <w:rsid w:val="005D1CAB"/>
    <w:rsid w:val="005F147D"/>
    <w:rsid w:val="0062341C"/>
    <w:rsid w:val="006665E0"/>
    <w:rsid w:val="006968DD"/>
    <w:rsid w:val="006A196A"/>
    <w:rsid w:val="00770BDD"/>
    <w:rsid w:val="007D4A1F"/>
    <w:rsid w:val="007E0046"/>
    <w:rsid w:val="007E7405"/>
    <w:rsid w:val="0085751B"/>
    <w:rsid w:val="00857FE9"/>
    <w:rsid w:val="00877CDA"/>
    <w:rsid w:val="008B1E10"/>
    <w:rsid w:val="008D1733"/>
    <w:rsid w:val="00912918"/>
    <w:rsid w:val="00913F39"/>
    <w:rsid w:val="009A00EA"/>
    <w:rsid w:val="009A4634"/>
    <w:rsid w:val="009B31CD"/>
    <w:rsid w:val="00A94647"/>
    <w:rsid w:val="00AC3CAE"/>
    <w:rsid w:val="00B162D6"/>
    <w:rsid w:val="00C12D1F"/>
    <w:rsid w:val="00C26D1D"/>
    <w:rsid w:val="00C52846"/>
    <w:rsid w:val="00C8255F"/>
    <w:rsid w:val="00CF5A6F"/>
    <w:rsid w:val="00CF70AA"/>
    <w:rsid w:val="00D01AC0"/>
    <w:rsid w:val="00D03B31"/>
    <w:rsid w:val="00D1667F"/>
    <w:rsid w:val="00D56AB7"/>
    <w:rsid w:val="00D93D89"/>
    <w:rsid w:val="00DC3525"/>
    <w:rsid w:val="00DC591E"/>
    <w:rsid w:val="00DF71D9"/>
    <w:rsid w:val="00E65883"/>
    <w:rsid w:val="00EB55E7"/>
    <w:rsid w:val="00EE49FC"/>
    <w:rsid w:val="00F16A79"/>
    <w:rsid w:val="00FD402B"/>
    <w:rsid w:val="00FF34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41C"/>
    <w:rPr>
      <w:rFonts w:ascii="Times New Roman" w:eastAsia="Times New Roman" w:hAnsi="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AC0"/>
    <w:pPr>
      <w:tabs>
        <w:tab w:val="center" w:pos="4320"/>
        <w:tab w:val="right" w:pos="8640"/>
      </w:tabs>
    </w:pPr>
  </w:style>
  <w:style w:type="character" w:customStyle="1" w:styleId="HeaderChar">
    <w:name w:val="Header Char"/>
    <w:link w:val="Header"/>
    <w:uiPriority w:val="99"/>
    <w:rsid w:val="00D01AC0"/>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01AC0"/>
    <w:pPr>
      <w:tabs>
        <w:tab w:val="center" w:pos="4320"/>
        <w:tab w:val="right" w:pos="8640"/>
      </w:tabs>
    </w:pPr>
  </w:style>
  <w:style w:type="character" w:customStyle="1" w:styleId="FooterChar">
    <w:name w:val="Footer Char"/>
    <w:link w:val="Footer"/>
    <w:uiPriority w:val="99"/>
    <w:rsid w:val="00D01AC0"/>
    <w:rPr>
      <w:rFonts w:ascii="Times New Roman" w:eastAsia="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DC591E"/>
    <w:rPr>
      <w:rFonts w:ascii="Lucida Grande" w:hAnsi="Lucida Grande"/>
      <w:sz w:val="18"/>
      <w:szCs w:val="18"/>
    </w:rPr>
  </w:style>
  <w:style w:type="character" w:customStyle="1" w:styleId="BalloonTextChar">
    <w:name w:val="Balloon Text Char"/>
    <w:link w:val="BalloonText"/>
    <w:uiPriority w:val="99"/>
    <w:semiHidden/>
    <w:rsid w:val="00DC591E"/>
    <w:rPr>
      <w:rFonts w:ascii="Lucida Grande" w:eastAsia="Times New Roman" w:hAnsi="Lucida Grande" w:cs="Times New Roman"/>
      <w:sz w:val="18"/>
      <w:szCs w:val="18"/>
      <w:lang w:val="el-GR" w:eastAsia="el-GR"/>
    </w:rPr>
  </w:style>
  <w:style w:type="character" w:styleId="Hyperlink">
    <w:name w:val="Hyperlink"/>
    <w:uiPriority w:val="99"/>
    <w:unhideWhenUsed/>
    <w:rsid w:val="00DC591E"/>
    <w:rPr>
      <w:color w:val="0563C1"/>
      <w:u w:val="single"/>
    </w:rPr>
  </w:style>
  <w:style w:type="character" w:styleId="FollowedHyperlink">
    <w:name w:val="FollowedHyperlink"/>
    <w:basedOn w:val="DefaultParagraphFont"/>
    <w:rsid w:val="00C26D1D"/>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41C"/>
    <w:rPr>
      <w:rFonts w:ascii="Times New Roman" w:eastAsia="Times New Roman" w:hAnsi="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AC0"/>
    <w:pPr>
      <w:tabs>
        <w:tab w:val="center" w:pos="4320"/>
        <w:tab w:val="right" w:pos="8640"/>
      </w:tabs>
    </w:pPr>
  </w:style>
  <w:style w:type="character" w:customStyle="1" w:styleId="HeaderChar">
    <w:name w:val="Header Char"/>
    <w:link w:val="Header"/>
    <w:uiPriority w:val="99"/>
    <w:rsid w:val="00D01AC0"/>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01AC0"/>
    <w:pPr>
      <w:tabs>
        <w:tab w:val="center" w:pos="4320"/>
        <w:tab w:val="right" w:pos="8640"/>
      </w:tabs>
    </w:pPr>
  </w:style>
  <w:style w:type="character" w:customStyle="1" w:styleId="FooterChar">
    <w:name w:val="Footer Char"/>
    <w:link w:val="Footer"/>
    <w:uiPriority w:val="99"/>
    <w:rsid w:val="00D01AC0"/>
    <w:rPr>
      <w:rFonts w:ascii="Times New Roman" w:eastAsia="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DC591E"/>
    <w:rPr>
      <w:rFonts w:ascii="Lucida Grande" w:hAnsi="Lucida Grande"/>
      <w:sz w:val="18"/>
      <w:szCs w:val="18"/>
    </w:rPr>
  </w:style>
  <w:style w:type="character" w:customStyle="1" w:styleId="BalloonTextChar">
    <w:name w:val="Balloon Text Char"/>
    <w:link w:val="BalloonText"/>
    <w:uiPriority w:val="99"/>
    <w:semiHidden/>
    <w:rsid w:val="00DC591E"/>
    <w:rPr>
      <w:rFonts w:ascii="Lucida Grande" w:eastAsia="Times New Roman" w:hAnsi="Lucida Grande" w:cs="Times New Roman"/>
      <w:sz w:val="18"/>
      <w:szCs w:val="18"/>
      <w:lang w:val="el-GR" w:eastAsia="el-GR"/>
    </w:rPr>
  </w:style>
  <w:style w:type="character" w:styleId="Hyperlink">
    <w:name w:val="Hyperlink"/>
    <w:uiPriority w:val="99"/>
    <w:unhideWhenUsed/>
    <w:rsid w:val="00DC591E"/>
    <w:rPr>
      <w:color w:val="0563C1"/>
      <w:u w:val="single"/>
    </w:rPr>
  </w:style>
  <w:style w:type="character" w:styleId="FollowedHyperlink">
    <w:name w:val="FollowedHyperlink"/>
    <w:basedOn w:val="DefaultParagraphFont"/>
    <w:rsid w:val="00C26D1D"/>
    <w:rPr>
      <w:color w:val="800080"/>
      <w:u w:val="single"/>
    </w:rPr>
  </w:style>
</w:styles>
</file>

<file path=word/webSettings.xml><?xml version="1.0" encoding="utf-8"?>
<w:webSettings xmlns:r="http://schemas.openxmlformats.org/officeDocument/2006/relationships" xmlns:w="http://schemas.openxmlformats.org/wordprocessingml/2006/main">
  <w:divs>
    <w:div w:id="229272247">
      <w:bodyDiv w:val="1"/>
      <w:marLeft w:val="0"/>
      <w:marRight w:val="0"/>
      <w:marTop w:val="0"/>
      <w:marBottom w:val="0"/>
      <w:divBdr>
        <w:top w:val="none" w:sz="0" w:space="0" w:color="auto"/>
        <w:left w:val="none" w:sz="0" w:space="0" w:color="auto"/>
        <w:bottom w:val="none" w:sz="0" w:space="0" w:color="auto"/>
        <w:right w:val="none" w:sz="0" w:space="0" w:color="auto"/>
      </w:divBdr>
    </w:div>
    <w:div w:id="294069191">
      <w:bodyDiv w:val="1"/>
      <w:marLeft w:val="0"/>
      <w:marRight w:val="0"/>
      <w:marTop w:val="0"/>
      <w:marBottom w:val="0"/>
      <w:divBdr>
        <w:top w:val="none" w:sz="0" w:space="0" w:color="auto"/>
        <w:left w:val="none" w:sz="0" w:space="0" w:color="auto"/>
        <w:bottom w:val="none" w:sz="0" w:space="0" w:color="auto"/>
        <w:right w:val="none" w:sz="0" w:space="0" w:color="auto"/>
      </w:divBdr>
    </w:div>
    <w:div w:id="776828755">
      <w:bodyDiv w:val="1"/>
      <w:marLeft w:val="0"/>
      <w:marRight w:val="0"/>
      <w:marTop w:val="0"/>
      <w:marBottom w:val="0"/>
      <w:divBdr>
        <w:top w:val="none" w:sz="0" w:space="0" w:color="auto"/>
        <w:left w:val="none" w:sz="0" w:space="0" w:color="auto"/>
        <w:bottom w:val="none" w:sz="0" w:space="0" w:color="auto"/>
        <w:right w:val="none" w:sz="0" w:space="0" w:color="auto"/>
      </w:divBdr>
    </w:div>
    <w:div w:id="930429409">
      <w:bodyDiv w:val="1"/>
      <w:marLeft w:val="0"/>
      <w:marRight w:val="0"/>
      <w:marTop w:val="0"/>
      <w:marBottom w:val="0"/>
      <w:divBdr>
        <w:top w:val="none" w:sz="0" w:space="0" w:color="auto"/>
        <w:left w:val="none" w:sz="0" w:space="0" w:color="auto"/>
        <w:bottom w:val="none" w:sz="0" w:space="0" w:color="auto"/>
        <w:right w:val="none" w:sz="0" w:space="0" w:color="auto"/>
      </w:divBdr>
    </w:div>
    <w:div w:id="1192648840">
      <w:bodyDiv w:val="1"/>
      <w:marLeft w:val="0"/>
      <w:marRight w:val="0"/>
      <w:marTop w:val="0"/>
      <w:marBottom w:val="0"/>
      <w:divBdr>
        <w:top w:val="none" w:sz="0" w:space="0" w:color="auto"/>
        <w:left w:val="none" w:sz="0" w:space="0" w:color="auto"/>
        <w:bottom w:val="none" w:sz="0" w:space="0" w:color="auto"/>
        <w:right w:val="none" w:sz="0" w:space="0" w:color="auto"/>
      </w:divBdr>
    </w:div>
    <w:div w:id="1429041432">
      <w:bodyDiv w:val="1"/>
      <w:marLeft w:val="0"/>
      <w:marRight w:val="0"/>
      <w:marTop w:val="0"/>
      <w:marBottom w:val="0"/>
      <w:divBdr>
        <w:top w:val="none" w:sz="0" w:space="0" w:color="auto"/>
        <w:left w:val="none" w:sz="0" w:space="0" w:color="auto"/>
        <w:bottom w:val="none" w:sz="0" w:space="0" w:color="auto"/>
        <w:right w:val="none" w:sz="0" w:space="0" w:color="auto"/>
      </w:divBdr>
    </w:div>
    <w:div w:id="1549414098">
      <w:bodyDiv w:val="1"/>
      <w:marLeft w:val="0"/>
      <w:marRight w:val="0"/>
      <w:marTop w:val="0"/>
      <w:marBottom w:val="0"/>
      <w:divBdr>
        <w:top w:val="none" w:sz="0" w:space="0" w:color="auto"/>
        <w:left w:val="none" w:sz="0" w:space="0" w:color="auto"/>
        <w:bottom w:val="none" w:sz="0" w:space="0" w:color="auto"/>
        <w:right w:val="none" w:sz="0" w:space="0" w:color="auto"/>
      </w:divBdr>
    </w:div>
    <w:div w:id="1573585115">
      <w:bodyDiv w:val="1"/>
      <w:marLeft w:val="0"/>
      <w:marRight w:val="0"/>
      <w:marTop w:val="0"/>
      <w:marBottom w:val="0"/>
      <w:divBdr>
        <w:top w:val="none" w:sz="0" w:space="0" w:color="auto"/>
        <w:left w:val="none" w:sz="0" w:space="0" w:color="auto"/>
        <w:bottom w:val="none" w:sz="0" w:space="0" w:color="auto"/>
        <w:right w:val="none" w:sz="0" w:space="0" w:color="auto"/>
      </w:divBdr>
    </w:div>
    <w:div w:id="1634603944">
      <w:bodyDiv w:val="1"/>
      <w:marLeft w:val="0"/>
      <w:marRight w:val="0"/>
      <w:marTop w:val="0"/>
      <w:marBottom w:val="0"/>
      <w:divBdr>
        <w:top w:val="none" w:sz="0" w:space="0" w:color="auto"/>
        <w:left w:val="none" w:sz="0" w:space="0" w:color="auto"/>
        <w:bottom w:val="none" w:sz="0" w:space="0" w:color="auto"/>
        <w:right w:val="none" w:sz="0" w:space="0" w:color="auto"/>
      </w:divBdr>
    </w:div>
    <w:div w:id="1687056383">
      <w:bodyDiv w:val="1"/>
      <w:marLeft w:val="0"/>
      <w:marRight w:val="0"/>
      <w:marTop w:val="0"/>
      <w:marBottom w:val="0"/>
      <w:divBdr>
        <w:top w:val="none" w:sz="0" w:space="0" w:color="auto"/>
        <w:left w:val="none" w:sz="0" w:space="0" w:color="auto"/>
        <w:bottom w:val="none" w:sz="0" w:space="0" w:color="auto"/>
        <w:right w:val="none" w:sz="0" w:space="0" w:color="auto"/>
      </w:divBdr>
    </w:div>
    <w:div w:id="1693338785">
      <w:bodyDiv w:val="1"/>
      <w:marLeft w:val="0"/>
      <w:marRight w:val="0"/>
      <w:marTop w:val="0"/>
      <w:marBottom w:val="0"/>
      <w:divBdr>
        <w:top w:val="none" w:sz="0" w:space="0" w:color="auto"/>
        <w:left w:val="none" w:sz="0" w:space="0" w:color="auto"/>
        <w:bottom w:val="none" w:sz="0" w:space="0" w:color="auto"/>
        <w:right w:val="none" w:sz="0" w:space="0" w:color="auto"/>
      </w:divBdr>
    </w:div>
    <w:div w:id="1858228435">
      <w:bodyDiv w:val="1"/>
      <w:marLeft w:val="0"/>
      <w:marRight w:val="0"/>
      <w:marTop w:val="0"/>
      <w:marBottom w:val="0"/>
      <w:divBdr>
        <w:top w:val="none" w:sz="0" w:space="0" w:color="auto"/>
        <w:left w:val="none" w:sz="0" w:space="0" w:color="auto"/>
        <w:bottom w:val="none" w:sz="0" w:space="0" w:color="auto"/>
        <w:right w:val="none" w:sz="0" w:space="0" w:color="auto"/>
      </w:divBdr>
    </w:div>
    <w:div w:id="20841834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kedke.gr/" TargetMode="Externa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2608</Words>
  <Characters>14086</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16661</CharactersWithSpaces>
  <SharedDoc>false</SharedDoc>
  <HLinks>
    <vt:vector size="6" baseType="variant">
      <vt:variant>
        <vt:i4>589826</vt:i4>
      </vt:variant>
      <vt:variant>
        <vt:i4>0</vt:i4>
      </vt:variant>
      <vt:variant>
        <vt:i4>0</vt:i4>
      </vt:variant>
      <vt:variant>
        <vt:i4>5</vt:i4>
      </vt:variant>
      <vt:variant>
        <vt:lpwstr>http://www.kedke.gr/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useruser</dc:creator>
  <cp:lastModifiedBy>Efi Manimani</cp:lastModifiedBy>
  <cp:revision>2</cp:revision>
  <cp:lastPrinted>2016-11-10T12:18:00Z</cp:lastPrinted>
  <dcterms:created xsi:type="dcterms:W3CDTF">2016-11-12T17:22:00Z</dcterms:created>
  <dcterms:modified xsi:type="dcterms:W3CDTF">2016-11-12T17:22:00Z</dcterms:modified>
</cp:coreProperties>
</file>