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25B" w:rsidRPr="0089525B" w:rsidRDefault="0089525B" w:rsidP="0089525B">
      <w:pPr>
        <w:jc w:val="center"/>
      </w:pPr>
      <w:r w:rsidRPr="0089525B">
        <w:t>ΜΙΑ ΟΦΕΙΛΟΜΕΝΗ ΑΠΑΝΤΗΣΗ</w:t>
      </w:r>
      <w:r w:rsidRPr="0089525B">
        <w:br/>
      </w:r>
    </w:p>
    <w:p w:rsidR="0089525B" w:rsidRPr="0089525B" w:rsidRDefault="0089525B" w:rsidP="0089525B">
      <w:pPr>
        <w:jc w:val="center"/>
        <w:rPr>
          <w:lang w:eastAsia="el-GR"/>
        </w:rPr>
      </w:pPr>
      <w:r>
        <w:t>Ανακοίνωση του γραφείου Τύπου του Δ</w:t>
      </w:r>
      <w:r w:rsidRPr="0089525B">
        <w:t>ήμου Χαλανδρίου</w:t>
      </w:r>
    </w:p>
    <w:p w:rsidR="0089525B" w:rsidRPr="0089525B" w:rsidRDefault="0089525B" w:rsidP="002D2DE3"/>
    <w:p w:rsidR="00B128E1" w:rsidRPr="002D2DE3" w:rsidRDefault="002D2DE3" w:rsidP="002D2DE3">
      <w:r w:rsidRPr="002D2DE3">
        <w:t xml:space="preserve">Ο πρόεδρος του Πρότυπου Αθλητικού Κέντρου (ΠΑΚ) Χαλανδρίου κ. </w:t>
      </w:r>
      <w:proofErr w:type="spellStart"/>
      <w:r w:rsidRPr="002D2DE3">
        <w:t>Τζήμος</w:t>
      </w:r>
      <w:proofErr w:type="spellEnd"/>
      <w:r w:rsidRPr="002D2DE3">
        <w:t>, ανήρτησε σε μέσο κοινωνικής δικτύωσης επιστολή προς τον δήμαρχο Χαλανδρίου, προβάλλοντας ισχυρισμούς οι οποίοι προ</w:t>
      </w:r>
      <w:r>
        <w:t>σβάλλουν βάναυσα κάθε έννοια</w:t>
      </w:r>
      <w:r w:rsidRPr="002D2DE3">
        <w:t xml:space="preserve"> λογικής και νομιμότητας και μάλιστα με ύφος που δεν έχει καμιά σχέση με τον πολιτισμένο και δημοκρατικό διάλογο.</w:t>
      </w:r>
      <w:r w:rsidRPr="002D2DE3">
        <w:br/>
      </w:r>
      <w:r w:rsidRPr="002D2DE3">
        <w:br/>
        <w:t>Η διοίκηση του Δήμου Χαλανδρίου προσπ</w:t>
      </w:r>
      <w:r>
        <w:t>αθεί από το 2014 να πείσει το Π</w:t>
      </w:r>
      <w:r w:rsidRPr="002D2DE3">
        <w:t>ΑΚ για το αυτονόητο, ότι δηλαδή το αθλητικ</w:t>
      </w:r>
      <w:r w:rsidR="0015759D">
        <w:t>ό</w:t>
      </w:r>
      <w:r w:rsidRPr="002D2DE3">
        <w:t xml:space="preserve"> κέ</w:t>
      </w:r>
      <w:r>
        <w:t>ντρο «</w:t>
      </w:r>
      <w:proofErr w:type="spellStart"/>
      <w:r>
        <w:t>Παπαγιαννόπουλου</w:t>
      </w:r>
      <w:proofErr w:type="spellEnd"/>
      <w:r>
        <w:t>» αποτελεί</w:t>
      </w:r>
      <w:r w:rsidRPr="002D2DE3">
        <w:t xml:space="preserve"> δημόσιο χώρο και ανήκει στον Δήμο! Ματαίως. Ο κ. </w:t>
      </w:r>
      <w:proofErr w:type="spellStart"/>
      <w:r w:rsidRPr="002D2DE3">
        <w:t>Τζήμος</w:t>
      </w:r>
      <w:proofErr w:type="spellEnd"/>
      <w:r w:rsidRPr="002D2DE3">
        <w:t xml:space="preserve"> αρνείται να παραδώσει τα κλειδιά του αποθηκευτικού χώρου που χρησιμοποιεί ως γυμναστήριο κατά παράβαση κάθε κανόνα ασφάλειας. Αυτό έχει ως συνέπεια να μην μπορούν οι υπηρεσίες του Δήμου να ολοκληρώσουν τις απαραίτητες για την </w:t>
      </w:r>
      <w:proofErr w:type="spellStart"/>
      <w:r w:rsidRPr="002D2DE3">
        <w:t>αδειοδότηση</w:t>
      </w:r>
      <w:proofErr w:type="spellEnd"/>
      <w:r w:rsidRPr="002D2DE3">
        <w:t xml:space="preserve"> του χώρου εργασίες πυροπροστασίας.</w:t>
      </w:r>
      <w:r w:rsidRPr="002D2DE3">
        <w:br/>
      </w:r>
      <w:r w:rsidRPr="002D2DE3">
        <w:br/>
        <w:t>Έχοντας εξαντλήσει κάθε περιθώριο συζήτησης και έχοντας τοποθετηθεί καθαρά στο Δημοτικό Συμβούλιο, προχωρήσαμε σε πράξη διοικητικής αποβολής του σωματείου ώστε να διασφαλιστεί το δημόσιο συμφέρον και να επανέλθει ο χώρος στον μοναδικό νόμιμο ιδιοκτήτη του, τον Δήμο Χαλανδρίου.</w:t>
      </w:r>
      <w:r w:rsidRPr="002D2DE3">
        <w:br/>
      </w:r>
      <w:r w:rsidRPr="002D2DE3">
        <w:br/>
        <w:t>Ουδείς ποτέ αρνήθηκε σε οποιονδήποτε αθλητικό σύλλογο τη χρήση των αθλητικών κέντρων της πόλης αρκεί να τηρούνται οι νόμιμες διαδικασίες (ύπαρξη άδειας λειτουργίας, απόφαση του Δημοτικού Συμβουλίου κάθε χρόνο, τήρηση του κανονισμού λειτουργάς κ</w:t>
      </w:r>
      <w:r>
        <w:t>.</w:t>
      </w:r>
      <w:r w:rsidRPr="002D2DE3">
        <w:t>λπ</w:t>
      </w:r>
      <w:r>
        <w:t>.</w:t>
      </w:r>
      <w:r w:rsidRPr="002D2DE3">
        <w:t>) και φυσικά οι κανόνες ασφαλείας. Αυτό ακριβώς ισχύει από το 2014 για όλα τα σωματεία που αιτούνται νομίμως τη χρήση κάποιου χώρου.</w:t>
      </w:r>
      <w:r w:rsidRPr="002D2DE3">
        <w:br/>
      </w:r>
      <w:r w:rsidRPr="002D2DE3">
        <w:br/>
        <w:t>Από τα παραπάνω γίνεται φανερό πως η διοίκηση του Δήμου, δεσμευμένη από τις αποφάσεις του Δημοτικού Συμβουλίου, οφείλει να εξασφαλίζει όρους ίσης μεταχείρισης όλων των σωματείων της πόλης.</w:t>
      </w:r>
      <w:r w:rsidRPr="002D2DE3">
        <w:br/>
      </w:r>
      <w:r w:rsidRPr="002D2DE3">
        <w:br/>
        <w:t>Τέλος, για την πλήρη ενημέρωση των πολιτών, παραθέτουμε τα σχετικά</w:t>
      </w:r>
      <w:r>
        <w:t xml:space="preserve"> έγγραφα που έχουν σταλεί στο Π</w:t>
      </w:r>
      <w:r w:rsidRPr="002D2DE3">
        <w:t>ΑΚ.</w:t>
      </w:r>
      <w:r w:rsidRPr="002D2DE3">
        <w:br/>
      </w:r>
      <w:r w:rsidRPr="002D2DE3">
        <w:br/>
      </w:r>
      <w:hyperlink r:id="rId4" w:tgtFrame="_blank" w:history="1">
        <w:r w:rsidRPr="002D2DE3">
          <w:rPr>
            <w:rStyle w:val="Hyperlink"/>
          </w:rPr>
          <w:t>ΔΙΟΙΚΗΤΙΚΗ ΑΠΟΒΟΛΗ 2</w:t>
        </w:r>
      </w:hyperlink>
      <w:r w:rsidRPr="002D2DE3">
        <w:br/>
      </w:r>
      <w:hyperlink r:id="rId5" w:tgtFrame="_blank" w:history="1">
        <w:r w:rsidRPr="002D2DE3">
          <w:rPr>
            <w:rStyle w:val="Hyperlink"/>
          </w:rPr>
          <w:t>ΥΠΟΜΝΗΜΑ ΠΡΟΣ Γ.Γ. ΑΠΟΚΕΝΤΡΩΜΕΝΗΣ</w:t>
        </w:r>
      </w:hyperlink>
      <w:r w:rsidRPr="002D2DE3">
        <w:br/>
      </w:r>
      <w:hyperlink r:id="rId6" w:tgtFrame="_blank" w:history="1">
        <w:r w:rsidRPr="002D2DE3">
          <w:rPr>
            <w:rStyle w:val="Hyperlink"/>
          </w:rPr>
          <w:t>ΕΙΔΟΠΟΙΗΣΗ ΓΙΑ ΔΙΟΙΚΗΤΙΚΗ ΑΠΟΒΟΛΗ</w:t>
        </w:r>
      </w:hyperlink>
      <w:r w:rsidRPr="002D2DE3">
        <w:br/>
      </w:r>
      <w:hyperlink r:id="rId7" w:tgtFrame="_blank" w:history="1">
        <w:r w:rsidRPr="002D2DE3">
          <w:rPr>
            <w:rStyle w:val="Hyperlink"/>
          </w:rPr>
          <w:t>ΠΡΩΤΟΚΟΛΛΟ ΔΙΟΙΚΗΤΙΚΗΣ ΑΠΟΒΟΛΗΣ</w:t>
        </w:r>
      </w:hyperlink>
    </w:p>
    <w:sectPr w:rsidR="00B128E1" w:rsidRPr="002D2DE3" w:rsidSect="00B128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defaultTabStop w:val="720"/>
  <w:characterSpacingControl w:val="doNotCompress"/>
  <w:compat/>
  <w:rsids>
    <w:rsidRoot w:val="002D2DE3"/>
    <w:rsid w:val="0015759D"/>
    <w:rsid w:val="002D2DE3"/>
    <w:rsid w:val="0089525B"/>
    <w:rsid w:val="00B128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DE3"/>
    <w:rPr>
      <w:color w:val="0000FF"/>
      <w:u w:val="single"/>
    </w:rPr>
  </w:style>
</w:styles>
</file>

<file path=word/webSettings.xml><?xml version="1.0" encoding="utf-8"?>
<w:webSettings xmlns:r="http://schemas.openxmlformats.org/officeDocument/2006/relationships" xmlns:w="http://schemas.openxmlformats.org/wordprocessingml/2006/main">
  <w:divs>
    <w:div w:id="155885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landri.gr/inst/halandri/gallery/2016/DIMOTIKI_ARXI/DELTIA_TIPOU/protokollo_dioikitikis_apovoli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landri.gr/inst/halandri/gallery/2016/DIMOTIKI_ARXI/DELTIA_TIPOU/eidopoihsh_gia_dioikitiki_apovolh.pdf" TargetMode="External"/><Relationship Id="rId5" Type="http://schemas.openxmlformats.org/officeDocument/2006/relationships/hyperlink" Target="http://www.halandri.gr/inst/halandri/gallery/2016/DIMOTIKI_ARXI/DELTIA_TIPOU/ypomnima_pros_G.G.pdf" TargetMode="External"/><Relationship Id="rId4" Type="http://schemas.openxmlformats.org/officeDocument/2006/relationships/hyperlink" Target="http://www.halandri.gr/inst/halandri/gallery/2016/DIMOTIKI_ARXI/DELTIA_TIPOU/dioikhtiki_apovoli_2.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2106</Characters>
  <Application>Microsoft Office Word</Application>
  <DocSecurity>0</DocSecurity>
  <Lines>17</Lines>
  <Paragraphs>4</Paragraphs>
  <ScaleCrop>false</ScaleCrop>
  <Company>HP</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Efi Manimani</dc:creator>
  <cp:lastModifiedBy>Efi Manimani</cp:lastModifiedBy>
  <cp:revision>3</cp:revision>
  <dcterms:created xsi:type="dcterms:W3CDTF">2016-12-29T17:37:00Z</dcterms:created>
  <dcterms:modified xsi:type="dcterms:W3CDTF">2016-12-29T17:39:00Z</dcterms:modified>
</cp:coreProperties>
</file>