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8" w:type="dxa"/>
        <w:tblLayout w:type="fixed"/>
        <w:tblLook w:val="00A0"/>
      </w:tblPr>
      <w:tblGrid>
        <w:gridCol w:w="3888"/>
        <w:gridCol w:w="5040"/>
      </w:tblGrid>
      <w:tr w:rsidR="00F85B85" w:rsidRPr="00F83EBD" w:rsidTr="001579BE">
        <w:trPr>
          <w:trHeight w:val="2144"/>
        </w:trPr>
        <w:tc>
          <w:tcPr>
            <w:tcW w:w="388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F85B85" w:rsidRPr="00B075EE" w:rsidRDefault="00432B31" w:rsidP="00B075EE">
            <w:pPr>
              <w:pStyle w:val="ListParagraph"/>
              <w:spacing w:line="256" w:lineRule="auto"/>
              <w:rPr>
                <w:lang w:val="fr-FR"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152650" cy="1524000"/>
                  <wp:effectExtent l="0" t="0" r="0" b="0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tcBorders>
              <w:left w:val="single" w:sz="4" w:space="0" w:color="00B050"/>
            </w:tcBorders>
          </w:tcPr>
          <w:p w:rsidR="00F85B85" w:rsidRPr="00B075EE" w:rsidRDefault="00F85B85" w:rsidP="00EA2CE4">
            <w:pPr>
              <w:pStyle w:val="ListParagraph"/>
              <w:spacing w:line="256" w:lineRule="auto"/>
              <w:rPr>
                <w:rFonts w:ascii="Century Gothic" w:hAnsi="Century Gothic"/>
                <w:b/>
                <w:sz w:val="22"/>
                <w:szCs w:val="22"/>
                <w:lang w:eastAsia="en-US"/>
              </w:rPr>
            </w:pPr>
            <w:r w:rsidRPr="00B075EE"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 xml:space="preserve">ΣΥΛΛΟΓΟΣ ΠΡΟΣΤΑΣΙΑΣ ΠΕΡΙΒΑΛΛΟΝΤΟΣ ΚΑΙ ΡΕΜΑΤΙΑΣ ΠΕΝΤΕΛΗΣ-ΧΑΛΑΝΔΡΙΟΥ  </w:t>
            </w:r>
          </w:p>
          <w:p w:rsidR="001579BE" w:rsidRDefault="001579BE" w:rsidP="00EA2CE4">
            <w:pPr>
              <w:pStyle w:val="ListParagraph"/>
              <w:spacing w:line="256" w:lineRule="auto"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  <w:p w:rsidR="001579BE" w:rsidRDefault="001579BE" w:rsidP="00EA2CE4">
            <w:pPr>
              <w:pStyle w:val="ListParagraph"/>
              <w:spacing w:line="256" w:lineRule="auto"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</w:p>
          <w:p w:rsidR="00F85B85" w:rsidRPr="001579BE" w:rsidRDefault="00F85B85" w:rsidP="00EA2CE4">
            <w:pPr>
              <w:pStyle w:val="ListParagraph"/>
              <w:spacing w:line="256" w:lineRule="auto"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  <w:r w:rsidRPr="001579BE">
              <w:rPr>
                <w:rFonts w:ascii="Century Gothic" w:hAnsi="Century Gothic"/>
                <w:b/>
                <w:sz w:val="16"/>
                <w:szCs w:val="16"/>
                <w:lang w:eastAsia="en-US"/>
              </w:rPr>
              <w:t>Μάρκου Μπότσαρη 2</w:t>
            </w:r>
          </w:p>
          <w:p w:rsidR="00F85B85" w:rsidRPr="001579BE" w:rsidRDefault="00F85B85" w:rsidP="00EA2CE4">
            <w:pPr>
              <w:pStyle w:val="ListParagraph"/>
              <w:spacing w:line="256" w:lineRule="auto"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  <w:r w:rsidRPr="001579BE">
              <w:rPr>
                <w:rFonts w:ascii="Century Gothic" w:hAnsi="Century Gothic"/>
                <w:b/>
                <w:sz w:val="16"/>
                <w:szCs w:val="16"/>
                <w:lang w:eastAsia="en-US"/>
              </w:rPr>
              <w:t>152 33 Χαλάνδρι</w:t>
            </w:r>
          </w:p>
          <w:p w:rsidR="00F85B85" w:rsidRPr="001579BE" w:rsidRDefault="00F85B85" w:rsidP="00EA2CE4">
            <w:pPr>
              <w:pStyle w:val="ListParagraph"/>
              <w:spacing w:line="256" w:lineRule="auto"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  <w:r w:rsidRPr="001579BE">
              <w:rPr>
                <w:rFonts w:ascii="Century Gothic" w:hAnsi="Century Gothic"/>
                <w:b/>
                <w:sz w:val="16"/>
                <w:szCs w:val="16"/>
                <w:lang w:eastAsia="en-US"/>
              </w:rPr>
              <w:t>Τηλ..210-3254165, 210-6820623,</w:t>
            </w:r>
          </w:p>
          <w:p w:rsidR="00F85B85" w:rsidRPr="001579BE" w:rsidRDefault="00F85B85" w:rsidP="00EA2CE4">
            <w:pPr>
              <w:pStyle w:val="ListParagraph"/>
              <w:spacing w:line="256" w:lineRule="auto"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  <w:proofErr w:type="spellStart"/>
            <w:r w:rsidRPr="001579BE">
              <w:rPr>
                <w:rFonts w:ascii="Century Gothic" w:hAnsi="Century Gothic"/>
                <w:b/>
                <w:sz w:val="16"/>
                <w:szCs w:val="16"/>
                <w:lang w:eastAsia="en-US"/>
              </w:rPr>
              <w:t>Κιν</w:t>
            </w:r>
            <w:proofErr w:type="spellEnd"/>
            <w:r w:rsidRPr="001579BE">
              <w:rPr>
                <w:rFonts w:ascii="Century Gothic" w:hAnsi="Century Gothic"/>
                <w:b/>
                <w:sz w:val="16"/>
                <w:szCs w:val="16"/>
                <w:lang w:eastAsia="en-US"/>
              </w:rPr>
              <w:t>. 6932-615627</w:t>
            </w:r>
          </w:p>
          <w:p w:rsidR="00F85B85" w:rsidRPr="00B075EE" w:rsidRDefault="00F85B85" w:rsidP="001579BE">
            <w:pPr>
              <w:pStyle w:val="ListParagraph"/>
              <w:spacing w:line="256" w:lineRule="auto"/>
              <w:rPr>
                <w:rFonts w:ascii="Century Gothic" w:hAnsi="Century Gothic"/>
                <w:b/>
                <w:sz w:val="22"/>
                <w:szCs w:val="22"/>
                <w:lang w:val="en-GB" w:eastAsia="en-US"/>
              </w:rPr>
            </w:pPr>
            <w:r w:rsidRPr="001579BE">
              <w:rPr>
                <w:rFonts w:ascii="Century Gothic" w:hAnsi="Century Gothic"/>
                <w:b/>
                <w:sz w:val="16"/>
                <w:szCs w:val="16"/>
                <w:lang w:val="fr-FR" w:eastAsia="en-US"/>
              </w:rPr>
              <w:t xml:space="preserve">e-mail: </w:t>
            </w:r>
            <w:hyperlink r:id="rId8" w:history="1">
              <w:r w:rsidRPr="001579BE">
                <w:rPr>
                  <w:rStyle w:val="Hyperlink"/>
                  <w:rFonts w:ascii="Century Gothic" w:hAnsi="Century Gothic"/>
                  <w:b/>
                  <w:sz w:val="16"/>
                  <w:szCs w:val="16"/>
                  <w:lang w:val="fr-FR" w:eastAsia="en-US"/>
                </w:rPr>
                <w:t>sosrematia@gmail.com</w:t>
              </w:r>
            </w:hyperlink>
          </w:p>
        </w:tc>
      </w:tr>
    </w:tbl>
    <w:p w:rsidR="00E60F0A" w:rsidRDefault="00E60F0A" w:rsidP="00C01923">
      <w:pPr>
        <w:tabs>
          <w:tab w:val="right" w:pos="8306"/>
        </w:tabs>
        <w:ind w:left="5760"/>
        <w:jc w:val="right"/>
        <w:rPr>
          <w:b/>
          <w:color w:val="000000" w:themeColor="text1"/>
          <w:sz w:val="18"/>
          <w:szCs w:val="18"/>
          <w:lang w:val="en-US"/>
        </w:rPr>
      </w:pPr>
    </w:p>
    <w:p w:rsidR="00E60F0A" w:rsidRDefault="00E60F0A" w:rsidP="00C01923">
      <w:pPr>
        <w:tabs>
          <w:tab w:val="right" w:pos="8306"/>
        </w:tabs>
        <w:ind w:left="5760"/>
        <w:jc w:val="right"/>
        <w:rPr>
          <w:b/>
          <w:color w:val="000000" w:themeColor="text1"/>
          <w:sz w:val="18"/>
          <w:szCs w:val="18"/>
          <w:lang w:val="en-US"/>
        </w:rPr>
      </w:pPr>
    </w:p>
    <w:p w:rsidR="00E60F0A" w:rsidRDefault="00AC1BCD" w:rsidP="00C01923">
      <w:pPr>
        <w:tabs>
          <w:tab w:val="right" w:pos="8306"/>
        </w:tabs>
        <w:ind w:left="5760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AC1BCD">
        <w:rPr>
          <w:rFonts w:ascii="Arial" w:hAnsi="Arial" w:cs="Arial"/>
          <w:color w:val="000000" w:themeColor="text1"/>
          <w:sz w:val="20"/>
          <w:szCs w:val="20"/>
        </w:rPr>
        <w:t>Χαλάνδρι, 2 Μαρτίου 2017</w:t>
      </w:r>
    </w:p>
    <w:p w:rsidR="00322CA2" w:rsidRPr="00F83EBD" w:rsidRDefault="00322CA2" w:rsidP="00322CA2">
      <w:pPr>
        <w:tabs>
          <w:tab w:val="right" w:pos="8306"/>
        </w:tabs>
        <w:ind w:left="576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Αρ.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Πρωτ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634C8D" w:rsidRPr="00F83EBD">
        <w:rPr>
          <w:rFonts w:ascii="Arial" w:hAnsi="Arial" w:cs="Arial"/>
          <w:b/>
          <w:color w:val="000000" w:themeColor="text1"/>
          <w:sz w:val="20"/>
          <w:szCs w:val="20"/>
        </w:rPr>
        <w:t>639</w:t>
      </w:r>
    </w:p>
    <w:p w:rsidR="00E60F0A" w:rsidRDefault="00E60F0A" w:rsidP="00C01923">
      <w:pPr>
        <w:tabs>
          <w:tab w:val="right" w:pos="8306"/>
        </w:tabs>
        <w:ind w:left="5760"/>
        <w:jc w:val="right"/>
        <w:rPr>
          <w:rFonts w:ascii="Arial" w:hAnsi="Arial" w:cs="Arial"/>
          <w:b/>
          <w:sz w:val="20"/>
          <w:szCs w:val="20"/>
        </w:rPr>
      </w:pPr>
    </w:p>
    <w:p w:rsidR="00AC1BCD" w:rsidRDefault="00AC1BCD" w:rsidP="00B075EE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Προς τον Δήμαρχο Χαλανδρίου</w:t>
      </w:r>
    </w:p>
    <w:p w:rsidR="00C03B77" w:rsidRPr="00847693" w:rsidRDefault="00C03B77" w:rsidP="00B075EE">
      <w:pPr>
        <w:pStyle w:val="ListParagraph"/>
        <w:rPr>
          <w:rFonts w:ascii="Arial" w:hAnsi="Arial" w:cs="Arial"/>
          <w:sz w:val="20"/>
          <w:szCs w:val="20"/>
        </w:rPr>
      </w:pPr>
      <w:r w:rsidRPr="00847693">
        <w:rPr>
          <w:rFonts w:ascii="Arial" w:hAnsi="Arial" w:cs="Arial"/>
          <w:sz w:val="20"/>
          <w:szCs w:val="20"/>
        </w:rPr>
        <w:t xml:space="preserve">κ. </w:t>
      </w:r>
      <w:r w:rsidR="00AC1BCD">
        <w:rPr>
          <w:rFonts w:ascii="Arial" w:hAnsi="Arial" w:cs="Arial"/>
          <w:sz w:val="20"/>
          <w:szCs w:val="20"/>
        </w:rPr>
        <w:t xml:space="preserve">Σ. </w:t>
      </w:r>
      <w:r w:rsidRPr="00847693">
        <w:rPr>
          <w:rFonts w:ascii="Arial" w:hAnsi="Arial" w:cs="Arial"/>
          <w:sz w:val="20"/>
          <w:szCs w:val="20"/>
        </w:rPr>
        <w:t>Ρούσσο</w:t>
      </w:r>
    </w:p>
    <w:p w:rsidR="00C03B77" w:rsidRPr="00847693" w:rsidRDefault="00C03B77" w:rsidP="00B075EE">
      <w:pPr>
        <w:pStyle w:val="ListParagraph"/>
        <w:rPr>
          <w:rFonts w:ascii="Arial" w:hAnsi="Arial" w:cs="Arial"/>
          <w:sz w:val="20"/>
          <w:szCs w:val="20"/>
        </w:rPr>
      </w:pPr>
    </w:p>
    <w:p w:rsidR="00C03B77" w:rsidRPr="00847693" w:rsidRDefault="00AC1BCD" w:rsidP="00B075EE">
      <w:pPr>
        <w:pStyle w:val="ListParagraph"/>
        <w:rPr>
          <w:rFonts w:ascii="Arial" w:hAnsi="Arial" w:cs="Arial"/>
          <w:sz w:val="20"/>
          <w:szCs w:val="20"/>
        </w:rPr>
      </w:pPr>
      <w:r w:rsidRPr="00847693">
        <w:rPr>
          <w:rFonts w:ascii="Arial" w:hAnsi="Arial" w:cs="Arial"/>
          <w:sz w:val="20"/>
          <w:szCs w:val="20"/>
        </w:rPr>
        <w:t xml:space="preserve">Αξιότιμε </w:t>
      </w:r>
      <w:r>
        <w:rPr>
          <w:rFonts w:ascii="Arial" w:hAnsi="Arial" w:cs="Arial"/>
          <w:sz w:val="20"/>
          <w:szCs w:val="20"/>
        </w:rPr>
        <w:t xml:space="preserve"> </w:t>
      </w:r>
      <w:r w:rsidRPr="00847693">
        <w:rPr>
          <w:rFonts w:ascii="Arial" w:hAnsi="Arial" w:cs="Arial"/>
          <w:sz w:val="20"/>
          <w:szCs w:val="20"/>
        </w:rPr>
        <w:t>Δήμαρχε</w:t>
      </w:r>
      <w:r>
        <w:rPr>
          <w:rFonts w:ascii="Arial" w:hAnsi="Arial" w:cs="Arial"/>
          <w:sz w:val="20"/>
          <w:szCs w:val="20"/>
        </w:rPr>
        <w:t>,</w:t>
      </w:r>
    </w:p>
    <w:p w:rsidR="00C67F1C" w:rsidRPr="008132F3" w:rsidRDefault="00C67F1C" w:rsidP="00B075EE">
      <w:pPr>
        <w:pStyle w:val="ListParagraph"/>
        <w:rPr>
          <w:rFonts w:ascii="Arial" w:hAnsi="Arial" w:cs="Arial"/>
          <w:sz w:val="20"/>
          <w:szCs w:val="20"/>
        </w:rPr>
      </w:pPr>
    </w:p>
    <w:p w:rsidR="00C03B77" w:rsidRPr="00847693" w:rsidRDefault="006405AA" w:rsidP="00AC1BCD">
      <w:pPr>
        <w:pStyle w:val="ListParagraph"/>
        <w:ind w:firstLine="360"/>
        <w:rPr>
          <w:rFonts w:ascii="Arial" w:hAnsi="Arial" w:cs="Arial"/>
          <w:sz w:val="20"/>
          <w:szCs w:val="20"/>
        </w:rPr>
      </w:pPr>
      <w:r w:rsidRPr="00847693">
        <w:rPr>
          <w:rFonts w:ascii="Arial" w:hAnsi="Arial" w:cs="Arial"/>
          <w:sz w:val="20"/>
          <w:szCs w:val="20"/>
        </w:rPr>
        <w:t>Ο</w:t>
      </w:r>
      <w:r w:rsidR="00C03B77" w:rsidRPr="00847693">
        <w:rPr>
          <w:rFonts w:ascii="Arial" w:hAnsi="Arial" w:cs="Arial"/>
          <w:sz w:val="20"/>
          <w:szCs w:val="20"/>
        </w:rPr>
        <w:t xml:space="preserve"> σύλλογός μας,</w:t>
      </w:r>
      <w:r w:rsidRPr="00847693">
        <w:rPr>
          <w:rFonts w:ascii="Arial" w:hAnsi="Arial" w:cs="Arial"/>
          <w:sz w:val="20"/>
          <w:szCs w:val="20"/>
        </w:rPr>
        <w:t xml:space="preserve"> με την παρούσα επιστολή</w:t>
      </w:r>
      <w:r w:rsidR="00782357" w:rsidRPr="00782357">
        <w:rPr>
          <w:rFonts w:ascii="Arial" w:hAnsi="Arial" w:cs="Arial"/>
          <w:sz w:val="20"/>
          <w:szCs w:val="20"/>
        </w:rPr>
        <w:t>,</w:t>
      </w:r>
      <w:r w:rsidRPr="00847693">
        <w:rPr>
          <w:rFonts w:ascii="Arial" w:hAnsi="Arial" w:cs="Arial"/>
          <w:sz w:val="20"/>
          <w:szCs w:val="20"/>
        </w:rPr>
        <w:t xml:space="preserve"> ζητά</w:t>
      </w:r>
      <w:r w:rsidR="00AC1BCD">
        <w:rPr>
          <w:rFonts w:ascii="Arial" w:hAnsi="Arial" w:cs="Arial"/>
          <w:sz w:val="20"/>
          <w:szCs w:val="20"/>
        </w:rPr>
        <w:t xml:space="preserve"> </w:t>
      </w:r>
      <w:r w:rsidRPr="00847693">
        <w:rPr>
          <w:rFonts w:ascii="Arial" w:hAnsi="Arial" w:cs="Arial"/>
          <w:sz w:val="20"/>
          <w:szCs w:val="20"/>
        </w:rPr>
        <w:t xml:space="preserve">στο πλαίσιο των αρμοδιοτήτων </w:t>
      </w:r>
      <w:r w:rsidR="00AC1BCD">
        <w:rPr>
          <w:rFonts w:ascii="Arial" w:hAnsi="Arial" w:cs="Arial"/>
          <w:sz w:val="20"/>
          <w:szCs w:val="20"/>
        </w:rPr>
        <w:t>σας</w:t>
      </w:r>
      <w:r w:rsidR="00C03B77" w:rsidRPr="00847693">
        <w:rPr>
          <w:rFonts w:ascii="Arial" w:hAnsi="Arial" w:cs="Arial"/>
          <w:sz w:val="20"/>
          <w:szCs w:val="20"/>
        </w:rPr>
        <w:t xml:space="preserve"> τα εξής:</w:t>
      </w:r>
    </w:p>
    <w:p w:rsidR="00356B3A" w:rsidRPr="00847693" w:rsidRDefault="00356B3A" w:rsidP="00B075EE">
      <w:pPr>
        <w:pStyle w:val="ListParagraph"/>
        <w:rPr>
          <w:rFonts w:ascii="Arial" w:hAnsi="Arial" w:cs="Arial"/>
          <w:sz w:val="20"/>
          <w:szCs w:val="20"/>
        </w:rPr>
      </w:pPr>
    </w:p>
    <w:p w:rsidR="00422228" w:rsidRPr="00847693" w:rsidRDefault="00E60F0A" w:rsidP="00422228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47693">
        <w:rPr>
          <w:rFonts w:ascii="Arial" w:hAnsi="Arial" w:cs="Arial"/>
          <w:sz w:val="20"/>
          <w:szCs w:val="20"/>
        </w:rPr>
        <w:t xml:space="preserve">Άμεση μετατροπή των </w:t>
      </w:r>
      <w:proofErr w:type="spellStart"/>
      <w:r w:rsidRPr="00847693">
        <w:rPr>
          <w:rFonts w:ascii="Arial" w:hAnsi="Arial" w:cs="Arial"/>
          <w:sz w:val="20"/>
          <w:szCs w:val="20"/>
        </w:rPr>
        <w:t>παραρεμάτιων</w:t>
      </w:r>
      <w:proofErr w:type="spellEnd"/>
      <w:r w:rsidRPr="00847693">
        <w:rPr>
          <w:rFonts w:ascii="Arial" w:hAnsi="Arial" w:cs="Arial"/>
          <w:sz w:val="20"/>
          <w:szCs w:val="20"/>
        </w:rPr>
        <w:t xml:space="preserve"> δρόμων ζώνης Α΄ σε ήπιας κυκλοφορίας</w:t>
      </w:r>
      <w:r w:rsidR="007C4382">
        <w:rPr>
          <w:rFonts w:ascii="Arial" w:hAnsi="Arial" w:cs="Arial"/>
          <w:sz w:val="20"/>
          <w:szCs w:val="20"/>
        </w:rPr>
        <w:t>,</w:t>
      </w:r>
      <w:r w:rsidR="001528B6" w:rsidRPr="00847693">
        <w:rPr>
          <w:rFonts w:ascii="Arial" w:hAnsi="Arial" w:cs="Arial"/>
          <w:sz w:val="20"/>
          <w:szCs w:val="20"/>
        </w:rPr>
        <w:t xml:space="preserve"> μονής κατεύθυνσης</w:t>
      </w:r>
      <w:r w:rsidR="007C4382">
        <w:rPr>
          <w:rFonts w:ascii="Arial" w:hAnsi="Arial" w:cs="Arial"/>
          <w:sz w:val="20"/>
          <w:szCs w:val="20"/>
        </w:rPr>
        <w:t xml:space="preserve">, </w:t>
      </w:r>
      <w:r w:rsidR="001528B6" w:rsidRPr="00847693">
        <w:rPr>
          <w:rFonts w:ascii="Arial" w:hAnsi="Arial" w:cs="Arial"/>
          <w:sz w:val="20"/>
          <w:szCs w:val="20"/>
        </w:rPr>
        <w:t xml:space="preserve"> </w:t>
      </w:r>
      <w:r w:rsidRPr="00847693">
        <w:rPr>
          <w:rFonts w:ascii="Arial" w:hAnsi="Arial" w:cs="Arial"/>
          <w:sz w:val="20"/>
          <w:szCs w:val="20"/>
        </w:rPr>
        <w:t xml:space="preserve"> όπως</w:t>
      </w:r>
      <w:r w:rsidR="001528B6" w:rsidRPr="00847693">
        <w:rPr>
          <w:rFonts w:ascii="Arial" w:hAnsi="Arial" w:cs="Arial"/>
          <w:sz w:val="20"/>
          <w:szCs w:val="20"/>
        </w:rPr>
        <w:t xml:space="preserve"> το ΠΔ προβλέπει</w:t>
      </w:r>
      <w:r w:rsidR="007C4382">
        <w:rPr>
          <w:rFonts w:ascii="Arial" w:hAnsi="Arial" w:cs="Arial"/>
          <w:sz w:val="20"/>
          <w:szCs w:val="20"/>
        </w:rPr>
        <w:t>.</w:t>
      </w:r>
      <w:r w:rsidR="001528B6" w:rsidRPr="00847693">
        <w:rPr>
          <w:rFonts w:ascii="Arial" w:hAnsi="Arial" w:cs="Arial"/>
          <w:sz w:val="20"/>
          <w:szCs w:val="20"/>
        </w:rPr>
        <w:t xml:space="preserve"> </w:t>
      </w:r>
      <w:r w:rsidRPr="00847693">
        <w:rPr>
          <w:rFonts w:ascii="Arial" w:hAnsi="Arial" w:cs="Arial"/>
          <w:sz w:val="20"/>
          <w:szCs w:val="20"/>
        </w:rPr>
        <w:t xml:space="preserve">                                             </w:t>
      </w:r>
      <w:r w:rsidRPr="00847693">
        <w:rPr>
          <w:rFonts w:ascii="Arial" w:hAnsi="Arial" w:cs="Arial"/>
          <w:sz w:val="20"/>
          <w:szCs w:val="20"/>
        </w:rPr>
        <w:cr/>
      </w:r>
      <w:r w:rsidR="00422228" w:rsidRPr="00847693">
        <w:rPr>
          <w:rFonts w:ascii="Arial" w:hAnsi="Arial" w:cs="Arial"/>
          <w:sz w:val="20"/>
          <w:szCs w:val="20"/>
        </w:rPr>
        <w:t xml:space="preserve"> </w:t>
      </w:r>
    </w:p>
    <w:p w:rsidR="00C03B77" w:rsidRPr="00847693" w:rsidRDefault="00422228" w:rsidP="00422228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47693">
        <w:rPr>
          <w:rFonts w:ascii="Arial" w:hAnsi="Arial" w:cs="Arial"/>
          <w:sz w:val="20"/>
          <w:szCs w:val="20"/>
        </w:rPr>
        <w:t>Αποθάρρυνση κατά το δυνατόν κάθε διαμπερούς κυκλοφορίας</w:t>
      </w:r>
      <w:r w:rsidR="00AC1BCD">
        <w:rPr>
          <w:rFonts w:ascii="Arial" w:hAnsi="Arial" w:cs="Arial"/>
          <w:sz w:val="20"/>
          <w:szCs w:val="20"/>
        </w:rPr>
        <w:t>.</w:t>
      </w:r>
      <w:r w:rsidRPr="00847693">
        <w:rPr>
          <w:rFonts w:ascii="Arial" w:hAnsi="Arial" w:cs="Arial"/>
          <w:sz w:val="20"/>
          <w:szCs w:val="20"/>
        </w:rPr>
        <w:cr/>
      </w:r>
    </w:p>
    <w:p w:rsidR="001528B6" w:rsidRPr="00847693" w:rsidRDefault="00E60F0A" w:rsidP="001528B6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47693">
        <w:rPr>
          <w:rFonts w:ascii="Arial" w:hAnsi="Arial" w:cs="Arial"/>
          <w:sz w:val="20"/>
          <w:szCs w:val="20"/>
        </w:rPr>
        <w:t xml:space="preserve">Δημιουργία μονοπατιών που θα δημιουργούν ένα δίκτυο </w:t>
      </w:r>
      <w:proofErr w:type="spellStart"/>
      <w:r w:rsidRPr="00847693">
        <w:rPr>
          <w:rFonts w:ascii="Arial" w:hAnsi="Arial" w:cs="Arial"/>
          <w:sz w:val="20"/>
          <w:szCs w:val="20"/>
        </w:rPr>
        <w:t>παραρεμάτιων</w:t>
      </w:r>
      <w:proofErr w:type="spellEnd"/>
      <w:r w:rsidRPr="00847693">
        <w:rPr>
          <w:rFonts w:ascii="Arial" w:hAnsi="Arial" w:cs="Arial"/>
          <w:sz w:val="20"/>
          <w:szCs w:val="20"/>
        </w:rPr>
        <w:t xml:space="preserve"> διαδρομών και ποδηλατοδρόμων</w:t>
      </w:r>
      <w:r w:rsidR="007C4382">
        <w:rPr>
          <w:rFonts w:ascii="Arial" w:hAnsi="Arial" w:cs="Arial"/>
          <w:sz w:val="20"/>
          <w:szCs w:val="20"/>
        </w:rPr>
        <w:t>.</w:t>
      </w:r>
      <w:r w:rsidRPr="00847693">
        <w:rPr>
          <w:rFonts w:ascii="Arial" w:hAnsi="Arial" w:cs="Arial"/>
          <w:sz w:val="20"/>
          <w:szCs w:val="20"/>
        </w:rPr>
        <w:t xml:space="preserve">                         </w:t>
      </w:r>
      <w:r w:rsidR="001528B6" w:rsidRPr="00847693">
        <w:rPr>
          <w:rFonts w:ascii="Arial" w:hAnsi="Arial" w:cs="Arial"/>
          <w:sz w:val="20"/>
          <w:szCs w:val="20"/>
        </w:rPr>
        <w:t xml:space="preserve">                          </w:t>
      </w:r>
    </w:p>
    <w:p w:rsidR="001528B6" w:rsidRPr="00847693" w:rsidRDefault="001528B6" w:rsidP="001528B6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356B3A" w:rsidRPr="00847693" w:rsidRDefault="00E60F0A" w:rsidP="006405AA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47693">
        <w:rPr>
          <w:rFonts w:ascii="Arial" w:hAnsi="Arial" w:cs="Arial"/>
          <w:sz w:val="20"/>
          <w:szCs w:val="20"/>
        </w:rPr>
        <w:t>Σηματοδότηση ορίου Α' ζώνης ρεματιάς με τοποθέτηση ξύλινων ή πλαστικών πινακίδων</w:t>
      </w:r>
      <w:r w:rsidR="00AC1BCD">
        <w:rPr>
          <w:rFonts w:ascii="Arial" w:hAnsi="Arial" w:cs="Arial"/>
          <w:sz w:val="20"/>
          <w:szCs w:val="20"/>
        </w:rPr>
        <w:t>,</w:t>
      </w:r>
      <w:r w:rsidRPr="00847693">
        <w:rPr>
          <w:rFonts w:ascii="Arial" w:hAnsi="Arial" w:cs="Arial"/>
          <w:sz w:val="20"/>
          <w:szCs w:val="20"/>
        </w:rPr>
        <w:t xml:space="preserve"> σε καίρια σημεία</w:t>
      </w:r>
      <w:r w:rsidR="00AC1BCD">
        <w:rPr>
          <w:rFonts w:ascii="Arial" w:hAnsi="Arial" w:cs="Arial"/>
          <w:sz w:val="20"/>
          <w:szCs w:val="20"/>
        </w:rPr>
        <w:t xml:space="preserve">, </w:t>
      </w:r>
      <w:r w:rsidRPr="00847693">
        <w:rPr>
          <w:rFonts w:ascii="Arial" w:hAnsi="Arial" w:cs="Arial"/>
          <w:sz w:val="20"/>
          <w:szCs w:val="20"/>
        </w:rPr>
        <w:t xml:space="preserve"> που να σηματοδοτούν το όριο της. </w:t>
      </w:r>
      <w:r w:rsidRPr="00847693">
        <w:rPr>
          <w:rFonts w:ascii="Arial" w:hAnsi="Arial" w:cs="Arial"/>
          <w:sz w:val="20"/>
          <w:szCs w:val="20"/>
        </w:rPr>
        <w:cr/>
        <w:t>Τέτοια σημεία είναι :</w:t>
      </w:r>
      <w:r w:rsidRPr="00847693">
        <w:rPr>
          <w:rFonts w:ascii="Arial" w:hAnsi="Arial" w:cs="Arial"/>
          <w:sz w:val="20"/>
          <w:szCs w:val="20"/>
        </w:rPr>
        <w:cr/>
        <w:t>- Οι είσοδοι μονοπατιών</w:t>
      </w:r>
      <w:r w:rsidRPr="00847693">
        <w:rPr>
          <w:rFonts w:ascii="Arial" w:hAnsi="Arial" w:cs="Arial"/>
          <w:sz w:val="20"/>
          <w:szCs w:val="20"/>
        </w:rPr>
        <w:cr/>
        <w:t>- Οι διασταυρώσεις δρόμων που εφάπτονται στην Α' ζώνη</w:t>
      </w:r>
      <w:r w:rsidRPr="00847693">
        <w:rPr>
          <w:rFonts w:ascii="Arial" w:hAnsi="Arial" w:cs="Arial"/>
          <w:sz w:val="20"/>
          <w:szCs w:val="20"/>
        </w:rPr>
        <w:cr/>
        <w:t>- Τα όρια πεζοδρομίων/πεζοδρόμων με την Α' ζώνη.</w:t>
      </w:r>
      <w:r w:rsidRPr="00847693">
        <w:rPr>
          <w:rFonts w:ascii="Arial" w:hAnsi="Arial" w:cs="Arial"/>
          <w:sz w:val="20"/>
          <w:szCs w:val="20"/>
        </w:rPr>
        <w:cr/>
        <w:t>Με τη βοήθεια του χάρτη μας μπορείτε να εντοπίσετε τέτοιες θέσεις.</w:t>
      </w:r>
      <w:r w:rsidRPr="00847693">
        <w:rPr>
          <w:rFonts w:ascii="Arial" w:hAnsi="Arial" w:cs="Arial"/>
          <w:sz w:val="20"/>
          <w:szCs w:val="20"/>
        </w:rPr>
        <w:cr/>
        <w:t>Ανάλογα με το πόσο πυκνά θα τοποθετηθούν αυτές οι πινακίδες μπορεί να χρειαστούν  κατά την εκτίμηση μας π.χ. 120 με 150 τεμάχια για όλο το Χαλάνδρι.</w:t>
      </w:r>
      <w:r w:rsidRPr="00847693">
        <w:rPr>
          <w:rFonts w:ascii="Arial" w:hAnsi="Arial" w:cs="Arial"/>
          <w:sz w:val="20"/>
          <w:szCs w:val="20"/>
        </w:rPr>
        <w:cr/>
        <w:t xml:space="preserve">Το </w:t>
      </w:r>
      <w:r w:rsidR="007C4382">
        <w:rPr>
          <w:rFonts w:ascii="Arial" w:hAnsi="Arial" w:cs="Arial"/>
          <w:sz w:val="20"/>
          <w:szCs w:val="20"/>
        </w:rPr>
        <w:t>κόστος,</w:t>
      </w:r>
      <w:r w:rsidRPr="00847693">
        <w:rPr>
          <w:rFonts w:ascii="Arial" w:hAnsi="Arial" w:cs="Arial"/>
          <w:sz w:val="20"/>
          <w:szCs w:val="20"/>
        </w:rPr>
        <w:t xml:space="preserve"> πάρα πολύ πρόχειρα</w:t>
      </w:r>
      <w:r w:rsidR="007C4382">
        <w:rPr>
          <w:rFonts w:ascii="Arial" w:hAnsi="Arial" w:cs="Arial"/>
          <w:sz w:val="20"/>
          <w:szCs w:val="20"/>
        </w:rPr>
        <w:t>,</w:t>
      </w:r>
      <w:r w:rsidRPr="00847693">
        <w:rPr>
          <w:rFonts w:ascii="Arial" w:hAnsi="Arial" w:cs="Arial"/>
          <w:sz w:val="20"/>
          <w:szCs w:val="20"/>
        </w:rPr>
        <w:t xml:space="preserve"> το εκτιμούμε σε 150 </w:t>
      </w:r>
      <w:proofErr w:type="spellStart"/>
      <w:r w:rsidRPr="00847693">
        <w:rPr>
          <w:rFonts w:ascii="Arial" w:hAnsi="Arial" w:cs="Arial"/>
          <w:sz w:val="20"/>
          <w:szCs w:val="20"/>
        </w:rPr>
        <w:t>τεμ</w:t>
      </w:r>
      <w:proofErr w:type="spellEnd"/>
      <w:r w:rsidRPr="00847693">
        <w:rPr>
          <w:rFonts w:ascii="Arial" w:hAnsi="Arial" w:cs="Arial"/>
          <w:sz w:val="20"/>
          <w:szCs w:val="20"/>
        </w:rPr>
        <w:t xml:space="preserve">. x 15 ευρώ το </w:t>
      </w:r>
      <w:proofErr w:type="spellStart"/>
      <w:r w:rsidRPr="00847693">
        <w:rPr>
          <w:rFonts w:ascii="Arial" w:hAnsi="Arial" w:cs="Arial"/>
          <w:sz w:val="20"/>
          <w:szCs w:val="20"/>
        </w:rPr>
        <w:t>τεμ</w:t>
      </w:r>
      <w:proofErr w:type="spellEnd"/>
      <w:r w:rsidRPr="00847693">
        <w:rPr>
          <w:rFonts w:ascii="Arial" w:hAnsi="Arial" w:cs="Arial"/>
          <w:sz w:val="20"/>
          <w:szCs w:val="20"/>
        </w:rPr>
        <w:t xml:space="preserve"> = 2.250 ευρώ το υλικό.</w:t>
      </w:r>
      <w:r w:rsidRPr="00847693">
        <w:rPr>
          <w:rFonts w:ascii="Arial" w:hAnsi="Arial" w:cs="Arial"/>
          <w:sz w:val="20"/>
          <w:szCs w:val="20"/>
        </w:rPr>
        <w:cr/>
        <w:t xml:space="preserve">Ίσως και άλλα τόσα για την τοποθέτηση </w:t>
      </w:r>
      <w:r w:rsidR="007E445B" w:rsidRPr="00847693">
        <w:rPr>
          <w:rFonts w:ascii="Arial" w:hAnsi="Arial" w:cs="Arial"/>
          <w:sz w:val="20"/>
          <w:szCs w:val="20"/>
        </w:rPr>
        <w:t>τους.</w:t>
      </w:r>
      <w:r w:rsidR="007E445B" w:rsidRPr="00847693">
        <w:rPr>
          <w:rFonts w:ascii="Arial" w:hAnsi="Arial" w:cs="Arial"/>
          <w:sz w:val="20"/>
          <w:szCs w:val="20"/>
        </w:rPr>
        <w:cr/>
        <w:t>Σύνολο ~ 5.000 ευρώ.</w:t>
      </w:r>
      <w:r w:rsidR="007E445B" w:rsidRPr="00847693">
        <w:rPr>
          <w:rFonts w:ascii="Arial" w:hAnsi="Arial" w:cs="Arial"/>
          <w:sz w:val="20"/>
          <w:szCs w:val="20"/>
        </w:rPr>
        <w:cr/>
      </w:r>
    </w:p>
    <w:p w:rsidR="00356B3A" w:rsidRPr="00847693" w:rsidRDefault="00E60F0A" w:rsidP="0021552A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847693">
        <w:rPr>
          <w:rFonts w:ascii="Arial" w:hAnsi="Arial" w:cs="Arial"/>
          <w:sz w:val="20"/>
          <w:szCs w:val="20"/>
        </w:rPr>
        <w:t>Απομάκρυνση των παράνομων κτισμάτων και λειτουργούντων επιχειρήσεων υγειονομικού   ενδιαφέροντος όπως και</w:t>
      </w:r>
      <w:r w:rsidR="0021552A" w:rsidRPr="00847693">
        <w:rPr>
          <w:rFonts w:ascii="Arial" w:hAnsi="Arial" w:cs="Arial"/>
          <w:sz w:val="20"/>
          <w:szCs w:val="20"/>
        </w:rPr>
        <w:t xml:space="preserve"> κάθε</w:t>
      </w:r>
      <w:r w:rsidRPr="008476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7693">
        <w:rPr>
          <w:rFonts w:ascii="Arial" w:hAnsi="Arial" w:cs="Arial"/>
          <w:sz w:val="20"/>
          <w:szCs w:val="20"/>
        </w:rPr>
        <w:t>οχλούσας</w:t>
      </w:r>
      <w:proofErr w:type="spellEnd"/>
      <w:r w:rsidRPr="00847693">
        <w:rPr>
          <w:rFonts w:ascii="Arial" w:hAnsi="Arial" w:cs="Arial"/>
          <w:sz w:val="20"/>
          <w:szCs w:val="20"/>
        </w:rPr>
        <w:t xml:space="preserve"> χρήσης</w:t>
      </w:r>
      <w:r w:rsidR="00AC1BCD">
        <w:rPr>
          <w:rFonts w:ascii="Arial" w:hAnsi="Arial" w:cs="Arial"/>
          <w:sz w:val="20"/>
          <w:szCs w:val="20"/>
        </w:rPr>
        <w:t>,</w:t>
      </w:r>
      <w:r w:rsidRPr="00847693">
        <w:rPr>
          <w:rFonts w:ascii="Arial" w:hAnsi="Arial" w:cs="Arial"/>
          <w:sz w:val="20"/>
          <w:szCs w:val="20"/>
        </w:rPr>
        <w:t xml:space="preserve"> με βάση τα ισχύοντα στο ΠΔ</w:t>
      </w:r>
      <w:r w:rsidR="00BB1DE5" w:rsidRPr="00847693">
        <w:rPr>
          <w:rFonts w:ascii="Arial" w:hAnsi="Arial" w:cs="Arial"/>
          <w:sz w:val="20"/>
          <w:szCs w:val="20"/>
        </w:rPr>
        <w:t xml:space="preserve"> προστασίας της ρεματιάς</w:t>
      </w:r>
      <w:r w:rsidR="00AC1BCD">
        <w:rPr>
          <w:rFonts w:ascii="Arial" w:hAnsi="Arial" w:cs="Arial"/>
          <w:sz w:val="20"/>
          <w:szCs w:val="20"/>
        </w:rPr>
        <w:t xml:space="preserve">, όπως </w:t>
      </w:r>
      <w:r w:rsidRPr="00847693">
        <w:rPr>
          <w:rFonts w:ascii="Arial" w:hAnsi="Arial" w:cs="Arial"/>
          <w:sz w:val="20"/>
          <w:szCs w:val="20"/>
        </w:rPr>
        <w:t xml:space="preserve"> Μαρινόπουλος, </w:t>
      </w:r>
      <w:proofErr w:type="spellStart"/>
      <w:r w:rsidRPr="00847693">
        <w:rPr>
          <w:rFonts w:ascii="Arial" w:hAnsi="Arial" w:cs="Arial"/>
          <w:sz w:val="20"/>
          <w:szCs w:val="20"/>
        </w:rPr>
        <w:t>Ζηκογιάννης</w:t>
      </w:r>
      <w:proofErr w:type="spellEnd"/>
      <w:r w:rsidRPr="00847693">
        <w:rPr>
          <w:rFonts w:ascii="Arial" w:hAnsi="Arial" w:cs="Arial"/>
          <w:sz w:val="20"/>
          <w:szCs w:val="20"/>
        </w:rPr>
        <w:t xml:space="preserve">,  </w:t>
      </w:r>
      <w:proofErr w:type="spellStart"/>
      <w:r w:rsidRPr="00847693">
        <w:rPr>
          <w:rFonts w:ascii="Arial" w:hAnsi="Arial" w:cs="Arial"/>
          <w:sz w:val="20"/>
          <w:szCs w:val="20"/>
        </w:rPr>
        <w:t>Ελαφίνο</w:t>
      </w:r>
      <w:proofErr w:type="spellEnd"/>
      <w:r w:rsidRPr="00847693">
        <w:rPr>
          <w:rFonts w:ascii="Arial" w:hAnsi="Arial" w:cs="Arial"/>
          <w:sz w:val="20"/>
          <w:szCs w:val="20"/>
        </w:rPr>
        <w:t>, Βραστό,</w:t>
      </w:r>
      <w:r w:rsidR="007C4382">
        <w:rPr>
          <w:rFonts w:ascii="Arial" w:hAnsi="Arial" w:cs="Arial"/>
          <w:sz w:val="20"/>
          <w:szCs w:val="20"/>
        </w:rPr>
        <w:t xml:space="preserve"> </w:t>
      </w:r>
      <w:r w:rsidRPr="00847693">
        <w:rPr>
          <w:rFonts w:ascii="Arial" w:hAnsi="Arial" w:cs="Arial"/>
          <w:sz w:val="20"/>
          <w:szCs w:val="20"/>
        </w:rPr>
        <w:t>Γενική Ταχυδρομι</w:t>
      </w:r>
      <w:r w:rsidR="007E445B" w:rsidRPr="00847693">
        <w:rPr>
          <w:rFonts w:ascii="Arial" w:hAnsi="Arial" w:cs="Arial"/>
          <w:sz w:val="20"/>
          <w:szCs w:val="20"/>
        </w:rPr>
        <w:t>κή,</w:t>
      </w:r>
      <w:r w:rsidR="00AC1BC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445B" w:rsidRPr="00847693">
        <w:rPr>
          <w:rFonts w:ascii="Arial" w:hAnsi="Arial" w:cs="Arial"/>
          <w:sz w:val="20"/>
          <w:szCs w:val="20"/>
        </w:rPr>
        <w:t>πάρκινγκ</w:t>
      </w:r>
      <w:proofErr w:type="spellEnd"/>
      <w:r w:rsidR="007E445B" w:rsidRPr="00847693">
        <w:rPr>
          <w:rFonts w:ascii="Arial" w:hAnsi="Arial" w:cs="Arial"/>
          <w:sz w:val="20"/>
          <w:szCs w:val="20"/>
        </w:rPr>
        <w:t xml:space="preserve"> φορτηγών κλπ</w:t>
      </w:r>
      <w:r w:rsidR="00AC1BCD">
        <w:rPr>
          <w:rFonts w:ascii="Arial" w:hAnsi="Arial" w:cs="Arial"/>
          <w:sz w:val="20"/>
          <w:szCs w:val="20"/>
        </w:rPr>
        <w:t>.</w:t>
      </w:r>
      <w:r w:rsidR="007E445B" w:rsidRPr="00847693">
        <w:rPr>
          <w:rFonts w:ascii="Arial" w:hAnsi="Arial" w:cs="Arial"/>
          <w:sz w:val="20"/>
          <w:szCs w:val="20"/>
        </w:rPr>
        <w:cr/>
      </w:r>
    </w:p>
    <w:p w:rsidR="00EF291B" w:rsidRPr="00847693" w:rsidRDefault="00E60F0A" w:rsidP="006405AA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847693">
        <w:rPr>
          <w:rFonts w:ascii="Arial" w:hAnsi="Arial" w:cs="Arial"/>
          <w:sz w:val="20"/>
          <w:szCs w:val="20"/>
        </w:rPr>
        <w:t>Κατασκευή εμποδίων,</w:t>
      </w:r>
      <w:r w:rsidR="007C4382">
        <w:rPr>
          <w:rFonts w:ascii="Arial" w:hAnsi="Arial" w:cs="Arial"/>
          <w:sz w:val="20"/>
          <w:szCs w:val="20"/>
        </w:rPr>
        <w:t xml:space="preserve"> </w:t>
      </w:r>
      <w:r w:rsidRPr="00847693">
        <w:rPr>
          <w:rFonts w:ascii="Arial" w:hAnsi="Arial" w:cs="Arial"/>
          <w:sz w:val="20"/>
          <w:szCs w:val="20"/>
        </w:rPr>
        <w:t>συμβατών με το περιβάλλον,</w:t>
      </w:r>
      <w:r w:rsidR="007C4382">
        <w:rPr>
          <w:rFonts w:ascii="Arial" w:hAnsi="Arial" w:cs="Arial"/>
          <w:sz w:val="20"/>
          <w:szCs w:val="20"/>
        </w:rPr>
        <w:t xml:space="preserve"> </w:t>
      </w:r>
      <w:r w:rsidRPr="00847693">
        <w:rPr>
          <w:rFonts w:ascii="Arial" w:hAnsi="Arial" w:cs="Arial"/>
          <w:sz w:val="20"/>
          <w:szCs w:val="20"/>
        </w:rPr>
        <w:t>για την αποφυγή παρκαρίσματος σ</w:t>
      </w:r>
      <w:r w:rsidR="00EF291B" w:rsidRPr="00847693">
        <w:rPr>
          <w:rFonts w:ascii="Arial" w:hAnsi="Arial" w:cs="Arial"/>
          <w:sz w:val="20"/>
          <w:szCs w:val="20"/>
        </w:rPr>
        <w:t xml:space="preserve">τις </w:t>
      </w:r>
      <w:proofErr w:type="spellStart"/>
      <w:r w:rsidR="00EF291B" w:rsidRPr="00847693">
        <w:rPr>
          <w:rFonts w:ascii="Arial" w:hAnsi="Arial" w:cs="Arial"/>
          <w:sz w:val="20"/>
          <w:szCs w:val="20"/>
        </w:rPr>
        <w:t>παραρεμάτιες</w:t>
      </w:r>
      <w:proofErr w:type="spellEnd"/>
      <w:r w:rsidR="00EF291B" w:rsidRPr="00847693">
        <w:rPr>
          <w:rFonts w:ascii="Arial" w:hAnsi="Arial" w:cs="Arial"/>
          <w:sz w:val="20"/>
          <w:szCs w:val="20"/>
        </w:rPr>
        <w:t xml:space="preserve"> περιοχές (π</w:t>
      </w:r>
      <w:r w:rsidR="007C4382">
        <w:rPr>
          <w:rFonts w:ascii="Arial" w:hAnsi="Arial" w:cs="Arial"/>
          <w:sz w:val="20"/>
          <w:szCs w:val="20"/>
        </w:rPr>
        <w:t>.χ.</w:t>
      </w:r>
      <w:r w:rsidR="00EF291B" w:rsidRPr="00847693">
        <w:rPr>
          <w:rFonts w:ascii="Arial" w:hAnsi="Arial" w:cs="Arial"/>
          <w:sz w:val="20"/>
          <w:szCs w:val="20"/>
        </w:rPr>
        <w:t xml:space="preserve"> οδός Δάσους, Αιγαίου </w:t>
      </w:r>
      <w:r w:rsidR="007C4382">
        <w:rPr>
          <w:rFonts w:ascii="Arial" w:hAnsi="Arial" w:cs="Arial"/>
          <w:sz w:val="20"/>
          <w:szCs w:val="20"/>
        </w:rPr>
        <w:t>κλπ.</w:t>
      </w:r>
      <w:r w:rsidR="00AC1BCD">
        <w:rPr>
          <w:rFonts w:ascii="Arial" w:hAnsi="Arial" w:cs="Arial"/>
          <w:sz w:val="20"/>
          <w:szCs w:val="20"/>
        </w:rPr>
        <w:t>)</w:t>
      </w:r>
      <w:r w:rsidR="007C4382">
        <w:rPr>
          <w:rFonts w:ascii="Arial" w:hAnsi="Arial" w:cs="Arial"/>
          <w:sz w:val="20"/>
          <w:szCs w:val="20"/>
        </w:rPr>
        <w:t xml:space="preserve">, </w:t>
      </w:r>
      <w:r w:rsidR="00EF291B" w:rsidRPr="00847693">
        <w:rPr>
          <w:rFonts w:ascii="Arial" w:hAnsi="Arial" w:cs="Arial"/>
          <w:sz w:val="20"/>
          <w:szCs w:val="20"/>
        </w:rPr>
        <w:t>όπου αδυνατούν να φυτρώσουν καλαμιές</w:t>
      </w:r>
      <w:r w:rsidR="007C4382">
        <w:rPr>
          <w:rFonts w:ascii="Arial" w:hAnsi="Arial" w:cs="Arial"/>
          <w:sz w:val="20"/>
          <w:szCs w:val="20"/>
        </w:rPr>
        <w:t xml:space="preserve">, </w:t>
      </w:r>
      <w:r w:rsidR="00EF291B" w:rsidRPr="00847693">
        <w:rPr>
          <w:rFonts w:ascii="Arial" w:hAnsi="Arial" w:cs="Arial"/>
          <w:sz w:val="20"/>
          <w:szCs w:val="20"/>
        </w:rPr>
        <w:t xml:space="preserve"> όπως συνέβαινε παλαιότερα</w:t>
      </w:r>
      <w:r w:rsidR="00AC1BCD">
        <w:rPr>
          <w:rFonts w:ascii="Arial" w:hAnsi="Arial" w:cs="Arial"/>
          <w:sz w:val="20"/>
          <w:szCs w:val="20"/>
        </w:rPr>
        <w:t>.</w:t>
      </w:r>
    </w:p>
    <w:p w:rsidR="00356B3A" w:rsidRPr="00847693" w:rsidRDefault="00356B3A" w:rsidP="00B075EE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:rsidR="00EF291B" w:rsidRPr="00847693" w:rsidRDefault="00EF291B" w:rsidP="006405AA">
      <w:pPr>
        <w:pStyle w:val="ListParagraph"/>
        <w:numPr>
          <w:ilvl w:val="0"/>
          <w:numId w:val="12"/>
        </w:numPr>
        <w:rPr>
          <w:rFonts w:ascii="Arial" w:hAnsi="Arial" w:cs="Arial"/>
          <w:color w:val="000000"/>
          <w:sz w:val="20"/>
          <w:szCs w:val="20"/>
        </w:rPr>
      </w:pPr>
      <w:r w:rsidRPr="00847693">
        <w:rPr>
          <w:rFonts w:ascii="Arial" w:hAnsi="Arial" w:cs="Arial"/>
          <w:color w:val="000000"/>
          <w:sz w:val="20"/>
          <w:szCs w:val="20"/>
        </w:rPr>
        <w:t>Ανάπλαση όλων</w:t>
      </w:r>
      <w:r w:rsidR="00356B3A" w:rsidRPr="00847693">
        <w:rPr>
          <w:rFonts w:ascii="Arial" w:hAnsi="Arial" w:cs="Arial"/>
          <w:color w:val="000000"/>
          <w:sz w:val="20"/>
          <w:szCs w:val="20"/>
        </w:rPr>
        <w:t xml:space="preserve"> των </w:t>
      </w:r>
      <w:proofErr w:type="spellStart"/>
      <w:r w:rsidR="00356B3A" w:rsidRPr="00847693">
        <w:rPr>
          <w:rFonts w:ascii="Arial" w:hAnsi="Arial" w:cs="Arial"/>
          <w:color w:val="000000"/>
          <w:sz w:val="20"/>
          <w:szCs w:val="20"/>
        </w:rPr>
        <w:t>παραρεμά</w:t>
      </w:r>
      <w:r w:rsidRPr="00847693">
        <w:rPr>
          <w:rFonts w:ascii="Arial" w:hAnsi="Arial" w:cs="Arial"/>
          <w:color w:val="000000"/>
          <w:sz w:val="20"/>
          <w:szCs w:val="20"/>
        </w:rPr>
        <w:t>τιων</w:t>
      </w:r>
      <w:proofErr w:type="spellEnd"/>
      <w:r w:rsidRPr="00847693">
        <w:rPr>
          <w:rFonts w:ascii="Arial" w:hAnsi="Arial" w:cs="Arial"/>
          <w:color w:val="000000"/>
          <w:sz w:val="20"/>
          <w:szCs w:val="20"/>
        </w:rPr>
        <w:t xml:space="preserve"> οδών και  εκείνων του σκεπασμένου τμήματος από την Κηφισιάς μέχρι Γρίβα.</w:t>
      </w:r>
    </w:p>
    <w:p w:rsidR="00356B3A" w:rsidRPr="00847693" w:rsidRDefault="00356B3A" w:rsidP="00B075EE">
      <w:pPr>
        <w:pStyle w:val="ListParagraph"/>
        <w:rPr>
          <w:rFonts w:ascii="Arial" w:hAnsi="Arial" w:cs="Arial"/>
          <w:sz w:val="20"/>
          <w:szCs w:val="20"/>
        </w:rPr>
      </w:pPr>
    </w:p>
    <w:p w:rsidR="00356B3A" w:rsidRPr="00847693" w:rsidRDefault="00E60F0A" w:rsidP="006405AA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847693">
        <w:rPr>
          <w:rFonts w:ascii="Arial" w:hAnsi="Arial" w:cs="Arial"/>
          <w:sz w:val="20"/>
          <w:szCs w:val="20"/>
        </w:rPr>
        <w:t xml:space="preserve">Καθαρισμός των </w:t>
      </w:r>
      <w:proofErr w:type="spellStart"/>
      <w:r w:rsidRPr="00847693">
        <w:rPr>
          <w:rFonts w:ascii="Arial" w:hAnsi="Arial" w:cs="Arial"/>
          <w:sz w:val="20"/>
          <w:szCs w:val="20"/>
        </w:rPr>
        <w:t>παραρεμάτιων</w:t>
      </w:r>
      <w:proofErr w:type="spellEnd"/>
      <w:r w:rsidRPr="00847693">
        <w:rPr>
          <w:rFonts w:ascii="Arial" w:hAnsi="Arial" w:cs="Arial"/>
          <w:sz w:val="20"/>
          <w:szCs w:val="20"/>
        </w:rPr>
        <w:t xml:space="preserve"> περιοχών από ξερά χόρτα ενόψει του καλοκαιριού και έλεγχος των πυροσβεστικών κρουνών για έγκ</w:t>
      </w:r>
      <w:r w:rsidR="007E445B" w:rsidRPr="00847693">
        <w:rPr>
          <w:rFonts w:ascii="Arial" w:hAnsi="Arial" w:cs="Arial"/>
          <w:sz w:val="20"/>
          <w:szCs w:val="20"/>
        </w:rPr>
        <w:t>αιρη αντιπυρική προστασία.</w:t>
      </w:r>
      <w:r w:rsidR="007E445B" w:rsidRPr="00847693">
        <w:rPr>
          <w:rFonts w:ascii="Arial" w:hAnsi="Arial" w:cs="Arial"/>
          <w:sz w:val="20"/>
          <w:szCs w:val="20"/>
        </w:rPr>
        <w:cr/>
      </w:r>
    </w:p>
    <w:p w:rsidR="006472C6" w:rsidRPr="008B629C" w:rsidRDefault="00E60F0A" w:rsidP="006472C6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8B629C">
        <w:rPr>
          <w:rFonts w:ascii="Arial" w:hAnsi="Arial" w:cs="Arial"/>
          <w:sz w:val="20"/>
          <w:szCs w:val="20"/>
        </w:rPr>
        <w:lastRenderedPageBreak/>
        <w:t>Καθαρισμός και αντιπυρι</w:t>
      </w:r>
      <w:r w:rsidR="007E445B" w:rsidRPr="008B629C">
        <w:rPr>
          <w:rFonts w:ascii="Arial" w:hAnsi="Arial" w:cs="Arial"/>
          <w:sz w:val="20"/>
          <w:szCs w:val="20"/>
        </w:rPr>
        <w:t>κή προστασία Θεάτρου Ρεματιάς.</w:t>
      </w:r>
      <w:r w:rsidR="009A1775" w:rsidRPr="008B629C">
        <w:rPr>
          <w:rFonts w:ascii="Arial" w:hAnsi="Arial" w:cs="Arial"/>
          <w:sz w:val="20"/>
          <w:szCs w:val="20"/>
        </w:rPr>
        <w:t xml:space="preserve">                   </w:t>
      </w:r>
      <w:r w:rsidR="00AC1BCD" w:rsidRPr="008B629C">
        <w:rPr>
          <w:rFonts w:ascii="Arial" w:hAnsi="Arial" w:cs="Arial"/>
          <w:sz w:val="20"/>
          <w:szCs w:val="20"/>
        </w:rPr>
        <w:t xml:space="preserve">Παρακαλούμε </w:t>
      </w:r>
      <w:r w:rsidR="006472C6" w:rsidRPr="008B629C">
        <w:rPr>
          <w:rFonts w:ascii="Arial" w:hAnsi="Arial" w:cs="Arial"/>
          <w:sz w:val="20"/>
          <w:szCs w:val="20"/>
        </w:rPr>
        <w:t xml:space="preserve">επίσης </w:t>
      </w:r>
      <w:r w:rsidR="008B629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-- </w:t>
      </w:r>
      <w:r w:rsidR="00AC1BCD" w:rsidRPr="008B629C">
        <w:rPr>
          <w:rFonts w:ascii="Arial" w:hAnsi="Arial" w:cs="Arial"/>
          <w:sz w:val="20"/>
          <w:szCs w:val="20"/>
        </w:rPr>
        <w:t>για τον έλεγχο και</w:t>
      </w:r>
      <w:r w:rsidR="006472C6" w:rsidRPr="008B629C">
        <w:rPr>
          <w:rFonts w:ascii="Arial" w:hAnsi="Arial" w:cs="Arial"/>
          <w:sz w:val="20"/>
          <w:szCs w:val="20"/>
        </w:rPr>
        <w:t xml:space="preserve"> την</w:t>
      </w:r>
      <w:r w:rsidR="00AC1BCD" w:rsidRPr="008B629C">
        <w:rPr>
          <w:rFonts w:ascii="Arial" w:hAnsi="Arial" w:cs="Arial"/>
          <w:sz w:val="20"/>
          <w:szCs w:val="20"/>
        </w:rPr>
        <w:t xml:space="preserve"> επιστασία της λειτουργίας των χημικών τουαλετών</w:t>
      </w:r>
      <w:r w:rsidR="006472C6" w:rsidRPr="008B629C">
        <w:rPr>
          <w:rFonts w:ascii="Arial" w:hAnsi="Arial" w:cs="Arial"/>
          <w:sz w:val="20"/>
          <w:szCs w:val="20"/>
        </w:rPr>
        <w:t>,</w:t>
      </w:r>
      <w:r w:rsidR="00AC1BCD" w:rsidRPr="008B629C">
        <w:rPr>
          <w:rFonts w:ascii="Arial" w:hAnsi="Arial" w:cs="Arial"/>
          <w:sz w:val="20"/>
          <w:szCs w:val="20"/>
        </w:rPr>
        <w:t xml:space="preserve"> που θα τοποθετηθούν ενόψει της καλοκαιρινής λειτουργίας του και</w:t>
      </w:r>
      <w:r w:rsidR="006472C6" w:rsidRPr="008B629C">
        <w:rPr>
          <w:rFonts w:ascii="Arial" w:hAnsi="Arial" w:cs="Arial"/>
          <w:sz w:val="20"/>
          <w:szCs w:val="20"/>
        </w:rPr>
        <w:t xml:space="preserve"> τη</w:t>
      </w:r>
      <w:r w:rsidR="00AC1BCD" w:rsidRPr="008B629C">
        <w:rPr>
          <w:rFonts w:ascii="Arial" w:hAnsi="Arial" w:cs="Arial"/>
          <w:color w:val="FF0000"/>
          <w:sz w:val="20"/>
          <w:szCs w:val="20"/>
        </w:rPr>
        <w:t xml:space="preserve"> </w:t>
      </w:r>
      <w:r w:rsidR="00AC1BCD" w:rsidRPr="008B629C">
        <w:rPr>
          <w:rFonts w:ascii="Arial" w:hAnsi="Arial" w:cs="Arial"/>
          <w:sz w:val="20"/>
          <w:szCs w:val="20"/>
        </w:rPr>
        <w:t xml:space="preserve">σφράγιση των παλαιοτέρων συμβατικών, οι οποίες φαίνεται…. ότι λειτουργούν παράλληλα με τις πρώτες, με τα γνωστά αποτελέσματα της ρήψης των λυμάτων τους στην κοίτη του ρέματος. </w:t>
      </w:r>
      <w:r w:rsidR="009A1775" w:rsidRPr="008B629C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 w:rsidR="00AC1BCD" w:rsidRPr="008B629C">
        <w:rPr>
          <w:rFonts w:ascii="Arial" w:hAnsi="Arial" w:cs="Arial"/>
          <w:sz w:val="20"/>
          <w:szCs w:val="20"/>
        </w:rPr>
        <w:t xml:space="preserve"> </w:t>
      </w:r>
    </w:p>
    <w:p w:rsidR="006472C6" w:rsidRDefault="008B629C" w:rsidP="006472C6">
      <w:pPr>
        <w:pStyle w:val="ListParagraph"/>
        <w:ind w:left="1440"/>
        <w:rPr>
          <w:rFonts w:ascii="Arial" w:hAnsi="Arial" w:cs="Arial"/>
          <w:sz w:val="20"/>
          <w:szCs w:val="20"/>
        </w:rPr>
      </w:pPr>
      <w:r w:rsidRPr="008B629C">
        <w:rPr>
          <w:rFonts w:ascii="Arial" w:hAnsi="Arial" w:cs="Arial"/>
          <w:sz w:val="20"/>
          <w:szCs w:val="20"/>
        </w:rPr>
        <w:t xml:space="preserve">-- </w:t>
      </w:r>
      <w:r w:rsidR="006472C6" w:rsidRPr="008B629C">
        <w:rPr>
          <w:rFonts w:ascii="Arial" w:hAnsi="Arial" w:cs="Arial"/>
          <w:sz w:val="20"/>
          <w:szCs w:val="20"/>
        </w:rPr>
        <w:t>για την</w:t>
      </w:r>
      <w:r w:rsidR="006472C6">
        <w:rPr>
          <w:rFonts w:ascii="Arial" w:hAnsi="Arial" w:cs="Arial"/>
          <w:sz w:val="20"/>
          <w:szCs w:val="20"/>
        </w:rPr>
        <w:t xml:space="preserve"> α</w:t>
      </w:r>
      <w:r w:rsidR="00AC1BCD">
        <w:rPr>
          <w:rFonts w:ascii="Arial" w:hAnsi="Arial" w:cs="Arial"/>
          <w:sz w:val="20"/>
          <w:szCs w:val="20"/>
        </w:rPr>
        <w:t xml:space="preserve">υστηρή τήρηση του αριθμού των θεατών (500-550) </w:t>
      </w:r>
      <w:r w:rsidR="006472C6">
        <w:rPr>
          <w:rFonts w:ascii="Arial" w:hAnsi="Arial" w:cs="Arial"/>
          <w:sz w:val="20"/>
          <w:szCs w:val="20"/>
        </w:rPr>
        <w:t xml:space="preserve">πρωτίστως για θέματα </w:t>
      </w:r>
      <w:r w:rsidR="006472C6" w:rsidRPr="008B629C">
        <w:rPr>
          <w:rFonts w:ascii="Arial" w:hAnsi="Arial" w:cs="Arial"/>
          <w:sz w:val="20"/>
          <w:szCs w:val="20"/>
        </w:rPr>
        <w:t>ασφαλούς</w:t>
      </w:r>
      <w:r w:rsidR="00A412BA">
        <w:rPr>
          <w:rFonts w:ascii="Arial" w:hAnsi="Arial" w:cs="Arial"/>
          <w:sz w:val="20"/>
          <w:szCs w:val="20"/>
        </w:rPr>
        <w:t xml:space="preserve"> λειτουργίας του, </w:t>
      </w:r>
      <w:r w:rsidR="009A1775">
        <w:rPr>
          <w:rFonts w:ascii="Arial" w:hAnsi="Arial" w:cs="Arial"/>
          <w:sz w:val="20"/>
          <w:szCs w:val="20"/>
        </w:rPr>
        <w:t xml:space="preserve"> αλλά και προστασίας της ρεματιάς</w:t>
      </w:r>
      <w:r w:rsidR="00A412BA">
        <w:rPr>
          <w:rFonts w:ascii="Arial" w:hAnsi="Arial" w:cs="Arial"/>
          <w:sz w:val="20"/>
          <w:szCs w:val="20"/>
        </w:rPr>
        <w:t xml:space="preserve"> και του περιβάλλοντος χώρου</w:t>
      </w:r>
      <w:r w:rsidR="009A1775">
        <w:rPr>
          <w:rFonts w:ascii="Arial" w:hAnsi="Arial" w:cs="Arial"/>
          <w:sz w:val="20"/>
          <w:szCs w:val="20"/>
        </w:rPr>
        <w:t xml:space="preserve">.  </w:t>
      </w:r>
      <w:r w:rsidR="00A412B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="006472C6">
        <w:rPr>
          <w:rFonts w:ascii="Arial" w:hAnsi="Arial" w:cs="Arial"/>
          <w:sz w:val="20"/>
          <w:szCs w:val="20"/>
        </w:rPr>
        <w:t xml:space="preserve"> </w:t>
      </w:r>
    </w:p>
    <w:p w:rsidR="007E445B" w:rsidRPr="00847693" w:rsidRDefault="008B629C" w:rsidP="006472C6">
      <w:pPr>
        <w:pStyle w:val="ListParagraph"/>
        <w:ind w:left="1440"/>
        <w:rPr>
          <w:rFonts w:ascii="Arial" w:hAnsi="Arial" w:cs="Arial"/>
          <w:sz w:val="20"/>
          <w:szCs w:val="20"/>
        </w:rPr>
      </w:pPr>
      <w:r w:rsidRPr="008B629C">
        <w:rPr>
          <w:rFonts w:ascii="Arial" w:hAnsi="Arial" w:cs="Arial"/>
          <w:sz w:val="20"/>
          <w:szCs w:val="20"/>
        </w:rPr>
        <w:t>--</w:t>
      </w:r>
      <w:r w:rsidR="006472C6" w:rsidRPr="008B629C">
        <w:rPr>
          <w:rFonts w:ascii="Arial" w:hAnsi="Arial" w:cs="Arial"/>
          <w:sz w:val="20"/>
          <w:szCs w:val="20"/>
        </w:rPr>
        <w:t>για την</w:t>
      </w:r>
      <w:r w:rsidR="006472C6">
        <w:rPr>
          <w:rFonts w:ascii="Arial" w:hAnsi="Arial" w:cs="Arial"/>
          <w:sz w:val="20"/>
          <w:szCs w:val="20"/>
        </w:rPr>
        <w:t xml:space="preserve"> ε</w:t>
      </w:r>
      <w:r w:rsidR="009A1775">
        <w:rPr>
          <w:rFonts w:ascii="Arial" w:hAnsi="Arial" w:cs="Arial"/>
          <w:sz w:val="20"/>
          <w:szCs w:val="20"/>
        </w:rPr>
        <w:t>πισκευή των ξύλινων κιγκλιδωμάτων και</w:t>
      </w:r>
      <w:r w:rsidR="006472C6" w:rsidRPr="006472C6">
        <w:rPr>
          <w:rFonts w:ascii="Arial" w:hAnsi="Arial" w:cs="Arial"/>
          <w:color w:val="FF0000"/>
          <w:sz w:val="20"/>
          <w:szCs w:val="20"/>
        </w:rPr>
        <w:t xml:space="preserve"> </w:t>
      </w:r>
      <w:r w:rsidR="006472C6" w:rsidRPr="008B629C">
        <w:rPr>
          <w:rFonts w:ascii="Arial" w:hAnsi="Arial" w:cs="Arial"/>
          <w:sz w:val="20"/>
          <w:szCs w:val="20"/>
        </w:rPr>
        <w:t>την</w:t>
      </w:r>
      <w:r w:rsidR="009A1775">
        <w:rPr>
          <w:rFonts w:ascii="Arial" w:hAnsi="Arial" w:cs="Arial"/>
          <w:sz w:val="20"/>
          <w:szCs w:val="20"/>
        </w:rPr>
        <w:t xml:space="preserve"> προσθήκη νέων σε όσα σημεία</w:t>
      </w:r>
      <w:r w:rsidR="006472C6">
        <w:rPr>
          <w:rFonts w:ascii="Arial" w:hAnsi="Arial" w:cs="Arial"/>
          <w:sz w:val="20"/>
          <w:szCs w:val="20"/>
        </w:rPr>
        <w:t>,</w:t>
      </w:r>
      <w:r w:rsidR="009A1775">
        <w:rPr>
          <w:rFonts w:ascii="Arial" w:hAnsi="Arial" w:cs="Arial"/>
          <w:sz w:val="20"/>
          <w:szCs w:val="20"/>
        </w:rPr>
        <w:t xml:space="preserve"> έχουν αφαιρεθεί επάνω στα πέτρινα πεζούλια του εξωτερικού περιβάλλοντος χώρου</w:t>
      </w:r>
      <w:r w:rsidR="00A412BA">
        <w:rPr>
          <w:rFonts w:ascii="Arial" w:hAnsi="Arial" w:cs="Arial"/>
          <w:sz w:val="20"/>
          <w:szCs w:val="20"/>
        </w:rPr>
        <w:t xml:space="preserve"> του θεάτρου</w:t>
      </w:r>
      <w:r w:rsidR="009A1775">
        <w:rPr>
          <w:rFonts w:ascii="Arial" w:hAnsi="Arial" w:cs="Arial"/>
          <w:sz w:val="20"/>
          <w:szCs w:val="20"/>
        </w:rPr>
        <w:t xml:space="preserve">. </w:t>
      </w:r>
    </w:p>
    <w:p w:rsidR="00356B3A" w:rsidRPr="00847693" w:rsidRDefault="00356B3A" w:rsidP="007E445B">
      <w:pPr>
        <w:pStyle w:val="ListParagraph"/>
        <w:rPr>
          <w:rFonts w:ascii="Arial" w:hAnsi="Arial" w:cs="Arial"/>
          <w:sz w:val="20"/>
          <w:szCs w:val="20"/>
        </w:rPr>
      </w:pPr>
    </w:p>
    <w:p w:rsidR="007E445B" w:rsidRDefault="00E60F0A" w:rsidP="006405AA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847693">
        <w:rPr>
          <w:rFonts w:ascii="Arial" w:hAnsi="Arial" w:cs="Arial"/>
          <w:sz w:val="20"/>
          <w:szCs w:val="20"/>
        </w:rPr>
        <w:t xml:space="preserve">Αποκατάσταση </w:t>
      </w:r>
      <w:proofErr w:type="spellStart"/>
      <w:r w:rsidR="00A044E7">
        <w:rPr>
          <w:rFonts w:ascii="Arial" w:hAnsi="Arial" w:cs="Arial"/>
          <w:sz w:val="20"/>
          <w:szCs w:val="20"/>
        </w:rPr>
        <w:t>δενδροφύτευσης</w:t>
      </w:r>
      <w:proofErr w:type="spellEnd"/>
      <w:r w:rsidR="00A044E7">
        <w:rPr>
          <w:rFonts w:ascii="Arial" w:hAnsi="Arial" w:cs="Arial"/>
          <w:sz w:val="20"/>
          <w:szCs w:val="20"/>
        </w:rPr>
        <w:t xml:space="preserve"> </w:t>
      </w:r>
      <w:r w:rsidRPr="00847693">
        <w:rPr>
          <w:rFonts w:ascii="Arial" w:hAnsi="Arial" w:cs="Arial"/>
          <w:sz w:val="20"/>
          <w:szCs w:val="20"/>
        </w:rPr>
        <w:t>των σημείων που έχουν καεί από την πυρκαγιά του 2004 και όπου αλλού απαιτείται</w:t>
      </w:r>
      <w:r w:rsidR="00EF291B" w:rsidRPr="00847693">
        <w:rPr>
          <w:rFonts w:ascii="Arial" w:hAnsi="Arial" w:cs="Arial"/>
          <w:sz w:val="20"/>
          <w:szCs w:val="20"/>
        </w:rPr>
        <w:t>,</w:t>
      </w:r>
      <w:r w:rsidRPr="00847693">
        <w:rPr>
          <w:rFonts w:ascii="Arial" w:hAnsi="Arial" w:cs="Arial"/>
          <w:sz w:val="20"/>
          <w:szCs w:val="20"/>
        </w:rPr>
        <w:t xml:space="preserve"> για τη διατήρησ</w:t>
      </w:r>
      <w:r w:rsidR="00B075EE" w:rsidRPr="00847693">
        <w:rPr>
          <w:rFonts w:ascii="Arial" w:hAnsi="Arial" w:cs="Arial"/>
          <w:sz w:val="20"/>
          <w:szCs w:val="20"/>
        </w:rPr>
        <w:t>η της φυσιογνωμίας του Ρέματος</w:t>
      </w:r>
      <w:r w:rsidR="009A1775">
        <w:rPr>
          <w:rFonts w:ascii="Arial" w:hAnsi="Arial" w:cs="Arial"/>
          <w:sz w:val="20"/>
          <w:szCs w:val="20"/>
        </w:rPr>
        <w:t xml:space="preserve">.                                                                             </w:t>
      </w:r>
      <w:r w:rsidR="00A044E7">
        <w:rPr>
          <w:rFonts w:ascii="Arial" w:hAnsi="Arial" w:cs="Arial"/>
          <w:sz w:val="20"/>
          <w:szCs w:val="20"/>
        </w:rPr>
        <w:t xml:space="preserve">                       </w:t>
      </w:r>
      <w:r w:rsidR="009A1775">
        <w:rPr>
          <w:rFonts w:ascii="Arial" w:hAnsi="Arial" w:cs="Arial"/>
          <w:sz w:val="20"/>
          <w:szCs w:val="20"/>
        </w:rPr>
        <w:t xml:space="preserve"> Ψ</w:t>
      </w:r>
      <w:r w:rsidRPr="00847693">
        <w:rPr>
          <w:rFonts w:ascii="Arial" w:hAnsi="Arial" w:cs="Arial"/>
          <w:sz w:val="20"/>
          <w:szCs w:val="20"/>
        </w:rPr>
        <w:t>εκασμοί των δέντρων του για την υγιή διατήρηση τους.</w:t>
      </w:r>
      <w:r w:rsidR="009A1775">
        <w:rPr>
          <w:rFonts w:ascii="Arial" w:hAnsi="Arial" w:cs="Arial"/>
          <w:sz w:val="20"/>
          <w:szCs w:val="20"/>
        </w:rPr>
        <w:t xml:space="preserve">                             Έγκαιρος ψεκασμός για τα κουνούπια, σε συνεργασία και πίεση με την </w:t>
      </w:r>
      <w:r w:rsidR="00A044E7">
        <w:rPr>
          <w:rFonts w:ascii="Arial" w:hAnsi="Arial" w:cs="Arial"/>
          <w:sz w:val="20"/>
          <w:szCs w:val="20"/>
        </w:rPr>
        <w:t>Π</w:t>
      </w:r>
      <w:r w:rsidR="009A1775">
        <w:rPr>
          <w:rFonts w:ascii="Arial" w:hAnsi="Arial" w:cs="Arial"/>
          <w:sz w:val="20"/>
          <w:szCs w:val="20"/>
        </w:rPr>
        <w:t xml:space="preserve">εριφέρεια στη δικαιοδοσία της οποίας ανήκει το συγκεκριμένο έργο. </w:t>
      </w:r>
    </w:p>
    <w:p w:rsidR="00921267" w:rsidRDefault="00921267" w:rsidP="00921267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7E445B" w:rsidRPr="00847693" w:rsidRDefault="007E445B" w:rsidP="006405AA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847693">
        <w:rPr>
          <w:rFonts w:ascii="Arial" w:hAnsi="Arial" w:cs="Arial"/>
          <w:sz w:val="20"/>
          <w:szCs w:val="20"/>
        </w:rPr>
        <w:t>Άμεση σφράγιση του Γηροκομείου</w:t>
      </w:r>
      <w:r w:rsidR="00EF291B" w:rsidRPr="00847693">
        <w:rPr>
          <w:rFonts w:ascii="Arial" w:hAnsi="Arial" w:cs="Arial"/>
          <w:sz w:val="20"/>
          <w:szCs w:val="20"/>
        </w:rPr>
        <w:t>,</w:t>
      </w:r>
      <w:r w:rsidRPr="00847693">
        <w:rPr>
          <w:rFonts w:ascii="Arial" w:hAnsi="Arial" w:cs="Arial"/>
          <w:sz w:val="20"/>
          <w:szCs w:val="20"/>
        </w:rPr>
        <w:t xml:space="preserve"> καθώς έχει εκδοθεί απόφαση </w:t>
      </w:r>
      <w:r w:rsidR="00EF291B" w:rsidRPr="00847693">
        <w:rPr>
          <w:rFonts w:ascii="Arial" w:hAnsi="Arial" w:cs="Arial"/>
          <w:sz w:val="20"/>
          <w:szCs w:val="20"/>
        </w:rPr>
        <w:t>από</w:t>
      </w:r>
      <w:r w:rsidRPr="00847693">
        <w:rPr>
          <w:rFonts w:ascii="Arial" w:hAnsi="Arial" w:cs="Arial"/>
          <w:sz w:val="20"/>
          <w:szCs w:val="20"/>
        </w:rPr>
        <w:t xml:space="preserve"> την Νομαρχία </w:t>
      </w:r>
      <w:r w:rsidR="00B075EE" w:rsidRPr="00847693">
        <w:rPr>
          <w:rFonts w:ascii="Arial" w:hAnsi="Arial" w:cs="Arial"/>
          <w:sz w:val="20"/>
          <w:szCs w:val="20"/>
        </w:rPr>
        <w:t>από το 2004.</w:t>
      </w:r>
    </w:p>
    <w:p w:rsidR="00356B3A" w:rsidRPr="00847693" w:rsidRDefault="00356B3A" w:rsidP="007E445B">
      <w:pPr>
        <w:pStyle w:val="ListParagraph"/>
        <w:rPr>
          <w:rFonts w:ascii="Arial" w:hAnsi="Arial" w:cs="Arial"/>
          <w:sz w:val="20"/>
          <w:szCs w:val="20"/>
        </w:rPr>
      </w:pPr>
    </w:p>
    <w:p w:rsidR="007E445B" w:rsidRPr="00847693" w:rsidRDefault="007E445B" w:rsidP="006405AA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847693">
        <w:rPr>
          <w:rFonts w:ascii="Arial" w:hAnsi="Arial" w:cs="Arial"/>
          <w:sz w:val="20"/>
          <w:szCs w:val="20"/>
        </w:rPr>
        <w:t>Ανακατασκευή</w:t>
      </w:r>
      <w:r w:rsidR="00B075EE" w:rsidRPr="00847693">
        <w:rPr>
          <w:rFonts w:ascii="Arial" w:hAnsi="Arial" w:cs="Arial"/>
          <w:sz w:val="20"/>
          <w:szCs w:val="20"/>
        </w:rPr>
        <w:t xml:space="preserve"> των σκαλοπατιών</w:t>
      </w:r>
      <w:r w:rsidRPr="00847693">
        <w:rPr>
          <w:rFonts w:ascii="Arial" w:hAnsi="Arial" w:cs="Arial"/>
          <w:sz w:val="20"/>
          <w:szCs w:val="20"/>
        </w:rPr>
        <w:t>,</w:t>
      </w:r>
      <w:r w:rsidR="00B075EE" w:rsidRPr="00847693">
        <w:rPr>
          <w:rFonts w:ascii="Arial" w:hAnsi="Arial" w:cs="Arial"/>
          <w:sz w:val="20"/>
          <w:szCs w:val="20"/>
        </w:rPr>
        <w:t xml:space="preserve"> στην περιοχή απέναντι από το Αίθριο, </w:t>
      </w:r>
      <w:r w:rsidR="00A412BA">
        <w:rPr>
          <w:rFonts w:ascii="Arial" w:hAnsi="Arial" w:cs="Arial"/>
          <w:sz w:val="20"/>
          <w:szCs w:val="20"/>
        </w:rPr>
        <w:t xml:space="preserve">και όπου αλλού απαιτείται, </w:t>
      </w:r>
      <w:r w:rsidRPr="00847693">
        <w:rPr>
          <w:rFonts w:ascii="Arial" w:hAnsi="Arial" w:cs="Arial"/>
          <w:sz w:val="20"/>
          <w:szCs w:val="20"/>
        </w:rPr>
        <w:t xml:space="preserve"> καθώς υπάρχει </w:t>
      </w:r>
      <w:r w:rsidR="00B075EE" w:rsidRPr="00847693">
        <w:rPr>
          <w:rFonts w:ascii="Arial" w:hAnsi="Arial" w:cs="Arial"/>
          <w:sz w:val="20"/>
          <w:szCs w:val="20"/>
        </w:rPr>
        <w:t>επικινδυνότητα πρόσβασης</w:t>
      </w:r>
      <w:r w:rsidRPr="00847693">
        <w:rPr>
          <w:rFonts w:ascii="Arial" w:hAnsi="Arial" w:cs="Arial"/>
          <w:sz w:val="20"/>
          <w:szCs w:val="20"/>
        </w:rPr>
        <w:t>.</w:t>
      </w:r>
      <w:r w:rsidR="00B075EE" w:rsidRPr="00847693">
        <w:rPr>
          <w:rFonts w:ascii="Arial" w:hAnsi="Arial" w:cs="Arial"/>
          <w:sz w:val="20"/>
          <w:szCs w:val="20"/>
        </w:rPr>
        <w:t xml:space="preserve"> </w:t>
      </w:r>
    </w:p>
    <w:p w:rsidR="00356B3A" w:rsidRPr="00847693" w:rsidRDefault="00356B3A" w:rsidP="007E445B">
      <w:pPr>
        <w:pStyle w:val="ListParagraph"/>
        <w:rPr>
          <w:rFonts w:ascii="Arial" w:hAnsi="Arial" w:cs="Arial"/>
          <w:sz w:val="20"/>
          <w:szCs w:val="20"/>
        </w:rPr>
      </w:pPr>
    </w:p>
    <w:p w:rsidR="007E445B" w:rsidRPr="00847693" w:rsidRDefault="00356B3A" w:rsidP="006405AA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847693">
        <w:rPr>
          <w:rFonts w:ascii="Arial" w:hAnsi="Arial" w:cs="Arial"/>
          <w:sz w:val="20"/>
          <w:szCs w:val="20"/>
        </w:rPr>
        <w:t>Μέτρα δ</w:t>
      </w:r>
      <w:r w:rsidR="007E445B" w:rsidRPr="00847693">
        <w:rPr>
          <w:rFonts w:ascii="Arial" w:hAnsi="Arial" w:cs="Arial"/>
          <w:sz w:val="20"/>
          <w:szCs w:val="20"/>
        </w:rPr>
        <w:t>ιασφάλιση</w:t>
      </w:r>
      <w:r w:rsidRPr="00847693">
        <w:rPr>
          <w:rFonts w:ascii="Arial" w:hAnsi="Arial" w:cs="Arial"/>
          <w:sz w:val="20"/>
          <w:szCs w:val="20"/>
        </w:rPr>
        <w:t xml:space="preserve">ς </w:t>
      </w:r>
      <w:r w:rsidR="007E445B" w:rsidRPr="00847693">
        <w:rPr>
          <w:rFonts w:ascii="Arial" w:hAnsi="Arial" w:cs="Arial"/>
          <w:sz w:val="20"/>
          <w:szCs w:val="20"/>
        </w:rPr>
        <w:t>τη</w:t>
      </w:r>
      <w:r w:rsidRPr="00847693">
        <w:rPr>
          <w:rFonts w:ascii="Arial" w:hAnsi="Arial" w:cs="Arial"/>
          <w:sz w:val="20"/>
          <w:szCs w:val="20"/>
        </w:rPr>
        <w:t>ς</w:t>
      </w:r>
      <w:r w:rsidR="007E445B" w:rsidRPr="00847693">
        <w:rPr>
          <w:rFonts w:ascii="Arial" w:hAnsi="Arial" w:cs="Arial"/>
          <w:sz w:val="20"/>
          <w:szCs w:val="20"/>
        </w:rPr>
        <w:t xml:space="preserve"> μη ρίψη</w:t>
      </w:r>
      <w:r w:rsidRPr="00847693">
        <w:rPr>
          <w:rFonts w:ascii="Arial" w:hAnsi="Arial" w:cs="Arial"/>
          <w:sz w:val="20"/>
          <w:szCs w:val="20"/>
        </w:rPr>
        <w:t>ς</w:t>
      </w:r>
      <w:r w:rsidR="007E445B" w:rsidRPr="00847693">
        <w:rPr>
          <w:rFonts w:ascii="Arial" w:hAnsi="Arial" w:cs="Arial"/>
          <w:sz w:val="20"/>
          <w:szCs w:val="20"/>
        </w:rPr>
        <w:t xml:space="preserve"> λυμάτων</w:t>
      </w:r>
      <w:r w:rsidR="00B075EE" w:rsidRPr="00847693">
        <w:rPr>
          <w:rFonts w:ascii="Arial" w:hAnsi="Arial" w:cs="Arial"/>
          <w:sz w:val="20"/>
          <w:szCs w:val="20"/>
        </w:rPr>
        <w:t xml:space="preserve"> στο ρέμα</w:t>
      </w:r>
      <w:r w:rsidR="007E445B" w:rsidRPr="00847693">
        <w:rPr>
          <w:rFonts w:ascii="Arial" w:hAnsi="Arial" w:cs="Arial"/>
          <w:sz w:val="20"/>
          <w:szCs w:val="20"/>
        </w:rPr>
        <w:t xml:space="preserve"> (πχ.</w:t>
      </w:r>
      <w:r w:rsidR="00EF291B" w:rsidRPr="00847693">
        <w:rPr>
          <w:rFonts w:ascii="Arial" w:hAnsi="Arial" w:cs="Arial"/>
          <w:sz w:val="20"/>
          <w:szCs w:val="20"/>
        </w:rPr>
        <w:t xml:space="preserve"> </w:t>
      </w:r>
      <w:r w:rsidR="007E445B" w:rsidRPr="00847693">
        <w:rPr>
          <w:rFonts w:ascii="Arial" w:hAnsi="Arial" w:cs="Arial"/>
          <w:sz w:val="20"/>
          <w:szCs w:val="20"/>
        </w:rPr>
        <w:t>οδός Δάφνιδος)</w:t>
      </w:r>
    </w:p>
    <w:p w:rsidR="00356B3A" w:rsidRPr="00847693" w:rsidRDefault="00356B3A" w:rsidP="007E445B">
      <w:pPr>
        <w:pStyle w:val="ListParagraph"/>
        <w:rPr>
          <w:rFonts w:ascii="Arial" w:hAnsi="Arial" w:cs="Arial"/>
          <w:sz w:val="20"/>
          <w:szCs w:val="20"/>
        </w:rPr>
      </w:pPr>
    </w:p>
    <w:p w:rsidR="00E60F0A" w:rsidRPr="00847693" w:rsidRDefault="00EF291B" w:rsidP="006405AA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847693">
        <w:rPr>
          <w:rFonts w:ascii="Arial" w:hAnsi="Arial" w:cs="Arial"/>
          <w:sz w:val="20"/>
          <w:szCs w:val="20"/>
        </w:rPr>
        <w:t>Κατασκευή ειδικού χώρου εκτόνωσης των σκύλων στην περιοχή του προφήτη Ηλία</w:t>
      </w:r>
      <w:r w:rsidR="003B6A05" w:rsidRPr="00847693">
        <w:rPr>
          <w:rFonts w:ascii="Arial" w:hAnsi="Arial" w:cs="Arial"/>
          <w:sz w:val="20"/>
          <w:szCs w:val="20"/>
        </w:rPr>
        <w:t xml:space="preserve"> για την ασφαλή δυνατότητα χρήσης</w:t>
      </w:r>
      <w:r w:rsidR="00C90537">
        <w:rPr>
          <w:rFonts w:ascii="Arial" w:hAnsi="Arial" w:cs="Arial"/>
          <w:sz w:val="20"/>
          <w:szCs w:val="20"/>
        </w:rPr>
        <w:t xml:space="preserve"> </w:t>
      </w:r>
      <w:r w:rsidR="003B6A05" w:rsidRPr="00847693">
        <w:rPr>
          <w:rFonts w:ascii="Arial" w:hAnsi="Arial" w:cs="Arial"/>
          <w:sz w:val="20"/>
          <w:szCs w:val="20"/>
        </w:rPr>
        <w:t xml:space="preserve">του </w:t>
      </w:r>
      <w:proofErr w:type="spellStart"/>
      <w:r w:rsidR="003B6A05" w:rsidRPr="00847693">
        <w:rPr>
          <w:rFonts w:ascii="Arial" w:hAnsi="Arial" w:cs="Arial"/>
          <w:sz w:val="20"/>
          <w:szCs w:val="20"/>
        </w:rPr>
        <w:t>παραρεμάτιου</w:t>
      </w:r>
      <w:proofErr w:type="spellEnd"/>
      <w:r w:rsidR="003B6A05" w:rsidRPr="00847693">
        <w:rPr>
          <w:rFonts w:ascii="Arial" w:hAnsi="Arial" w:cs="Arial"/>
          <w:sz w:val="20"/>
          <w:szCs w:val="20"/>
        </w:rPr>
        <w:t xml:space="preserve"> χώρου από σχολεία και οικογένειες με παιδιά, καθώς σήμερα έχει καταστεί δυσχερής και επικίνδυνη.</w:t>
      </w:r>
    </w:p>
    <w:p w:rsidR="00356B3A" w:rsidRPr="00847693" w:rsidRDefault="00356B3A" w:rsidP="007E445B">
      <w:pPr>
        <w:pStyle w:val="ListParagraph"/>
        <w:rPr>
          <w:rFonts w:ascii="Arial" w:hAnsi="Arial" w:cs="Arial"/>
          <w:sz w:val="20"/>
          <w:szCs w:val="20"/>
        </w:rPr>
      </w:pPr>
    </w:p>
    <w:p w:rsidR="003B6A05" w:rsidRPr="00847693" w:rsidRDefault="003B6A05" w:rsidP="006405AA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847693">
        <w:rPr>
          <w:rFonts w:ascii="Arial" w:hAnsi="Arial" w:cs="Arial"/>
          <w:sz w:val="20"/>
          <w:szCs w:val="20"/>
        </w:rPr>
        <w:t>Εκπόνηση ενιαίας μελέτης, με το Δήμο Αμαρουσίου, βιώσιμης κινητικότητας</w:t>
      </w:r>
      <w:r w:rsidR="00C90537">
        <w:rPr>
          <w:rFonts w:ascii="Arial" w:hAnsi="Arial" w:cs="Arial"/>
          <w:sz w:val="20"/>
          <w:szCs w:val="20"/>
        </w:rPr>
        <w:t>,</w:t>
      </w:r>
      <w:r w:rsidRPr="00847693">
        <w:rPr>
          <w:rFonts w:ascii="Arial" w:hAnsi="Arial" w:cs="Arial"/>
          <w:sz w:val="20"/>
          <w:szCs w:val="20"/>
        </w:rPr>
        <w:t xml:space="preserve"> στην περιοχή του </w:t>
      </w:r>
      <w:proofErr w:type="spellStart"/>
      <w:r w:rsidRPr="00847693">
        <w:rPr>
          <w:rFonts w:ascii="Arial" w:hAnsi="Arial" w:cs="Arial"/>
          <w:sz w:val="20"/>
          <w:szCs w:val="20"/>
        </w:rPr>
        <w:t>Πολυδρόσου</w:t>
      </w:r>
      <w:proofErr w:type="spellEnd"/>
      <w:r w:rsidRPr="00847693">
        <w:rPr>
          <w:rFonts w:ascii="Arial" w:hAnsi="Arial" w:cs="Arial"/>
          <w:sz w:val="20"/>
          <w:szCs w:val="20"/>
        </w:rPr>
        <w:t xml:space="preserve"> για τη διασφάλιση ήπιας και περιορισμένης κυκλοφορίας οχημάτων</w:t>
      </w:r>
      <w:r w:rsidR="00A412BA">
        <w:rPr>
          <w:rFonts w:ascii="Arial" w:hAnsi="Arial" w:cs="Arial"/>
          <w:sz w:val="20"/>
          <w:szCs w:val="20"/>
        </w:rPr>
        <w:t xml:space="preserve">, </w:t>
      </w:r>
      <w:r w:rsidRPr="00847693">
        <w:rPr>
          <w:rFonts w:ascii="Arial" w:hAnsi="Arial" w:cs="Arial"/>
          <w:sz w:val="20"/>
          <w:szCs w:val="20"/>
        </w:rPr>
        <w:t xml:space="preserve"> με στόχο τη μη περαιτέρω </w:t>
      </w:r>
      <w:r w:rsidR="00270354" w:rsidRPr="00847693">
        <w:rPr>
          <w:rFonts w:ascii="Arial" w:hAnsi="Arial" w:cs="Arial"/>
          <w:sz w:val="20"/>
          <w:szCs w:val="20"/>
        </w:rPr>
        <w:t xml:space="preserve">περιβαλλοντική </w:t>
      </w:r>
      <w:r w:rsidRPr="00847693">
        <w:rPr>
          <w:rFonts w:ascii="Arial" w:hAnsi="Arial" w:cs="Arial"/>
          <w:sz w:val="20"/>
          <w:szCs w:val="20"/>
        </w:rPr>
        <w:t>επιβάρυνση</w:t>
      </w:r>
      <w:r w:rsidR="00270354" w:rsidRPr="00847693">
        <w:rPr>
          <w:rFonts w:ascii="Arial" w:hAnsi="Arial" w:cs="Arial"/>
          <w:sz w:val="20"/>
          <w:szCs w:val="20"/>
        </w:rPr>
        <w:t xml:space="preserve"> </w:t>
      </w:r>
      <w:r w:rsidRPr="00847693">
        <w:rPr>
          <w:rFonts w:ascii="Arial" w:hAnsi="Arial" w:cs="Arial"/>
          <w:sz w:val="20"/>
          <w:szCs w:val="20"/>
        </w:rPr>
        <w:t xml:space="preserve"> της ρεματιάς βάση και του ΠΔ.</w:t>
      </w:r>
    </w:p>
    <w:p w:rsidR="00356B3A" w:rsidRPr="00847693" w:rsidRDefault="00356B3A" w:rsidP="007E445B">
      <w:pPr>
        <w:pStyle w:val="ListParagraph"/>
        <w:rPr>
          <w:rFonts w:ascii="Arial" w:hAnsi="Arial" w:cs="Arial"/>
          <w:sz w:val="20"/>
          <w:szCs w:val="20"/>
        </w:rPr>
      </w:pPr>
    </w:p>
    <w:p w:rsidR="0077163C" w:rsidRPr="00847693" w:rsidRDefault="0077163C" w:rsidP="007E445B">
      <w:pPr>
        <w:pStyle w:val="ListParagraph"/>
        <w:rPr>
          <w:rFonts w:ascii="Arial" w:hAnsi="Arial" w:cs="Arial"/>
          <w:sz w:val="20"/>
          <w:szCs w:val="20"/>
        </w:rPr>
      </w:pPr>
    </w:p>
    <w:p w:rsidR="003B6A05" w:rsidRPr="00847693" w:rsidRDefault="00356B3A" w:rsidP="007E445B">
      <w:pPr>
        <w:pStyle w:val="ListParagraph"/>
        <w:rPr>
          <w:rFonts w:ascii="Arial" w:hAnsi="Arial" w:cs="Arial"/>
          <w:sz w:val="20"/>
          <w:szCs w:val="20"/>
        </w:rPr>
      </w:pPr>
      <w:r w:rsidRPr="00847693">
        <w:rPr>
          <w:rFonts w:ascii="Arial" w:hAnsi="Arial" w:cs="Arial"/>
          <w:sz w:val="20"/>
          <w:szCs w:val="20"/>
        </w:rPr>
        <w:t>Τέλος ε</w:t>
      </w:r>
      <w:r w:rsidR="003B6A05" w:rsidRPr="00847693">
        <w:rPr>
          <w:rFonts w:ascii="Arial" w:hAnsi="Arial" w:cs="Arial"/>
          <w:sz w:val="20"/>
          <w:szCs w:val="20"/>
        </w:rPr>
        <w:t xml:space="preserve">πισημαίνουμε ότι στις αντιπλημμυρικές μελέτες και κατασκευές σας θα πρέπει να </w:t>
      </w:r>
      <w:r w:rsidR="00A412BA">
        <w:rPr>
          <w:rFonts w:ascii="Arial" w:hAnsi="Arial" w:cs="Arial"/>
          <w:sz w:val="20"/>
          <w:szCs w:val="20"/>
        </w:rPr>
        <w:t>υπάρχει η</w:t>
      </w:r>
      <w:r w:rsidR="003B6A05" w:rsidRPr="00847693">
        <w:rPr>
          <w:rFonts w:ascii="Arial" w:hAnsi="Arial" w:cs="Arial"/>
          <w:sz w:val="20"/>
          <w:szCs w:val="20"/>
        </w:rPr>
        <w:t xml:space="preserve"> έγκριση της αρμόδιας για το ρέμα </w:t>
      </w:r>
      <w:r w:rsidR="00C90537">
        <w:rPr>
          <w:rFonts w:ascii="Arial" w:hAnsi="Arial" w:cs="Arial"/>
          <w:sz w:val="20"/>
          <w:szCs w:val="20"/>
        </w:rPr>
        <w:t>Δ</w:t>
      </w:r>
      <w:r w:rsidR="00EA2CE4" w:rsidRPr="00847693">
        <w:rPr>
          <w:rFonts w:ascii="Arial" w:hAnsi="Arial" w:cs="Arial"/>
          <w:sz w:val="20"/>
          <w:szCs w:val="20"/>
        </w:rPr>
        <w:t>ιεύθυνσης</w:t>
      </w:r>
      <w:r w:rsidR="003B6A05" w:rsidRPr="00847693">
        <w:rPr>
          <w:rFonts w:ascii="Arial" w:hAnsi="Arial" w:cs="Arial"/>
          <w:sz w:val="20"/>
          <w:szCs w:val="20"/>
        </w:rPr>
        <w:t xml:space="preserve"> του ΥΠΕΚΑ με βάση το ΠΔ προστασίας της ρεματιάς.</w:t>
      </w:r>
    </w:p>
    <w:p w:rsidR="0077163C" w:rsidRPr="00847693" w:rsidRDefault="0077163C" w:rsidP="007E445B">
      <w:pPr>
        <w:pStyle w:val="ListParagraph"/>
        <w:rPr>
          <w:rFonts w:ascii="Arial" w:hAnsi="Arial" w:cs="Arial"/>
          <w:sz w:val="20"/>
          <w:szCs w:val="20"/>
        </w:rPr>
      </w:pPr>
      <w:r w:rsidRPr="00847693">
        <w:rPr>
          <w:rFonts w:ascii="Arial" w:hAnsi="Arial" w:cs="Arial"/>
          <w:sz w:val="20"/>
          <w:szCs w:val="20"/>
        </w:rPr>
        <w:t xml:space="preserve">       </w:t>
      </w:r>
    </w:p>
    <w:p w:rsidR="0077163C" w:rsidRPr="00847693" w:rsidRDefault="0077163C" w:rsidP="007E445B">
      <w:pPr>
        <w:pStyle w:val="ListParagraph"/>
        <w:rPr>
          <w:rFonts w:ascii="Arial" w:hAnsi="Arial" w:cs="Arial"/>
          <w:sz w:val="20"/>
          <w:szCs w:val="20"/>
        </w:rPr>
      </w:pPr>
    </w:p>
    <w:p w:rsidR="0077163C" w:rsidRPr="00847693" w:rsidRDefault="0077163C" w:rsidP="007E445B">
      <w:pPr>
        <w:pStyle w:val="ListParagraph"/>
        <w:rPr>
          <w:rFonts w:ascii="Arial" w:hAnsi="Arial" w:cs="Arial"/>
          <w:sz w:val="20"/>
          <w:szCs w:val="20"/>
        </w:rPr>
      </w:pPr>
    </w:p>
    <w:p w:rsidR="0077163C" w:rsidRPr="00847693" w:rsidRDefault="0077163C" w:rsidP="007E445B">
      <w:pPr>
        <w:pStyle w:val="ListParagraph"/>
        <w:rPr>
          <w:rFonts w:ascii="Arial" w:hAnsi="Arial" w:cs="Arial"/>
          <w:sz w:val="20"/>
          <w:szCs w:val="20"/>
        </w:rPr>
      </w:pPr>
      <w:r w:rsidRPr="00847693">
        <w:rPr>
          <w:rFonts w:ascii="Arial" w:hAnsi="Arial" w:cs="Arial"/>
          <w:sz w:val="20"/>
          <w:szCs w:val="20"/>
        </w:rPr>
        <w:t xml:space="preserve">                                                   Με εκτίμηση για το ΔΣ</w:t>
      </w:r>
    </w:p>
    <w:p w:rsidR="0077163C" w:rsidRPr="00847693" w:rsidRDefault="0077163C" w:rsidP="007E445B">
      <w:pPr>
        <w:pStyle w:val="ListParagraph"/>
        <w:rPr>
          <w:rFonts w:ascii="Arial" w:hAnsi="Arial" w:cs="Arial"/>
          <w:sz w:val="20"/>
          <w:szCs w:val="20"/>
        </w:rPr>
      </w:pPr>
    </w:p>
    <w:p w:rsidR="0077163C" w:rsidRPr="00847693" w:rsidRDefault="00A97325" w:rsidP="007E445B">
      <w:pPr>
        <w:pStyle w:val="ListParagraph"/>
        <w:rPr>
          <w:rFonts w:ascii="Arial" w:hAnsi="Arial" w:cs="Arial"/>
          <w:sz w:val="20"/>
          <w:szCs w:val="20"/>
        </w:rPr>
      </w:pPr>
      <w:r w:rsidRPr="00847693">
        <w:rPr>
          <w:rFonts w:ascii="Arial" w:hAnsi="Arial" w:cs="Arial"/>
          <w:sz w:val="20"/>
          <w:szCs w:val="20"/>
        </w:rPr>
        <w:t xml:space="preserve">         </w:t>
      </w:r>
      <w:r w:rsidR="0077163C" w:rsidRPr="00847693">
        <w:rPr>
          <w:rFonts w:ascii="Arial" w:hAnsi="Arial" w:cs="Arial"/>
          <w:sz w:val="20"/>
          <w:szCs w:val="20"/>
        </w:rPr>
        <w:t>Η  Πρόεδρος                                                                             Η Γ. Γραμματέας</w:t>
      </w:r>
    </w:p>
    <w:p w:rsidR="00A97325" w:rsidRPr="00847693" w:rsidRDefault="00A97325" w:rsidP="007E445B">
      <w:pPr>
        <w:pStyle w:val="ListParagraph"/>
        <w:rPr>
          <w:rFonts w:ascii="Arial" w:hAnsi="Arial" w:cs="Arial"/>
          <w:sz w:val="20"/>
          <w:szCs w:val="20"/>
        </w:rPr>
      </w:pPr>
      <w:r w:rsidRPr="00847693">
        <w:rPr>
          <w:rFonts w:ascii="Arial" w:hAnsi="Arial" w:cs="Arial"/>
          <w:sz w:val="20"/>
          <w:szCs w:val="20"/>
        </w:rPr>
        <w:t xml:space="preserve">        </w:t>
      </w:r>
    </w:p>
    <w:p w:rsidR="0077163C" w:rsidRPr="00847693" w:rsidRDefault="00A97325" w:rsidP="007E445B">
      <w:pPr>
        <w:pStyle w:val="ListParagraph"/>
        <w:rPr>
          <w:rFonts w:ascii="Arial" w:hAnsi="Arial" w:cs="Arial"/>
          <w:sz w:val="20"/>
          <w:szCs w:val="20"/>
        </w:rPr>
      </w:pPr>
      <w:r w:rsidRPr="00847693">
        <w:rPr>
          <w:rFonts w:ascii="Arial" w:hAnsi="Arial" w:cs="Arial"/>
          <w:sz w:val="20"/>
          <w:szCs w:val="20"/>
        </w:rPr>
        <w:t xml:space="preserve">        </w:t>
      </w:r>
      <w:proofErr w:type="spellStart"/>
      <w:r w:rsidR="0077163C" w:rsidRPr="00847693">
        <w:rPr>
          <w:rFonts w:ascii="Arial" w:hAnsi="Arial" w:cs="Arial"/>
          <w:sz w:val="20"/>
          <w:szCs w:val="20"/>
        </w:rPr>
        <w:t>Κέλλυ</w:t>
      </w:r>
      <w:proofErr w:type="spellEnd"/>
      <w:r w:rsidR="0077163C" w:rsidRPr="008476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163C" w:rsidRPr="00847693">
        <w:rPr>
          <w:rFonts w:ascii="Arial" w:hAnsi="Arial" w:cs="Arial"/>
          <w:sz w:val="20"/>
          <w:szCs w:val="20"/>
        </w:rPr>
        <w:t>Δάνου</w:t>
      </w:r>
      <w:proofErr w:type="spellEnd"/>
      <w:r w:rsidR="0077163C" w:rsidRPr="00847693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Pr="00847693">
        <w:rPr>
          <w:rFonts w:ascii="Arial" w:hAnsi="Arial" w:cs="Arial"/>
          <w:sz w:val="20"/>
          <w:szCs w:val="20"/>
        </w:rPr>
        <w:t xml:space="preserve">    </w:t>
      </w:r>
      <w:proofErr w:type="spellStart"/>
      <w:r w:rsidR="0077163C" w:rsidRPr="00847693">
        <w:rPr>
          <w:rFonts w:ascii="Arial" w:hAnsi="Arial" w:cs="Arial"/>
          <w:sz w:val="20"/>
          <w:szCs w:val="20"/>
        </w:rPr>
        <w:t>Ματρώνη</w:t>
      </w:r>
      <w:proofErr w:type="spellEnd"/>
      <w:r w:rsidR="0077163C" w:rsidRPr="008476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163C" w:rsidRPr="00847693">
        <w:rPr>
          <w:rFonts w:ascii="Arial" w:hAnsi="Arial" w:cs="Arial"/>
          <w:sz w:val="20"/>
          <w:szCs w:val="20"/>
        </w:rPr>
        <w:t>Δικαιάκου</w:t>
      </w:r>
      <w:proofErr w:type="spellEnd"/>
    </w:p>
    <w:p w:rsidR="00A97325" w:rsidRPr="00847693" w:rsidRDefault="00A97325" w:rsidP="007E445B">
      <w:pPr>
        <w:pStyle w:val="ListParagraph"/>
        <w:rPr>
          <w:rFonts w:ascii="Arial" w:hAnsi="Arial" w:cs="Arial"/>
          <w:sz w:val="20"/>
          <w:szCs w:val="20"/>
        </w:rPr>
      </w:pPr>
    </w:p>
    <w:p w:rsidR="00A97325" w:rsidRPr="00847693" w:rsidRDefault="00A97325" w:rsidP="007E445B">
      <w:pPr>
        <w:pStyle w:val="ListParagraph"/>
        <w:rPr>
          <w:rFonts w:ascii="Arial" w:hAnsi="Arial" w:cs="Arial"/>
          <w:sz w:val="20"/>
          <w:szCs w:val="20"/>
        </w:rPr>
      </w:pPr>
    </w:p>
    <w:p w:rsidR="00A97325" w:rsidRPr="00847693" w:rsidRDefault="00A97325" w:rsidP="007E445B">
      <w:pPr>
        <w:pStyle w:val="ListParagraph"/>
        <w:rPr>
          <w:rFonts w:ascii="Arial" w:hAnsi="Arial" w:cs="Arial"/>
          <w:sz w:val="20"/>
          <w:szCs w:val="20"/>
        </w:rPr>
      </w:pPr>
    </w:p>
    <w:p w:rsidR="00A97325" w:rsidRPr="00847693" w:rsidRDefault="00A97325" w:rsidP="007E445B">
      <w:pPr>
        <w:pStyle w:val="ListParagraph"/>
        <w:rPr>
          <w:rFonts w:ascii="Arial" w:hAnsi="Arial" w:cs="Arial"/>
          <w:sz w:val="20"/>
          <w:szCs w:val="20"/>
        </w:rPr>
      </w:pPr>
    </w:p>
    <w:p w:rsidR="00A97325" w:rsidRPr="00847693" w:rsidRDefault="00A97325" w:rsidP="007E445B">
      <w:pPr>
        <w:pStyle w:val="ListParagraph"/>
        <w:rPr>
          <w:rFonts w:ascii="Arial" w:hAnsi="Arial" w:cs="Arial"/>
          <w:sz w:val="20"/>
          <w:szCs w:val="20"/>
        </w:rPr>
      </w:pPr>
    </w:p>
    <w:p w:rsidR="00A97325" w:rsidRPr="00847693" w:rsidRDefault="00A97325" w:rsidP="007E445B">
      <w:pPr>
        <w:pStyle w:val="ListParagraph"/>
        <w:rPr>
          <w:rFonts w:ascii="Arial" w:hAnsi="Arial" w:cs="Arial"/>
          <w:sz w:val="20"/>
          <w:szCs w:val="20"/>
        </w:rPr>
      </w:pPr>
    </w:p>
    <w:p w:rsidR="00A97325" w:rsidRPr="00847693" w:rsidRDefault="00A97325" w:rsidP="007E445B">
      <w:pPr>
        <w:pStyle w:val="ListParagraph"/>
        <w:rPr>
          <w:rFonts w:ascii="Arial" w:hAnsi="Arial" w:cs="Arial"/>
          <w:sz w:val="20"/>
          <w:szCs w:val="20"/>
        </w:rPr>
      </w:pPr>
      <w:proofErr w:type="spellStart"/>
      <w:r w:rsidRPr="00847693">
        <w:rPr>
          <w:rFonts w:ascii="Arial" w:hAnsi="Arial" w:cs="Arial"/>
          <w:sz w:val="20"/>
          <w:szCs w:val="20"/>
        </w:rPr>
        <w:t>Κοιν</w:t>
      </w:r>
      <w:proofErr w:type="spellEnd"/>
      <w:r w:rsidRPr="00847693">
        <w:rPr>
          <w:rFonts w:ascii="Arial" w:hAnsi="Arial" w:cs="Arial"/>
          <w:sz w:val="20"/>
          <w:szCs w:val="20"/>
        </w:rPr>
        <w:t>. Δημοτικούς συμβούλους Δήμου Χαλανδρίου</w:t>
      </w:r>
    </w:p>
    <w:p w:rsidR="00A97325" w:rsidRPr="00847693" w:rsidRDefault="00A97325" w:rsidP="007E445B">
      <w:pPr>
        <w:pStyle w:val="ListParagraph"/>
        <w:rPr>
          <w:rFonts w:ascii="Arial" w:hAnsi="Arial" w:cs="Arial"/>
          <w:sz w:val="20"/>
          <w:szCs w:val="20"/>
        </w:rPr>
      </w:pPr>
      <w:r w:rsidRPr="00847693">
        <w:rPr>
          <w:rFonts w:ascii="Arial" w:hAnsi="Arial" w:cs="Arial"/>
          <w:sz w:val="20"/>
          <w:szCs w:val="20"/>
        </w:rPr>
        <w:t xml:space="preserve">         Τοπικό Τύπο</w:t>
      </w:r>
    </w:p>
    <w:p w:rsidR="0077163C" w:rsidRPr="00EA2CE4" w:rsidRDefault="0077163C" w:rsidP="007E445B">
      <w:pPr>
        <w:pStyle w:val="ListParagraph"/>
        <w:rPr>
          <w:rFonts w:ascii="Arial" w:hAnsi="Arial" w:cs="Arial"/>
          <w:sz w:val="18"/>
          <w:szCs w:val="18"/>
        </w:rPr>
      </w:pPr>
    </w:p>
    <w:sectPr w:rsidR="0077163C" w:rsidRPr="00EA2CE4" w:rsidSect="005C5C43">
      <w:footerReference w:type="default" r:id="rId9"/>
      <w:pgSz w:w="11906" w:h="16838"/>
      <w:pgMar w:top="1258" w:right="146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AEC" w:rsidRDefault="00672AEC" w:rsidP="00C30FCD">
      <w:r>
        <w:separator/>
      </w:r>
    </w:p>
  </w:endnote>
  <w:endnote w:type="continuationSeparator" w:id="0">
    <w:p w:rsidR="00672AEC" w:rsidRDefault="00672AEC" w:rsidP="00C30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B85" w:rsidRPr="005C5C43" w:rsidRDefault="00F85B85">
    <w:pPr>
      <w:pStyle w:val="Footer"/>
      <w:rPr>
        <w:b/>
        <w:lang w:val="en-GB"/>
      </w:rPr>
    </w:pPr>
    <w:r w:rsidRPr="00283212">
      <w:rPr>
        <w:rFonts w:ascii="Arial" w:hAnsi="Arial" w:cs="Arial"/>
        <w:b/>
        <w:color w:val="FFFFFF"/>
        <w:highlight w:val="darkBlue"/>
        <w:lang w:val="en-US"/>
      </w:rPr>
      <w:t xml:space="preserve">  f </w:t>
    </w:r>
    <w:r w:rsidRPr="005E0207">
      <w:rPr>
        <w:rFonts w:ascii="Arial" w:hAnsi="Arial" w:cs="Arial"/>
        <w:b/>
        <w:color w:val="FFFFFF"/>
        <w:lang w:val="en-US"/>
      </w:rPr>
      <w:t xml:space="preserve"> </w:t>
    </w:r>
    <w:proofErr w:type="spellStart"/>
    <w:r w:rsidRPr="005E0207">
      <w:rPr>
        <w:rFonts w:ascii="Arial" w:hAnsi="Arial" w:cs="Arial"/>
        <w:b/>
        <w:lang w:val="en-US"/>
      </w:rPr>
      <w:t>sosrematia</w:t>
    </w:r>
    <w:proofErr w:type="spellEnd"/>
    <w:r w:rsidRPr="005C5C43">
      <w:rPr>
        <w:lang w:val="en-GB"/>
      </w:rPr>
      <w:tab/>
    </w:r>
    <w:r w:rsidRPr="005C5C43">
      <w:rPr>
        <w:lang w:val="en-GB"/>
      </w:rPr>
      <w:tab/>
    </w:r>
    <w:hyperlink r:id="rId1" w:history="1">
      <w:r w:rsidRPr="005E0207">
        <w:rPr>
          <w:rStyle w:val="Hyperlink"/>
          <w:b/>
          <w:lang w:val="fr-FR" w:eastAsia="en-US"/>
        </w:rPr>
        <w:t>http://sosrematia.blogspot.com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AEC" w:rsidRDefault="00672AEC" w:rsidP="00C30FCD">
      <w:r>
        <w:separator/>
      </w:r>
    </w:p>
  </w:footnote>
  <w:footnote w:type="continuationSeparator" w:id="0">
    <w:p w:rsidR="00672AEC" w:rsidRDefault="00672AEC" w:rsidP="00C30F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5D13"/>
    <w:multiLevelType w:val="hybridMultilevel"/>
    <w:tmpl w:val="DA1E3C6E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F10506"/>
    <w:multiLevelType w:val="hybridMultilevel"/>
    <w:tmpl w:val="E536DF2E"/>
    <w:lvl w:ilvl="0" w:tplc="040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E1039D1"/>
    <w:multiLevelType w:val="hybridMultilevel"/>
    <w:tmpl w:val="B308DC04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5C7603"/>
    <w:multiLevelType w:val="hybridMultilevel"/>
    <w:tmpl w:val="4C8AB35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867BB2"/>
    <w:multiLevelType w:val="hybridMultilevel"/>
    <w:tmpl w:val="554CCED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AF42F6"/>
    <w:multiLevelType w:val="hybridMultilevel"/>
    <w:tmpl w:val="4F9EBCBC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9D039E"/>
    <w:multiLevelType w:val="hybridMultilevel"/>
    <w:tmpl w:val="DB4219E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113248"/>
    <w:multiLevelType w:val="hybridMultilevel"/>
    <w:tmpl w:val="B510D65A"/>
    <w:lvl w:ilvl="0" w:tplc="EE5CEC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74134"/>
    <w:multiLevelType w:val="hybridMultilevel"/>
    <w:tmpl w:val="4FB0848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8027B2"/>
    <w:multiLevelType w:val="hybridMultilevel"/>
    <w:tmpl w:val="FE442208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8B703F"/>
    <w:multiLevelType w:val="hybridMultilevel"/>
    <w:tmpl w:val="D7649F6E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F6D7D3F"/>
    <w:multiLevelType w:val="hybridMultilevel"/>
    <w:tmpl w:val="63FA03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780BA6"/>
    <w:multiLevelType w:val="hybridMultilevel"/>
    <w:tmpl w:val="0C1495B8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78C0575"/>
    <w:multiLevelType w:val="hybridMultilevel"/>
    <w:tmpl w:val="21A057C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7CC79FC"/>
    <w:multiLevelType w:val="hybridMultilevel"/>
    <w:tmpl w:val="4FC2263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41644E"/>
    <w:multiLevelType w:val="hybridMultilevel"/>
    <w:tmpl w:val="7BFCECC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0C11E3C"/>
    <w:multiLevelType w:val="hybridMultilevel"/>
    <w:tmpl w:val="3374418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5A94AA1"/>
    <w:multiLevelType w:val="hybridMultilevel"/>
    <w:tmpl w:val="84645CEE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99C463D"/>
    <w:multiLevelType w:val="hybridMultilevel"/>
    <w:tmpl w:val="B324E7D6"/>
    <w:lvl w:ilvl="0" w:tplc="0408000B">
      <w:start w:val="1"/>
      <w:numFmt w:val="bullet"/>
      <w:lvlText w:val=""/>
      <w:lvlJc w:val="left"/>
      <w:pPr>
        <w:ind w:left="14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9">
    <w:nsid w:val="7AFF6020"/>
    <w:multiLevelType w:val="hybridMultilevel"/>
    <w:tmpl w:val="CC28AE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BB760C"/>
    <w:multiLevelType w:val="hybridMultilevel"/>
    <w:tmpl w:val="EA6EFCA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9"/>
  </w:num>
  <w:num w:numId="4">
    <w:abstractNumId w:val="11"/>
  </w:num>
  <w:num w:numId="5">
    <w:abstractNumId w:val="6"/>
  </w:num>
  <w:num w:numId="6">
    <w:abstractNumId w:val="18"/>
  </w:num>
  <w:num w:numId="7">
    <w:abstractNumId w:val="12"/>
  </w:num>
  <w:num w:numId="8">
    <w:abstractNumId w:val="3"/>
  </w:num>
  <w:num w:numId="9">
    <w:abstractNumId w:val="10"/>
  </w:num>
  <w:num w:numId="10">
    <w:abstractNumId w:val="17"/>
  </w:num>
  <w:num w:numId="11">
    <w:abstractNumId w:val="9"/>
  </w:num>
  <w:num w:numId="12">
    <w:abstractNumId w:val="8"/>
  </w:num>
  <w:num w:numId="13">
    <w:abstractNumId w:val="13"/>
  </w:num>
  <w:num w:numId="14">
    <w:abstractNumId w:val="16"/>
  </w:num>
  <w:num w:numId="15">
    <w:abstractNumId w:val="5"/>
  </w:num>
  <w:num w:numId="16">
    <w:abstractNumId w:val="4"/>
  </w:num>
  <w:num w:numId="17">
    <w:abstractNumId w:val="20"/>
  </w:num>
  <w:num w:numId="18">
    <w:abstractNumId w:val="2"/>
  </w:num>
  <w:num w:numId="19">
    <w:abstractNumId w:val="0"/>
  </w:num>
  <w:num w:numId="20">
    <w:abstractNumId w:val="15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3B2"/>
    <w:rsid w:val="000060FC"/>
    <w:rsid w:val="00011EEC"/>
    <w:rsid w:val="0004798C"/>
    <w:rsid w:val="0005265F"/>
    <w:rsid w:val="0006777B"/>
    <w:rsid w:val="00075712"/>
    <w:rsid w:val="00084A91"/>
    <w:rsid w:val="000A431A"/>
    <w:rsid w:val="000A639F"/>
    <w:rsid w:val="000B3E90"/>
    <w:rsid w:val="000B7C7E"/>
    <w:rsid w:val="000D6AE2"/>
    <w:rsid w:val="000F27A6"/>
    <w:rsid w:val="0014641B"/>
    <w:rsid w:val="00152881"/>
    <w:rsid w:val="001528B6"/>
    <w:rsid w:val="001579BE"/>
    <w:rsid w:val="00172091"/>
    <w:rsid w:val="001762E1"/>
    <w:rsid w:val="0017739E"/>
    <w:rsid w:val="00192770"/>
    <w:rsid w:val="00195A5C"/>
    <w:rsid w:val="00197C25"/>
    <w:rsid w:val="001A0D7A"/>
    <w:rsid w:val="001C0025"/>
    <w:rsid w:val="001C02A7"/>
    <w:rsid w:val="00206E09"/>
    <w:rsid w:val="00213DBE"/>
    <w:rsid w:val="0021552A"/>
    <w:rsid w:val="002534EE"/>
    <w:rsid w:val="00254406"/>
    <w:rsid w:val="00270354"/>
    <w:rsid w:val="00280D70"/>
    <w:rsid w:val="00281D5B"/>
    <w:rsid w:val="00283212"/>
    <w:rsid w:val="002B5517"/>
    <w:rsid w:val="002B62F3"/>
    <w:rsid w:val="002C248D"/>
    <w:rsid w:val="002D6E2C"/>
    <w:rsid w:val="002E5D57"/>
    <w:rsid w:val="00305BF6"/>
    <w:rsid w:val="00306CDF"/>
    <w:rsid w:val="00322CA2"/>
    <w:rsid w:val="00332EF0"/>
    <w:rsid w:val="00356B3A"/>
    <w:rsid w:val="00357E5E"/>
    <w:rsid w:val="00375557"/>
    <w:rsid w:val="00393791"/>
    <w:rsid w:val="003A3213"/>
    <w:rsid w:val="003B12D3"/>
    <w:rsid w:val="003B6A05"/>
    <w:rsid w:val="003F28AE"/>
    <w:rsid w:val="004162CA"/>
    <w:rsid w:val="004218DC"/>
    <w:rsid w:val="00422228"/>
    <w:rsid w:val="00425846"/>
    <w:rsid w:val="00432B31"/>
    <w:rsid w:val="00450AB8"/>
    <w:rsid w:val="00454747"/>
    <w:rsid w:val="004722B1"/>
    <w:rsid w:val="0047263E"/>
    <w:rsid w:val="004767FC"/>
    <w:rsid w:val="004A0405"/>
    <w:rsid w:val="004A2DA4"/>
    <w:rsid w:val="004A31C1"/>
    <w:rsid w:val="004A6F8F"/>
    <w:rsid w:val="004B3675"/>
    <w:rsid w:val="004B53A5"/>
    <w:rsid w:val="004C4769"/>
    <w:rsid w:val="004E1142"/>
    <w:rsid w:val="00502555"/>
    <w:rsid w:val="00512CB6"/>
    <w:rsid w:val="00515452"/>
    <w:rsid w:val="00545684"/>
    <w:rsid w:val="00580314"/>
    <w:rsid w:val="00591BF1"/>
    <w:rsid w:val="00594C57"/>
    <w:rsid w:val="00596F82"/>
    <w:rsid w:val="005C5C43"/>
    <w:rsid w:val="005D08AC"/>
    <w:rsid w:val="005D0A31"/>
    <w:rsid w:val="005E0207"/>
    <w:rsid w:val="005F4544"/>
    <w:rsid w:val="00612266"/>
    <w:rsid w:val="00614B44"/>
    <w:rsid w:val="00614C33"/>
    <w:rsid w:val="0061556E"/>
    <w:rsid w:val="00634C8D"/>
    <w:rsid w:val="00635E97"/>
    <w:rsid w:val="00636612"/>
    <w:rsid w:val="006405AA"/>
    <w:rsid w:val="00646BEA"/>
    <w:rsid w:val="006472C6"/>
    <w:rsid w:val="00655408"/>
    <w:rsid w:val="00672AEC"/>
    <w:rsid w:val="006B0625"/>
    <w:rsid w:val="006B5627"/>
    <w:rsid w:val="006D59B4"/>
    <w:rsid w:val="006E5DE6"/>
    <w:rsid w:val="006E5F3D"/>
    <w:rsid w:val="006E69B8"/>
    <w:rsid w:val="006F7469"/>
    <w:rsid w:val="007200F1"/>
    <w:rsid w:val="00723A24"/>
    <w:rsid w:val="007278D4"/>
    <w:rsid w:val="00755FD8"/>
    <w:rsid w:val="0076490E"/>
    <w:rsid w:val="00770359"/>
    <w:rsid w:val="00771372"/>
    <w:rsid w:val="0077163C"/>
    <w:rsid w:val="007751F8"/>
    <w:rsid w:val="00780F0E"/>
    <w:rsid w:val="0078168C"/>
    <w:rsid w:val="00782357"/>
    <w:rsid w:val="00783106"/>
    <w:rsid w:val="007908D5"/>
    <w:rsid w:val="00794892"/>
    <w:rsid w:val="007A148C"/>
    <w:rsid w:val="007C4382"/>
    <w:rsid w:val="007C648F"/>
    <w:rsid w:val="007D1642"/>
    <w:rsid w:val="007D53B2"/>
    <w:rsid w:val="007E0A54"/>
    <w:rsid w:val="007E14CF"/>
    <w:rsid w:val="007E445B"/>
    <w:rsid w:val="007E7A05"/>
    <w:rsid w:val="007F12A6"/>
    <w:rsid w:val="00801E7F"/>
    <w:rsid w:val="00805B44"/>
    <w:rsid w:val="008132F3"/>
    <w:rsid w:val="00820010"/>
    <w:rsid w:val="008274BB"/>
    <w:rsid w:val="0082751A"/>
    <w:rsid w:val="008355D3"/>
    <w:rsid w:val="00847693"/>
    <w:rsid w:val="00855E84"/>
    <w:rsid w:val="0086761C"/>
    <w:rsid w:val="00880280"/>
    <w:rsid w:val="008804DA"/>
    <w:rsid w:val="008B2332"/>
    <w:rsid w:val="008B629C"/>
    <w:rsid w:val="008C0DC4"/>
    <w:rsid w:val="008C3FF9"/>
    <w:rsid w:val="008C4D71"/>
    <w:rsid w:val="008D7FA5"/>
    <w:rsid w:val="008F1CA0"/>
    <w:rsid w:val="00903496"/>
    <w:rsid w:val="00921267"/>
    <w:rsid w:val="00936FA1"/>
    <w:rsid w:val="0099125D"/>
    <w:rsid w:val="00993ACE"/>
    <w:rsid w:val="009958DF"/>
    <w:rsid w:val="009A1775"/>
    <w:rsid w:val="009A1CA5"/>
    <w:rsid w:val="009B1F1D"/>
    <w:rsid w:val="00A0404E"/>
    <w:rsid w:val="00A044E7"/>
    <w:rsid w:val="00A16C5C"/>
    <w:rsid w:val="00A21621"/>
    <w:rsid w:val="00A412BA"/>
    <w:rsid w:val="00A47119"/>
    <w:rsid w:val="00A54812"/>
    <w:rsid w:val="00A62EA2"/>
    <w:rsid w:val="00A641FD"/>
    <w:rsid w:val="00A71250"/>
    <w:rsid w:val="00A730D9"/>
    <w:rsid w:val="00A842F2"/>
    <w:rsid w:val="00A97325"/>
    <w:rsid w:val="00AA2559"/>
    <w:rsid w:val="00AA4BB1"/>
    <w:rsid w:val="00AC175A"/>
    <w:rsid w:val="00AC1BCD"/>
    <w:rsid w:val="00B05422"/>
    <w:rsid w:val="00B075EE"/>
    <w:rsid w:val="00B10908"/>
    <w:rsid w:val="00B21495"/>
    <w:rsid w:val="00B27BBB"/>
    <w:rsid w:val="00B449C4"/>
    <w:rsid w:val="00B6460B"/>
    <w:rsid w:val="00B8385A"/>
    <w:rsid w:val="00B8501C"/>
    <w:rsid w:val="00B86A41"/>
    <w:rsid w:val="00BB1DE5"/>
    <w:rsid w:val="00BC7231"/>
    <w:rsid w:val="00BD7EBD"/>
    <w:rsid w:val="00BF106D"/>
    <w:rsid w:val="00BF3B45"/>
    <w:rsid w:val="00C01923"/>
    <w:rsid w:val="00C03B77"/>
    <w:rsid w:val="00C30FCD"/>
    <w:rsid w:val="00C32222"/>
    <w:rsid w:val="00C4037A"/>
    <w:rsid w:val="00C4132F"/>
    <w:rsid w:val="00C44FDA"/>
    <w:rsid w:val="00C470F9"/>
    <w:rsid w:val="00C61AF4"/>
    <w:rsid w:val="00C67F1C"/>
    <w:rsid w:val="00C80491"/>
    <w:rsid w:val="00C852A1"/>
    <w:rsid w:val="00C90537"/>
    <w:rsid w:val="00CB303E"/>
    <w:rsid w:val="00CD0946"/>
    <w:rsid w:val="00CF0200"/>
    <w:rsid w:val="00CF5ACC"/>
    <w:rsid w:val="00D13578"/>
    <w:rsid w:val="00D23D84"/>
    <w:rsid w:val="00D242A0"/>
    <w:rsid w:val="00D7093A"/>
    <w:rsid w:val="00D86377"/>
    <w:rsid w:val="00DC14BF"/>
    <w:rsid w:val="00DD10AA"/>
    <w:rsid w:val="00DE0E59"/>
    <w:rsid w:val="00DE55BF"/>
    <w:rsid w:val="00DF5D4D"/>
    <w:rsid w:val="00E1161E"/>
    <w:rsid w:val="00E3543C"/>
    <w:rsid w:val="00E44784"/>
    <w:rsid w:val="00E60F0A"/>
    <w:rsid w:val="00E85BEE"/>
    <w:rsid w:val="00EA2CE4"/>
    <w:rsid w:val="00EC41E4"/>
    <w:rsid w:val="00EE46ED"/>
    <w:rsid w:val="00EF15E8"/>
    <w:rsid w:val="00EF291B"/>
    <w:rsid w:val="00F065C0"/>
    <w:rsid w:val="00F12C28"/>
    <w:rsid w:val="00F172D9"/>
    <w:rsid w:val="00F27142"/>
    <w:rsid w:val="00F27943"/>
    <w:rsid w:val="00F30CE9"/>
    <w:rsid w:val="00F516AB"/>
    <w:rsid w:val="00F61F50"/>
    <w:rsid w:val="00F64E79"/>
    <w:rsid w:val="00F70A64"/>
    <w:rsid w:val="00F73F05"/>
    <w:rsid w:val="00F74CE1"/>
    <w:rsid w:val="00F83EBD"/>
    <w:rsid w:val="00F85B85"/>
    <w:rsid w:val="00FA04D9"/>
    <w:rsid w:val="00FA2359"/>
    <w:rsid w:val="00FA4D78"/>
    <w:rsid w:val="00FA75D8"/>
    <w:rsid w:val="00FB6ECC"/>
    <w:rsid w:val="00FE5CB7"/>
    <w:rsid w:val="00FE76C9"/>
    <w:rsid w:val="00FF4B81"/>
    <w:rsid w:val="00FF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3B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7D53B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D53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019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01923"/>
    <w:rPr>
      <w:rFonts w:ascii="Tahoma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rsid w:val="00C30FC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C30FCD"/>
    <w:rPr>
      <w:rFonts w:ascii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rsid w:val="00C30FC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C30FCD"/>
    <w:rPr>
      <w:rFonts w:ascii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rsid w:val="007D53B2"/>
    <w:rPr>
      <w:rFonts w:cs="Times New Roman"/>
      <w:color w:val="0000FF"/>
      <w:u w:val="single"/>
    </w:rPr>
  </w:style>
  <w:style w:type="paragraph" w:styleId="a3">
    <w:name w:val="List Paragraph"/>
    <w:basedOn w:val="a"/>
    <w:uiPriority w:val="99"/>
    <w:qFormat/>
    <w:rsid w:val="007D53B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rsid w:val="00C0192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locked/>
    <w:rsid w:val="00C01923"/>
    <w:rPr>
      <w:rFonts w:ascii="Tahoma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rsid w:val="00C30FC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locked/>
    <w:rsid w:val="00C30FCD"/>
    <w:rPr>
      <w:rFonts w:ascii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rsid w:val="00C30FC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locked/>
    <w:rsid w:val="00C30FCD"/>
    <w:rPr>
      <w:rFonts w:ascii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7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remati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osrematia.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784</Words>
  <Characters>4237</Characters>
  <Application>Microsoft Office Word</Application>
  <DocSecurity>0</DocSecurity>
  <Lines>35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Riga</dc:creator>
  <cp:lastModifiedBy>Efi Manimani</cp:lastModifiedBy>
  <cp:revision>2</cp:revision>
  <cp:lastPrinted>2017-03-03T08:09:00Z</cp:lastPrinted>
  <dcterms:created xsi:type="dcterms:W3CDTF">2017-03-06T16:59:00Z</dcterms:created>
  <dcterms:modified xsi:type="dcterms:W3CDTF">2017-03-06T16:59:00Z</dcterms:modified>
</cp:coreProperties>
</file>