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64" w:rsidRDefault="007C1464"/>
    <w:p w:rsidR="007C1464" w:rsidRPr="0084456B" w:rsidRDefault="00527114">
      <w:pPr>
        <w:rPr>
          <w:b/>
          <w:i/>
          <w:sz w:val="24"/>
          <w:szCs w:val="24"/>
          <w:u w:val="single"/>
        </w:rPr>
      </w:pPr>
      <w:r w:rsidRPr="0084456B">
        <w:rPr>
          <w:b/>
          <w:noProof/>
          <w:lang w:eastAsia="el-GR"/>
        </w:rPr>
        <w:drawing>
          <wp:inline distT="0" distB="0" distL="0" distR="0">
            <wp:extent cx="609600" cy="638802"/>
            <wp:effectExtent l="19050" t="0" r="0" b="0"/>
            <wp:docPr id="1" name="Εικόνα 5" descr="http://www.rizospastis.gr/getImage.do?size=medium&amp;id=203463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izospastis.gr/getImage.do?size=medium&amp;id=203463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56B" w:rsidRPr="0084456B">
        <w:rPr>
          <w:b/>
        </w:rPr>
        <w:t xml:space="preserve">                          </w:t>
      </w:r>
      <w:r w:rsidR="0084456B" w:rsidRPr="0084456B">
        <w:rPr>
          <w:b/>
          <w:i/>
          <w:sz w:val="24"/>
          <w:szCs w:val="24"/>
          <w:u w:val="single"/>
        </w:rPr>
        <w:t>ΑΝΑΚΟΙΝΩΣΗ ΤΗΣ ΚΟΒ ΜΑΡΟΥΣΙΟΥ ΤΟΥ ΚΚΕ ΓΙΑ ΤΙΣ ΔΗΛΩΣΕΙΣ ΠΑΤΟΥΛΗ</w:t>
      </w:r>
    </w:p>
    <w:p w:rsidR="00472DCD" w:rsidRPr="005202AB" w:rsidRDefault="00660EA2" w:rsidP="00527114">
      <w:pPr>
        <w:jc w:val="both"/>
        <w:rPr>
          <w:b/>
        </w:rPr>
      </w:pPr>
      <w:r>
        <w:t>Με επίθεση ενάντια στο ΚΚΕ και στους Κομμουνιστές Δημοτικούς Συμβούλους και Συνδικαλιστές,  ο Δήμαρχος Αμαρουσίου  Γιώργος Πατούλης προσπάθησε να τρομοκρατήσει τους  εργαζόμενους στο Δήμο (μόνιμους, αορίστου και συμβασιούχους) για να δικαιολογήσει τη θέση του,</w:t>
      </w:r>
      <w:r w:rsidR="00150BC3">
        <w:t xml:space="preserve"> για το σπάσιμο της απεργίας,</w:t>
      </w:r>
      <w:r>
        <w:t xml:space="preserve"> όπως εκφράστηκε με τις </w:t>
      </w:r>
      <w:r w:rsidR="00150BC3">
        <w:t xml:space="preserve">δηλώσεις </w:t>
      </w:r>
      <w:r>
        <w:t xml:space="preserve">του σαν πρόεδρος της ΚΕΔΕ </w:t>
      </w:r>
      <w:r w:rsidR="00527114" w:rsidRPr="00527114">
        <w:t>(</w:t>
      </w:r>
      <w:r w:rsidRPr="00150BC3">
        <w:rPr>
          <w:b/>
        </w:rPr>
        <w:t>«οι καιρικές συνθήκες που επικρατούν από σήμερα καθιστούν επιτακτική την αποκομιδή των</w:t>
      </w:r>
      <w:r w:rsidR="00150BC3" w:rsidRPr="00150BC3">
        <w:rPr>
          <w:b/>
        </w:rPr>
        <w:t xml:space="preserve"> απορριμμάτων από τους δρόμους»</w:t>
      </w:r>
      <w:r w:rsidR="00527114" w:rsidRPr="00527114">
        <w:rPr>
          <w:b/>
        </w:rPr>
        <w:t>)</w:t>
      </w:r>
      <w:r w:rsidR="00150BC3" w:rsidRPr="00150BC3">
        <w:rPr>
          <w:b/>
        </w:rPr>
        <w:t xml:space="preserve"> </w:t>
      </w:r>
      <w:r w:rsidR="00150BC3" w:rsidRPr="00150BC3">
        <w:t xml:space="preserve">και </w:t>
      </w:r>
      <w:r w:rsidR="00150BC3">
        <w:t xml:space="preserve">συμπλήρωσε με την παρέμβασή του στο Δημοτικό Συμβούλιο </w:t>
      </w:r>
      <w:r w:rsidR="005202AB">
        <w:t xml:space="preserve">την Τρίτη 27 Ιουνίου, </w:t>
      </w:r>
      <w:r w:rsidR="00150BC3">
        <w:t xml:space="preserve">απευθυνόμενος στον πρόεδρο του Συνδικάτου ΟΤΑ Αττικής  </w:t>
      </w:r>
      <w:r w:rsidR="00527114" w:rsidRPr="00527114">
        <w:t>(</w:t>
      </w:r>
      <w:r w:rsidR="00150BC3" w:rsidRPr="00150BC3">
        <w:rPr>
          <w:b/>
        </w:rPr>
        <w:t>…οι του Περισσού είστε υπεύθυνοι για την</w:t>
      </w:r>
      <w:r w:rsidR="00150BC3">
        <w:t xml:space="preserve"> </w:t>
      </w:r>
      <w:r w:rsidR="00150BC3" w:rsidRPr="00150BC3">
        <w:rPr>
          <w:b/>
        </w:rPr>
        <w:t>καταστροφή του πρασίνου στο Μαρούσι</w:t>
      </w:r>
      <w:r w:rsidR="00150BC3">
        <w:rPr>
          <w:b/>
        </w:rPr>
        <w:t>,</w:t>
      </w:r>
      <w:r w:rsidR="00527114" w:rsidRPr="00527114">
        <w:rPr>
          <w:b/>
        </w:rPr>
        <w:t>)</w:t>
      </w:r>
      <w:r w:rsidR="00150BC3">
        <w:t xml:space="preserve"> στη συζήτηση  θέματος </w:t>
      </w:r>
      <w:r w:rsidR="00150BC3" w:rsidRPr="005202AB">
        <w:rPr>
          <w:b/>
        </w:rPr>
        <w:t>για την ανάθεση της υπηρεσίας φύλαξης των σχολείων της πόλης σε ιδιωτική εταιρεία.</w:t>
      </w:r>
    </w:p>
    <w:p w:rsidR="00150BC3" w:rsidRDefault="00150BC3" w:rsidP="00527114">
      <w:pPr>
        <w:jc w:val="both"/>
      </w:pPr>
      <w:r>
        <w:t xml:space="preserve">Ο Δήμαρχος Αμαρουσίου και Πρόεδρος της </w:t>
      </w:r>
      <w:r w:rsidR="007C1464">
        <w:t xml:space="preserve">ΚΕΔΕ  …θίχτηκε όταν οι Κομμουνιστές Δημοτικοί Σύμβουλοι και Συνδικαλιστές </w:t>
      </w:r>
      <w:r>
        <w:t xml:space="preserve">  </w:t>
      </w:r>
      <w:r w:rsidR="007C1464">
        <w:t xml:space="preserve">του πρότειναν να αποσύρει το θέμα για την ανάθεση της εργολαβίας  στον ιδιώτη, που θα κοστίσει  αρκετές χιλιάδες   </w:t>
      </w:r>
      <w:r w:rsidR="007C1464">
        <w:rPr>
          <w:lang w:val="en-GB"/>
        </w:rPr>
        <w:t>euro</w:t>
      </w:r>
      <w:r w:rsidR="007C1464" w:rsidRPr="007C1464">
        <w:t xml:space="preserve"> </w:t>
      </w:r>
      <w:r w:rsidR="007C1464">
        <w:t xml:space="preserve"> στους </w:t>
      </w:r>
      <w:r w:rsidR="001503A3">
        <w:t xml:space="preserve">Μαρουσιώτες και  δήλωσε </w:t>
      </w:r>
      <w:r w:rsidR="007C1464">
        <w:t xml:space="preserve"> για μια ακόμη φορά την συμμόρφωσή του στους σχεδιασμούς του μεγάλου κεφαλαίου, για χρυσές δουλειές σε τομείς της Τοπικής Διοίκησης, όπως η αποκομιδή των απορριμμάτων, η φύλαξη, η  φροντίδα κλπ.</w:t>
      </w:r>
    </w:p>
    <w:p w:rsidR="0041513B" w:rsidRPr="00527114" w:rsidRDefault="0041513B" w:rsidP="00527114">
      <w:pPr>
        <w:jc w:val="both"/>
      </w:pPr>
      <w:r>
        <w:t xml:space="preserve">Οι εξελίξεις δικαιώνουν απόλυτα τις εκτιμήσεις του Κομμουνιστή Δημάρχου Πάτρας Κώστα Πελετίδη για τις </w:t>
      </w:r>
      <w:r w:rsidRPr="0041513B">
        <w:t>“</w:t>
      </w:r>
      <w:r>
        <w:t>πρωτοβουλίες</w:t>
      </w:r>
      <w:r w:rsidR="001503A3">
        <w:t xml:space="preserve"> </w:t>
      </w:r>
      <w:r>
        <w:t xml:space="preserve"> Πατούλη  </w:t>
      </w:r>
      <w:r w:rsidRPr="0041513B">
        <w:t>“</w:t>
      </w:r>
      <w:r w:rsidR="00527114" w:rsidRPr="00527114">
        <w:t xml:space="preserve"> </w:t>
      </w:r>
      <w:r w:rsidR="00527114">
        <w:t>όταν οι κινητοποιήσεις των συμβασιούχων ήταν σε εξέλιξη.</w:t>
      </w:r>
    </w:p>
    <w:p w:rsidR="0041513B" w:rsidRPr="002B03C5" w:rsidRDefault="002B03C5" w:rsidP="00527114">
      <w:pPr>
        <w:pStyle w:val="NormalWeb"/>
        <w:jc w:val="both"/>
        <w:rPr>
          <w:b/>
        </w:rPr>
      </w:pPr>
      <w:r w:rsidRPr="002B03C5">
        <w:rPr>
          <w:b/>
        </w:rPr>
        <w:t>“</w:t>
      </w:r>
      <w:r w:rsidR="0041513B" w:rsidRPr="001503A3">
        <w:rPr>
          <w:b/>
        </w:rPr>
        <w:t xml:space="preserve">Καλεί (ο κ. Πατούλης) τα Δημοτικά Συμβούλια σε συνεδρίαση της ΚΕΔΕ την Πέμπτη </w:t>
      </w:r>
      <w:r w:rsidR="00527114">
        <w:rPr>
          <w:b/>
        </w:rPr>
        <w:t xml:space="preserve">(22 Ιουνίου) </w:t>
      </w:r>
      <w:r w:rsidR="0041513B" w:rsidRPr="001503A3">
        <w:rPr>
          <w:b/>
        </w:rPr>
        <w:t xml:space="preserve">στις 10 το πρωί. Μετά τις φωτογραφίες, ο κος Πατούλης θα φύγει για συνάντηση με τον κ. Σκουρλέτη στις 11! Ποιον επιτελούς κοροϊδεύουν με τέτοιες στημένες συνεδριάσεις; Με ποια θέση η πλειοψηφία της ΚΕΔΕ και ο κος Πατούλης θα πάει στον υπουργό !;; Το κυρίαρχο αίτημα εργαζομένων και πολλών ήδη Δημοτικών Συμβουλίων είναι ένα: Διασφάλιση των εργαζομένων στις θέσεις τους για να λειτουργήσουν οι δήμοι μας και νομοθετική ρύθμιση τώρα για μετατροπή των συμβάσεων σε αορίστου χρόνου.Τα στημένα σκηνικά που εναλλάσσονται μεταξύ κυβέρνησης - ΚΕΔΕ - ΝΔ έχουν πια αποκαλυφτεί στα μάτια όλων, υπογράφουν τις νέες απολύσεις χιλιάδων εργαζόμενων και τορπιλίζουν τη λειτουργία των δήμων. Στρεψοδικίες και κορόνες της ΚΕΔΕ του τύπου “στόχος και προτεραιότητά μας είναι: Να διασφαλίσουμε μόνιμη και σταθερή δουλειά στους εργαζόμενους στην Αυτοδιοίκηση” είναι λόγια γενικά, που κοστολογούνται όσο και ένα κάλπικο τάλιρο. Αποφεύγει ο κος Πατούλης το συγκεκριμένο πρόβλημα και αίτημα και το στέλνει στις ελληνικές </w:t>
      </w:r>
      <w:r>
        <w:rPr>
          <w:b/>
        </w:rPr>
        <w:t>καλένδες παρέα με την κυβέρνηση</w:t>
      </w:r>
      <w:r w:rsidRPr="002B03C5">
        <w:rPr>
          <w:b/>
        </w:rPr>
        <w:t>”.</w:t>
      </w:r>
    </w:p>
    <w:p w:rsidR="0041513B" w:rsidRDefault="0041513B" w:rsidP="00527114">
      <w:pPr>
        <w:pStyle w:val="NormalWeb"/>
        <w:jc w:val="both"/>
      </w:pPr>
      <w:r>
        <w:t xml:space="preserve">Οι εργαζόμενοι στο Δήμο Αμαρουσίου ας βγάλουν τα συμπεράσματά τους. Απέναντί τους έχουν το μεγάλο κεφάλαιο, που θέλει να κερδίσει στύβοντάς τους σαν λεμονόκουπες, αλλά </w:t>
      </w:r>
      <w:r w:rsidR="00527114">
        <w:t xml:space="preserve">και το πολιτικό τους προσωπικό, </w:t>
      </w:r>
      <w:r>
        <w:t>κυβέρνηση, Νέα Δημοκρατία και κόμματα του ευρωμονόδρομου</w:t>
      </w:r>
      <w:r w:rsidR="00527114">
        <w:t>, Δημάρχους και ΚΕΔΕ και πολλούς ακόμη πρόθυμους, που νοιάζονται για ..την εικόνα της χώρας στο εξωτερικό!</w:t>
      </w:r>
    </w:p>
    <w:p w:rsidR="00527114" w:rsidRPr="00527114" w:rsidRDefault="00527114" w:rsidP="00527114">
      <w:pPr>
        <w:pStyle w:val="NormalWeb"/>
        <w:jc w:val="both"/>
      </w:pPr>
      <w:r>
        <w:t>Εργαζόμενες, εργαζόμενοι υπάρχει λύση</w:t>
      </w:r>
      <w:r w:rsidRPr="00527114">
        <w:t>:</w:t>
      </w:r>
    </w:p>
    <w:p w:rsidR="00527114" w:rsidRDefault="00527114" w:rsidP="00527114">
      <w:pPr>
        <w:pStyle w:val="NoSpacing"/>
        <w:jc w:val="both"/>
        <w:rPr>
          <w:b/>
          <w:i/>
          <w:sz w:val="24"/>
          <w:szCs w:val="24"/>
          <w:lang w:eastAsia="el-GR"/>
        </w:rPr>
      </w:pPr>
      <w:r>
        <w:rPr>
          <w:b/>
          <w:i/>
          <w:sz w:val="24"/>
          <w:szCs w:val="24"/>
          <w:lang w:eastAsia="el-GR"/>
        </w:rPr>
        <w:t>Συσπείρωση στα Ταξικά Συνδικάτα και αγώνας</w:t>
      </w:r>
      <w:r w:rsidR="0084456B">
        <w:rPr>
          <w:b/>
          <w:i/>
          <w:sz w:val="24"/>
          <w:szCs w:val="24"/>
          <w:lang w:eastAsia="el-GR"/>
        </w:rPr>
        <w:t xml:space="preserve">! </w:t>
      </w:r>
      <w:r>
        <w:rPr>
          <w:b/>
          <w:i/>
          <w:sz w:val="24"/>
          <w:szCs w:val="24"/>
          <w:lang w:eastAsia="el-GR"/>
        </w:rPr>
        <w:t>Ρ</w:t>
      </w:r>
      <w:r w:rsidRPr="0020027C">
        <w:rPr>
          <w:b/>
          <w:i/>
          <w:sz w:val="24"/>
          <w:szCs w:val="24"/>
          <w:lang w:eastAsia="el-GR"/>
        </w:rPr>
        <w:t>ήξη με το κεφάλαιο, την εξουσία του και τα κόμματά του, ενίσχ</w:t>
      </w:r>
      <w:r>
        <w:rPr>
          <w:b/>
          <w:i/>
          <w:sz w:val="24"/>
          <w:szCs w:val="24"/>
          <w:lang w:eastAsia="el-GR"/>
        </w:rPr>
        <w:t xml:space="preserve">υση και συμπόρευση με το ΚΚΕ.  </w:t>
      </w:r>
      <w:r w:rsidRPr="0020027C">
        <w:rPr>
          <w:b/>
          <w:i/>
          <w:sz w:val="24"/>
          <w:szCs w:val="24"/>
          <w:lang w:eastAsia="el-GR"/>
        </w:rPr>
        <w:t>Για να δυναμώσουν οι αγώνες των εργαζομένων, ανεξάρτητα από το  αντικείμενο και  τη σχέση εργασίας, για να δυναμώσει η συμμαχία τους με τα άλλα λαϊκά στρώματα. Να γίνει πιο ισχυρό εκείνο το ρεύμα στο κίνημα, που παλεύει σε αντικαπιταλιστική - αντιμονοπωλιακή κατεύθυνση, για την ανάκτηση των απωλειών και τη μόνιμη και σταθερή δουλειά για όλους,  χωρίς όρους και προϋποθέσεις.</w:t>
      </w:r>
    </w:p>
    <w:p w:rsidR="00527114" w:rsidRPr="0020027C" w:rsidRDefault="00527114" w:rsidP="00527114">
      <w:pPr>
        <w:pStyle w:val="NoSpacing"/>
        <w:jc w:val="both"/>
        <w:rPr>
          <w:b/>
          <w:i/>
          <w:iCs/>
          <w:sz w:val="24"/>
          <w:szCs w:val="24"/>
          <w:lang w:eastAsia="el-GR"/>
        </w:rPr>
      </w:pPr>
    </w:p>
    <w:p w:rsidR="00527114" w:rsidRPr="0061329F" w:rsidRDefault="00527114" w:rsidP="00527114">
      <w:pPr>
        <w:pStyle w:val="NoSpacing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ΚΟΒ </w:t>
      </w:r>
      <w:r w:rsidRPr="0061329F">
        <w:rPr>
          <w:b/>
          <w:i/>
          <w:sz w:val="24"/>
          <w:szCs w:val="24"/>
        </w:rPr>
        <w:t>ΜΑΡΟΥΣΙΟΥ ΤΟΥ ΚΚΕ</w:t>
      </w:r>
    </w:p>
    <w:p w:rsidR="007C1464" w:rsidRPr="007C1464" w:rsidRDefault="007C1464" w:rsidP="00527114">
      <w:pPr>
        <w:jc w:val="both"/>
      </w:pPr>
    </w:p>
    <w:sectPr w:rsidR="007C1464" w:rsidRPr="007C1464" w:rsidSect="00415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60EA2"/>
    <w:rsid w:val="001503A3"/>
    <w:rsid w:val="00150BC3"/>
    <w:rsid w:val="0020190C"/>
    <w:rsid w:val="002B03C5"/>
    <w:rsid w:val="0041513B"/>
    <w:rsid w:val="00472DCD"/>
    <w:rsid w:val="005202AB"/>
    <w:rsid w:val="00527114"/>
    <w:rsid w:val="005C2DC4"/>
    <w:rsid w:val="005D06B4"/>
    <w:rsid w:val="00660EA2"/>
    <w:rsid w:val="007C1464"/>
    <w:rsid w:val="0084456B"/>
    <w:rsid w:val="00884769"/>
    <w:rsid w:val="00DB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527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izospastis.gr/getImage.do?size=large&amp;id=20346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NEW_USER</dc:creator>
  <cp:lastModifiedBy>Efi Manimani</cp:lastModifiedBy>
  <cp:revision>2</cp:revision>
  <dcterms:created xsi:type="dcterms:W3CDTF">2017-06-28T17:03:00Z</dcterms:created>
  <dcterms:modified xsi:type="dcterms:W3CDTF">2017-06-28T17:03:00Z</dcterms:modified>
</cp:coreProperties>
</file>