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2B" w:rsidRPr="00E47E69" w:rsidRDefault="00F3132B" w:rsidP="00E47E69">
      <w:pPr>
        <w:spacing w:after="240" w:line="240" w:lineRule="auto"/>
        <w:jc w:val="both"/>
        <w:rPr>
          <w:b/>
          <w:bCs/>
          <w:shadow/>
          <w:color w:val="003399"/>
        </w:rPr>
      </w:pPr>
      <w:r w:rsidRPr="00E47E69">
        <w:rPr>
          <w:b/>
          <w:bCs/>
          <w:shadow/>
          <w:color w:val="003399"/>
        </w:rPr>
        <w:t xml:space="preserve">            </w:t>
      </w:r>
      <w:r w:rsidRPr="00E47E69">
        <w:rPr>
          <w:b/>
          <w:shadow/>
          <w:noProof/>
          <w:color w:val="003399"/>
          <w:lang w:eastAsia="el-GR"/>
        </w:rPr>
        <w:drawing>
          <wp:inline distT="0" distB="0" distL="0" distR="0">
            <wp:extent cx="601980" cy="861060"/>
            <wp:effectExtent l="0" t="0" r="7620" b="0"/>
            <wp:docPr id="1" name="Εικόνα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lip_image00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1980" cy="861060"/>
                    </a:xfrm>
                    <a:prstGeom prst="rect">
                      <a:avLst/>
                    </a:prstGeom>
                    <a:noFill/>
                    <a:ln>
                      <a:noFill/>
                    </a:ln>
                  </pic:spPr>
                </pic:pic>
              </a:graphicData>
            </a:graphic>
          </wp:inline>
        </w:drawing>
      </w:r>
    </w:p>
    <w:p w:rsidR="00F3132B" w:rsidRPr="00E47E69" w:rsidRDefault="00F3132B" w:rsidP="00E47E69">
      <w:pPr>
        <w:spacing w:line="240" w:lineRule="auto"/>
        <w:jc w:val="both"/>
        <w:outlineLvl w:val="0"/>
        <w:rPr>
          <w:b/>
          <w:shadow/>
          <w:color w:val="000000"/>
        </w:rPr>
      </w:pPr>
      <w:r w:rsidRPr="00E47E69">
        <w:rPr>
          <w:b/>
          <w:shadow/>
          <w:color w:val="000000"/>
        </w:rPr>
        <w:tab/>
      </w:r>
      <w:r w:rsidRPr="00E47E69">
        <w:rPr>
          <w:b/>
          <w:shadow/>
          <w:color w:val="000000"/>
        </w:rPr>
        <w:tab/>
      </w:r>
    </w:p>
    <w:p w:rsidR="00F3132B" w:rsidRPr="00E47E69" w:rsidRDefault="00F3132B" w:rsidP="00E47E69">
      <w:pPr>
        <w:pStyle w:val="a3"/>
        <w:outlineLvl w:val="0"/>
        <w:rPr>
          <w:rFonts w:asciiTheme="minorHAnsi" w:hAnsiTheme="minorHAnsi"/>
          <w:shadow/>
          <w:sz w:val="22"/>
          <w:szCs w:val="22"/>
        </w:rPr>
      </w:pPr>
      <w:r w:rsidRPr="00E47E69">
        <w:rPr>
          <w:rFonts w:asciiTheme="minorHAnsi" w:hAnsiTheme="minorHAnsi"/>
          <w:b/>
          <w:shadow/>
          <w:color w:val="000000"/>
          <w:sz w:val="22"/>
          <w:szCs w:val="22"/>
        </w:rPr>
        <w:t>ΔΗΜΟΣ ΧΑΛΑΝΔΡΙΟΥ</w:t>
      </w:r>
    </w:p>
    <w:p w:rsidR="00F3132B" w:rsidRPr="00E47E69" w:rsidRDefault="00F3132B" w:rsidP="00E47E69">
      <w:pPr>
        <w:spacing w:line="240" w:lineRule="auto"/>
        <w:jc w:val="both"/>
        <w:outlineLvl w:val="0"/>
        <w:rPr>
          <w:b/>
          <w:shadow/>
        </w:rPr>
      </w:pPr>
      <w:r w:rsidRPr="00E47E69">
        <w:rPr>
          <w:b/>
          <w:shadow/>
        </w:rPr>
        <w:t>ΓΡΑΦΕΙΟ ΤΥΠΟΥ</w:t>
      </w:r>
      <w:r w:rsidRPr="00E47E69">
        <w:rPr>
          <w:b/>
          <w:shadow/>
        </w:rPr>
        <w:tab/>
      </w:r>
      <w:r w:rsidRPr="00E47E69">
        <w:rPr>
          <w:b/>
          <w:shadow/>
        </w:rPr>
        <w:tab/>
      </w:r>
      <w:r w:rsidRPr="00E47E69">
        <w:rPr>
          <w:b/>
          <w:shadow/>
        </w:rPr>
        <w:tab/>
      </w:r>
      <w:r w:rsidRPr="00E47E69">
        <w:rPr>
          <w:b/>
          <w:shadow/>
        </w:rPr>
        <w:tab/>
      </w:r>
      <w:r w:rsidRPr="00E47E69">
        <w:rPr>
          <w:b/>
          <w:shadow/>
        </w:rPr>
        <w:tab/>
        <w:t xml:space="preserve">  </w:t>
      </w:r>
      <w:r w:rsidRPr="00E47E69">
        <w:rPr>
          <w:shadow/>
        </w:rPr>
        <w:t xml:space="preserve"> </w:t>
      </w:r>
    </w:p>
    <w:p w:rsidR="00F3132B" w:rsidRPr="00E47E69" w:rsidRDefault="00F3132B" w:rsidP="00E47E69">
      <w:pPr>
        <w:spacing w:line="240" w:lineRule="auto"/>
        <w:jc w:val="both"/>
        <w:outlineLvl w:val="0"/>
        <w:rPr>
          <w:shadow/>
        </w:rPr>
      </w:pPr>
      <w:proofErr w:type="spellStart"/>
      <w:r w:rsidRPr="00E47E69">
        <w:rPr>
          <w:shadow/>
        </w:rPr>
        <w:t>Τηλ</w:t>
      </w:r>
      <w:proofErr w:type="spellEnd"/>
      <w:r w:rsidRPr="00E47E69">
        <w:rPr>
          <w:shadow/>
        </w:rPr>
        <w:t>. 213.2023922</w:t>
      </w:r>
    </w:p>
    <w:p w:rsidR="00F3132B" w:rsidRPr="00E47E69" w:rsidRDefault="001C1F9F" w:rsidP="00E47E69">
      <w:pPr>
        <w:spacing w:line="240" w:lineRule="auto"/>
        <w:jc w:val="both"/>
        <w:rPr>
          <w:shadow/>
        </w:rPr>
      </w:pPr>
      <w:hyperlink r:id="rId5" w:history="1">
        <w:r w:rsidR="00F3132B" w:rsidRPr="00E47E69">
          <w:rPr>
            <w:rStyle w:val="-"/>
            <w:shadow/>
            <w:lang w:val="en-US"/>
          </w:rPr>
          <w:t>www</w:t>
        </w:r>
        <w:r w:rsidR="00F3132B" w:rsidRPr="00E47E69">
          <w:rPr>
            <w:rStyle w:val="-"/>
            <w:shadow/>
          </w:rPr>
          <w:t>.</w:t>
        </w:r>
        <w:proofErr w:type="spellStart"/>
        <w:r w:rsidR="00F3132B" w:rsidRPr="00E47E69">
          <w:rPr>
            <w:rStyle w:val="-"/>
            <w:shadow/>
            <w:lang w:val="en-US"/>
          </w:rPr>
          <w:t>halandri</w:t>
        </w:r>
        <w:proofErr w:type="spellEnd"/>
        <w:r w:rsidR="00F3132B" w:rsidRPr="00E47E69">
          <w:rPr>
            <w:rStyle w:val="-"/>
            <w:shadow/>
          </w:rPr>
          <w:t>.</w:t>
        </w:r>
        <w:proofErr w:type="spellStart"/>
        <w:r w:rsidR="00F3132B" w:rsidRPr="00E47E69">
          <w:rPr>
            <w:rStyle w:val="-"/>
            <w:shadow/>
            <w:lang w:val="en-US"/>
          </w:rPr>
          <w:t>gr</w:t>
        </w:r>
        <w:proofErr w:type="spellEnd"/>
      </w:hyperlink>
    </w:p>
    <w:p w:rsidR="00F3132B" w:rsidRPr="00E47E69" w:rsidRDefault="00F3132B" w:rsidP="00E47E69">
      <w:pPr>
        <w:spacing w:line="240" w:lineRule="auto"/>
        <w:jc w:val="both"/>
        <w:rPr>
          <w:shadow/>
        </w:rPr>
      </w:pPr>
      <w:r w:rsidRPr="00E47E69">
        <w:rPr>
          <w:shadow/>
          <w:lang w:val="en-US"/>
        </w:rPr>
        <w:t>e</w:t>
      </w:r>
      <w:r w:rsidRPr="00E47E69">
        <w:rPr>
          <w:shadow/>
        </w:rPr>
        <w:t>-</w:t>
      </w:r>
      <w:r w:rsidRPr="00E47E69">
        <w:rPr>
          <w:shadow/>
          <w:lang w:val="en-US"/>
        </w:rPr>
        <w:t>mail</w:t>
      </w:r>
      <w:r w:rsidRPr="00E47E69">
        <w:rPr>
          <w:shadow/>
        </w:rPr>
        <w:t xml:space="preserve">: </w:t>
      </w:r>
      <w:hyperlink r:id="rId6" w:history="1">
        <w:r w:rsidRPr="00E47E69">
          <w:rPr>
            <w:rStyle w:val="-"/>
            <w:shadow/>
            <w:lang w:val="en-US"/>
          </w:rPr>
          <w:t>press</w:t>
        </w:r>
        <w:r w:rsidRPr="00E47E69">
          <w:rPr>
            <w:rStyle w:val="-"/>
            <w:shadow/>
          </w:rPr>
          <w:t>@</w:t>
        </w:r>
        <w:proofErr w:type="spellStart"/>
        <w:r w:rsidRPr="00E47E69">
          <w:rPr>
            <w:rStyle w:val="-"/>
            <w:shadow/>
            <w:lang w:val="en-US"/>
          </w:rPr>
          <w:t>halandri</w:t>
        </w:r>
        <w:proofErr w:type="spellEnd"/>
        <w:r w:rsidRPr="00E47E69">
          <w:rPr>
            <w:rStyle w:val="-"/>
            <w:shadow/>
          </w:rPr>
          <w:t>.</w:t>
        </w:r>
        <w:proofErr w:type="spellStart"/>
        <w:r w:rsidRPr="00E47E69">
          <w:rPr>
            <w:rStyle w:val="-"/>
            <w:shadow/>
            <w:lang w:val="en-US"/>
          </w:rPr>
          <w:t>gr</w:t>
        </w:r>
        <w:proofErr w:type="spellEnd"/>
      </w:hyperlink>
      <w:r w:rsidR="004D6E5D" w:rsidRPr="00E47E69">
        <w:rPr>
          <w:shadow/>
        </w:rPr>
        <w:t xml:space="preserve">                                                             Χαλάνδρι,22.11.2017</w:t>
      </w:r>
      <w:bookmarkStart w:id="0" w:name="_GoBack"/>
      <w:bookmarkEnd w:id="0"/>
    </w:p>
    <w:p w:rsidR="00F3132B" w:rsidRPr="00E47E69" w:rsidRDefault="00F3132B" w:rsidP="00E47E69">
      <w:pPr>
        <w:spacing w:line="240" w:lineRule="auto"/>
        <w:jc w:val="both"/>
        <w:rPr>
          <w:shadow/>
        </w:rPr>
      </w:pPr>
      <w:r w:rsidRPr="00E47E69">
        <w:rPr>
          <w:shadow/>
        </w:rPr>
        <w:t xml:space="preserve">      </w:t>
      </w:r>
    </w:p>
    <w:p w:rsidR="00F3132B" w:rsidRPr="00E47E69" w:rsidRDefault="00F3132B" w:rsidP="00E47E69">
      <w:pPr>
        <w:spacing w:before="100" w:beforeAutospacing="1" w:after="100" w:afterAutospacing="1" w:line="240" w:lineRule="auto"/>
        <w:jc w:val="center"/>
        <w:rPr>
          <w:rFonts w:eastAsia="Times New Roman" w:cs="Times New Roman"/>
          <w:b/>
          <w:bCs/>
          <w:shadow/>
          <w:lang w:eastAsia="el-GR"/>
        </w:rPr>
      </w:pPr>
      <w:r w:rsidRPr="00E47E69">
        <w:rPr>
          <w:rFonts w:eastAsia="Times New Roman" w:cs="Times New Roman"/>
          <w:b/>
          <w:bCs/>
          <w:shadow/>
          <w:lang w:eastAsia="el-GR"/>
        </w:rPr>
        <w:t xml:space="preserve">ΠΡΟΫΠΟΛΟΓΙΣΜΟΣ 2018: </w:t>
      </w:r>
    </w:p>
    <w:p w:rsidR="00F3132B" w:rsidRPr="00E47E69" w:rsidRDefault="00F3132B" w:rsidP="00E47E69">
      <w:pPr>
        <w:spacing w:after="100" w:afterAutospacing="1" w:line="240" w:lineRule="auto"/>
        <w:jc w:val="center"/>
        <w:rPr>
          <w:rFonts w:eastAsia="Times New Roman" w:cs="Times New Roman"/>
          <w:b/>
          <w:bCs/>
          <w:shadow/>
          <w:lang w:eastAsia="el-GR"/>
        </w:rPr>
      </w:pPr>
      <w:r w:rsidRPr="00E47E69">
        <w:rPr>
          <w:rFonts w:eastAsia="Times New Roman" w:cs="Times New Roman"/>
          <w:b/>
          <w:bCs/>
          <w:shadow/>
          <w:lang w:eastAsia="el-GR"/>
        </w:rPr>
        <w:t xml:space="preserve"> ΜΙΑ ΟΦΕΙΛΟΜΕΝΗ ΑΠΑΝΤΗΣΗ</w:t>
      </w:r>
    </w:p>
    <w:p w:rsidR="00F3132B" w:rsidRPr="00E47E69" w:rsidRDefault="00F3132B" w:rsidP="00E47E69">
      <w:pPr>
        <w:spacing w:after="100" w:afterAutospacing="1" w:line="240" w:lineRule="auto"/>
        <w:jc w:val="center"/>
        <w:rPr>
          <w:rFonts w:eastAsia="Times New Roman" w:cs="Times New Roman"/>
          <w:b/>
          <w:bCs/>
          <w:shadow/>
          <w:lang w:eastAsia="el-GR"/>
        </w:rPr>
      </w:pPr>
      <w:r w:rsidRPr="00E47E69">
        <w:rPr>
          <w:rFonts w:eastAsia="Times New Roman" w:cs="Times New Roman"/>
          <w:b/>
          <w:bCs/>
          <w:shadow/>
          <w:lang w:eastAsia="el-GR"/>
        </w:rPr>
        <w:t>ΣΤΟΥΣ ΟΚΤΩ ΔΗΜΟΤΙΚΟΥΣ ΣΥΜΒΟΥΛΟΥΣ ΤΟΥ ΔΗΜΟΥ ΧΑΛΑΝΔΡΙΟΥ</w:t>
      </w:r>
    </w:p>
    <w:p w:rsidR="007A49CC" w:rsidRPr="00E47E69" w:rsidRDefault="007A49CC" w:rsidP="00E47E69">
      <w:pPr>
        <w:spacing w:before="100" w:beforeAutospacing="1" w:after="100" w:afterAutospacing="1" w:line="240" w:lineRule="auto"/>
        <w:rPr>
          <w:rFonts w:eastAsia="Times New Roman" w:cs="Times New Roman"/>
          <w:shadow/>
          <w:lang w:eastAsia="el-GR"/>
        </w:rPr>
      </w:pPr>
      <w:r w:rsidRPr="00E47E69">
        <w:rPr>
          <w:rFonts w:eastAsia="Times New Roman" w:cs="Times New Roman"/>
          <w:b/>
          <w:bCs/>
          <w:shadow/>
          <w:lang w:eastAsia="el-GR"/>
        </w:rPr>
        <w:t xml:space="preserve"> </w:t>
      </w:r>
      <w:r w:rsidR="00E0255B" w:rsidRPr="00E47E69">
        <w:rPr>
          <w:rFonts w:eastAsia="Times New Roman" w:cs="Times New Roman"/>
          <w:b/>
          <w:bCs/>
          <w:shadow/>
          <w:lang w:eastAsia="el-GR"/>
        </w:rPr>
        <w:t>Στ</w:t>
      </w:r>
      <w:r w:rsidRPr="00E47E69">
        <w:rPr>
          <w:rFonts w:eastAsia="Times New Roman" w:cs="Times New Roman"/>
          <w:b/>
          <w:bCs/>
          <w:shadow/>
          <w:lang w:eastAsia="el-GR"/>
        </w:rPr>
        <w:t xml:space="preserve">ο </w:t>
      </w:r>
      <w:r w:rsidR="00F3132B" w:rsidRPr="00E47E69">
        <w:rPr>
          <w:rFonts w:eastAsia="Times New Roman" w:cs="Times New Roman"/>
          <w:b/>
          <w:bCs/>
          <w:shadow/>
          <w:lang w:eastAsia="el-GR"/>
        </w:rPr>
        <w:t>Άρθρο</w:t>
      </w:r>
      <w:r w:rsidR="00EA0EC6" w:rsidRPr="00E47E69">
        <w:rPr>
          <w:rFonts w:eastAsia="Times New Roman" w:cs="Times New Roman"/>
          <w:b/>
          <w:bCs/>
          <w:shadow/>
          <w:lang w:eastAsia="el-GR"/>
        </w:rPr>
        <w:t xml:space="preserve"> 77</w:t>
      </w:r>
      <w:r w:rsidR="00E0255B" w:rsidRPr="00E47E69">
        <w:rPr>
          <w:rFonts w:eastAsia="Times New Roman" w:cs="Times New Roman"/>
          <w:b/>
          <w:bCs/>
          <w:shadow/>
          <w:lang w:eastAsia="el-GR"/>
        </w:rPr>
        <w:t xml:space="preserve"> του Ν. 4173/2013(Προϋπολογισμός δήμων) που επικαλείστε</w:t>
      </w:r>
      <w:r w:rsidR="00EA0EC6" w:rsidRPr="00E47E69">
        <w:rPr>
          <w:rFonts w:eastAsia="Times New Roman" w:cs="Times New Roman"/>
          <w:b/>
          <w:bCs/>
          <w:shadow/>
          <w:lang w:eastAsia="el-GR"/>
        </w:rPr>
        <w:t xml:space="preserve"> </w:t>
      </w:r>
      <w:r w:rsidR="00E0255B" w:rsidRPr="00E47E69">
        <w:rPr>
          <w:rFonts w:eastAsia="Times New Roman" w:cs="Times New Roman"/>
          <w:b/>
          <w:bCs/>
          <w:shadow/>
          <w:lang w:eastAsia="el-GR"/>
        </w:rPr>
        <w:t>ορίζονται τα ακόλουθα:</w:t>
      </w:r>
    </w:p>
    <w:p w:rsidR="00EA0EC6" w:rsidRPr="00E47E69" w:rsidRDefault="00EA0EC6" w:rsidP="00E47E69">
      <w:pPr>
        <w:spacing w:before="100" w:beforeAutospacing="1" w:after="100" w:afterAutospacing="1" w:line="240" w:lineRule="auto"/>
        <w:jc w:val="both"/>
        <w:rPr>
          <w:rFonts w:eastAsia="Times New Roman" w:cs="Times New Roman"/>
          <w:i/>
          <w:shadow/>
          <w:lang w:eastAsia="el-GR"/>
        </w:rPr>
      </w:pPr>
      <w:r w:rsidRPr="00E47E69">
        <w:rPr>
          <w:rFonts w:eastAsia="Times New Roman" w:cs="Times New Roman"/>
          <w:i/>
          <w:shadow/>
          <w:lang w:eastAsia="el-GR"/>
        </w:rPr>
        <w:t>1.Με κοινή απόφαση των Υπουργών Οικονομικών και Εσωτερικών που εκδίδεται τον Ιούλιο κάθε έτους, μετά από γνώμη της Κεντρικής Ένωσης Δήμων Ελλάδας,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επί μέρους ομάδων τους που εγγράφονται στον προϋπολογισμό και ορίζονται τα ίδια έσοδα ή ομάδες αυτών.</w:t>
      </w:r>
    </w:p>
    <w:p w:rsidR="00EA0EC6" w:rsidRPr="00E47E69" w:rsidRDefault="00EA0EC6" w:rsidP="00E47E69">
      <w:pPr>
        <w:spacing w:before="100" w:beforeAutospacing="1" w:after="100" w:afterAutospacing="1" w:line="240" w:lineRule="auto"/>
        <w:jc w:val="both"/>
        <w:rPr>
          <w:rFonts w:eastAsia="Times New Roman" w:cs="Times New Roman"/>
          <w:i/>
          <w:shadow/>
          <w:lang w:eastAsia="el-GR"/>
        </w:rPr>
      </w:pPr>
      <w:r w:rsidRPr="00E47E69">
        <w:rPr>
          <w:rFonts w:eastAsia="Times New Roman" w:cs="Times New Roman"/>
          <w:i/>
          <w:shadow/>
          <w:lang w:eastAsia="el-GR"/>
        </w:rPr>
        <w:t>2.Ο προϋπολογισμός καταρτίζεται με βάση τις οδηγίες που παρέχονται ετησίως με την κοινή απόφαση των Υπουργών Οικονομικών και Εσωτερικών της προηγούμενης παραγράφου και κατόπιν αιτιολογημένης εισήγησης της οικονομικής υπηρεσίας του δήμου, για το εκτιμώμενο ύψος εσόδων και ιδίως των ιδίων εσόδων, σύμφωνα με τις οδηγίες αυτές.</w:t>
      </w:r>
    </w:p>
    <w:p w:rsidR="00027227" w:rsidRPr="00E47E69" w:rsidRDefault="00E64C4E" w:rsidP="00E47E69">
      <w:pPr>
        <w:spacing w:before="100" w:beforeAutospacing="1" w:after="100" w:afterAutospacing="1" w:line="240" w:lineRule="auto"/>
        <w:jc w:val="both"/>
        <w:rPr>
          <w:rFonts w:eastAsia="Times New Roman" w:cs="Times New Roman"/>
          <w:shadow/>
          <w:lang w:eastAsia="el-GR"/>
        </w:rPr>
      </w:pPr>
      <w:r w:rsidRPr="00E47E69">
        <w:rPr>
          <w:rFonts w:eastAsia="Times New Roman" w:cs="Times New Roman"/>
          <w:shadow/>
          <w:lang w:eastAsia="el-GR"/>
        </w:rPr>
        <w:t xml:space="preserve">Σας ενημερώνουμε ότι η ΚΥΑ με αριθμό 25595/ ΦΕΚ 2658 με θέμα «Παροχή οδηγιών για την κατάρτιση του Προϋπολογισμού των Δήμων Ο.Ε. 2018, δημοσιεύτηκε στις 28/7/2017. Η υπ. Αρ. </w:t>
      </w:r>
      <w:proofErr w:type="spellStart"/>
      <w:r w:rsidRPr="00E47E69">
        <w:rPr>
          <w:rFonts w:eastAsia="Times New Roman" w:cs="Times New Roman"/>
          <w:shadow/>
          <w:lang w:eastAsia="el-GR"/>
        </w:rPr>
        <w:t>πρωτ</w:t>
      </w:r>
      <w:proofErr w:type="spellEnd"/>
      <w:r w:rsidRPr="00E47E69">
        <w:rPr>
          <w:rFonts w:eastAsia="Times New Roman" w:cs="Times New Roman"/>
          <w:shadow/>
          <w:lang w:eastAsia="el-GR"/>
        </w:rPr>
        <w:t>. 28386/ 2017 εγκύκλιος, με θέμα «Ενσωμάτωση του σχεδίου του Προϋπολογισμού έτους 2018 &amp; λοιπών δημοσιονομικών στοιχείων στη διαδικτυακή βάση δεδομένων του Υπουργείου Εσωτερικών, που εξεδόθη από το Υπουργείο Εσωτερικών &amp; συγκεκριμένα από το Τμήμα Παρακολούθησης &amp; Επεξεργασίας Οικονομικών στοιχείων Τ.Α.</w:t>
      </w:r>
      <w:r w:rsidR="00D10594" w:rsidRPr="00E47E69">
        <w:rPr>
          <w:rFonts w:eastAsia="Times New Roman" w:cs="Times New Roman"/>
          <w:shadow/>
          <w:lang w:eastAsia="el-GR"/>
        </w:rPr>
        <w:t xml:space="preserve"> &amp; περιείχε οδηγίες ως προς την μεθοδολογία που πρέπει να ακολουθηθεί </w:t>
      </w:r>
      <w:r w:rsidR="00CF1FE9" w:rsidRPr="00E47E69">
        <w:rPr>
          <w:rFonts w:eastAsia="Times New Roman" w:cs="Times New Roman"/>
          <w:shadow/>
          <w:lang w:eastAsia="el-GR"/>
        </w:rPr>
        <w:t xml:space="preserve">αυστηρά </w:t>
      </w:r>
      <w:r w:rsidR="00D10594" w:rsidRPr="00E47E69">
        <w:rPr>
          <w:rFonts w:eastAsia="Times New Roman" w:cs="Times New Roman"/>
          <w:shadow/>
          <w:lang w:eastAsia="el-GR"/>
        </w:rPr>
        <w:t xml:space="preserve">από τους Δήμους για τις εκτιμήσεις εσόδων &amp; εξόδων </w:t>
      </w:r>
      <w:r w:rsidR="00CF1FE9" w:rsidRPr="00E47E69">
        <w:rPr>
          <w:rFonts w:eastAsia="Times New Roman" w:cs="Times New Roman"/>
          <w:shadow/>
          <w:lang w:eastAsia="el-GR"/>
        </w:rPr>
        <w:t xml:space="preserve">στις </w:t>
      </w:r>
      <w:r w:rsidR="00D10594" w:rsidRPr="00E47E69">
        <w:rPr>
          <w:rFonts w:eastAsia="Times New Roman" w:cs="Times New Roman"/>
          <w:shadow/>
          <w:lang w:eastAsia="el-GR"/>
        </w:rPr>
        <w:t>31/12/2017</w:t>
      </w:r>
      <w:r w:rsidR="00CF1FE9" w:rsidRPr="00E47E69">
        <w:rPr>
          <w:rFonts w:eastAsia="Times New Roman" w:cs="Times New Roman"/>
          <w:shadow/>
          <w:lang w:eastAsia="el-GR"/>
        </w:rPr>
        <w:t>.</w:t>
      </w:r>
    </w:p>
    <w:p w:rsidR="00E64C4E" w:rsidRPr="00E47E69" w:rsidRDefault="00D10594" w:rsidP="00E47E69">
      <w:pPr>
        <w:spacing w:before="100" w:beforeAutospacing="1" w:after="100" w:afterAutospacing="1" w:line="240" w:lineRule="auto"/>
        <w:jc w:val="both"/>
        <w:rPr>
          <w:rFonts w:eastAsia="Times New Roman" w:cs="Times New Roman"/>
          <w:shadow/>
          <w:lang w:eastAsia="el-GR"/>
        </w:rPr>
      </w:pPr>
      <w:r w:rsidRPr="00E47E69">
        <w:rPr>
          <w:rFonts w:eastAsia="Times New Roman" w:cs="Times New Roman"/>
          <w:shadow/>
          <w:lang w:eastAsia="el-GR"/>
        </w:rPr>
        <w:t>Κάνοντας χρήση αυτής της μεθοδολογίας έγινε η εγγραφή των εκτιμήσεων ΠΟΕ στις 31/12/2017</w:t>
      </w:r>
      <w:r w:rsidR="00CF1FE9" w:rsidRPr="00E47E69">
        <w:rPr>
          <w:rFonts w:eastAsia="Times New Roman" w:cs="Times New Roman"/>
          <w:shadow/>
          <w:lang w:eastAsia="el-GR"/>
        </w:rPr>
        <w:t xml:space="preserve"> </w:t>
      </w:r>
      <w:r w:rsidRPr="00E47E69">
        <w:rPr>
          <w:rFonts w:eastAsia="Times New Roman" w:cs="Times New Roman"/>
          <w:shadow/>
          <w:lang w:eastAsia="el-GR"/>
        </w:rPr>
        <w:t>στην κατηγορία 81</w:t>
      </w:r>
      <w:r w:rsidR="00FF5AAC" w:rsidRPr="00E47E69">
        <w:rPr>
          <w:rFonts w:eastAsia="Times New Roman" w:cs="Times New Roman"/>
          <w:shadow/>
          <w:lang w:eastAsia="el-GR"/>
        </w:rPr>
        <w:t xml:space="preserve"> </w:t>
      </w:r>
      <w:r w:rsidR="00027227" w:rsidRPr="00E47E69">
        <w:rPr>
          <w:rFonts w:eastAsia="Times New Roman" w:cs="Times New Roman"/>
          <w:shadow/>
          <w:lang w:eastAsia="el-GR"/>
        </w:rPr>
        <w:t xml:space="preserve">των εξόδων, </w:t>
      </w:r>
      <w:r w:rsidRPr="00E47E69">
        <w:rPr>
          <w:rFonts w:eastAsia="Times New Roman" w:cs="Times New Roman"/>
          <w:shadow/>
          <w:lang w:eastAsia="el-GR"/>
        </w:rPr>
        <w:t xml:space="preserve"> καθώς και ο καθορισμός του ύψους του </w:t>
      </w:r>
      <w:r w:rsidRPr="00E47E69">
        <w:rPr>
          <w:rFonts w:eastAsia="Times New Roman" w:cs="Times New Roman"/>
          <w:shadow/>
          <w:lang w:eastAsia="el-GR"/>
        </w:rPr>
        <w:lastRenderedPageBreak/>
        <w:t xml:space="preserve">Χρηματικού υπολοίπου </w:t>
      </w:r>
      <w:r w:rsidR="00CF1FE9" w:rsidRPr="00E47E69">
        <w:rPr>
          <w:rFonts w:eastAsia="Times New Roman" w:cs="Times New Roman"/>
          <w:shadow/>
          <w:lang w:eastAsia="el-GR"/>
        </w:rPr>
        <w:t xml:space="preserve">στις </w:t>
      </w:r>
      <w:r w:rsidRPr="00E47E69">
        <w:rPr>
          <w:rFonts w:eastAsia="Times New Roman" w:cs="Times New Roman"/>
          <w:shadow/>
          <w:lang w:eastAsia="el-GR"/>
        </w:rPr>
        <w:t>31/12/2017 στην κατηγορία 5 των εσόδων  από την Δ/ση Οικονομικής Διαχείρισης .</w:t>
      </w:r>
    </w:p>
    <w:p w:rsidR="00D10594" w:rsidRPr="00E47E69" w:rsidRDefault="00D10594" w:rsidP="00E47E69">
      <w:pPr>
        <w:spacing w:before="100" w:beforeAutospacing="1" w:after="100" w:afterAutospacing="1" w:line="240" w:lineRule="auto"/>
        <w:jc w:val="both"/>
        <w:rPr>
          <w:rFonts w:eastAsia="Times New Roman" w:cs="Times New Roman"/>
          <w:shadow/>
          <w:lang w:eastAsia="el-GR"/>
        </w:rPr>
      </w:pPr>
      <w:r w:rsidRPr="00E47E69">
        <w:rPr>
          <w:rFonts w:eastAsia="Times New Roman" w:cs="Times New Roman"/>
          <w:shadow/>
          <w:lang w:eastAsia="el-GR"/>
        </w:rPr>
        <w:t xml:space="preserve">Σας τονίζουμε ότι η ανωτέρω εγκύκλιος κοινοποιείται &amp; στις </w:t>
      </w:r>
      <w:r w:rsidR="00FF5AAC" w:rsidRPr="00E47E69">
        <w:rPr>
          <w:rFonts w:eastAsia="Times New Roman" w:cs="Times New Roman"/>
          <w:shadow/>
          <w:lang w:eastAsia="el-GR"/>
        </w:rPr>
        <w:t>Αποκεντρωμένες Διοικήσεις π</w:t>
      </w:r>
      <w:r w:rsidRPr="00E47E69">
        <w:rPr>
          <w:rFonts w:eastAsia="Times New Roman" w:cs="Times New Roman"/>
          <w:shadow/>
          <w:lang w:eastAsia="el-GR"/>
        </w:rPr>
        <w:t>ου ελέγχουν την σωστή τήρησή της</w:t>
      </w:r>
      <w:r w:rsidR="00CF1FE9" w:rsidRPr="00E47E69">
        <w:rPr>
          <w:rFonts w:eastAsia="Times New Roman" w:cs="Times New Roman"/>
          <w:shadow/>
          <w:lang w:eastAsia="el-GR"/>
        </w:rPr>
        <w:t>,</w:t>
      </w:r>
      <w:r w:rsidRPr="00E47E69">
        <w:rPr>
          <w:rFonts w:eastAsia="Times New Roman" w:cs="Times New Roman"/>
          <w:shadow/>
          <w:lang w:eastAsia="el-GR"/>
        </w:rPr>
        <w:t xml:space="preserve"> κατά τον έλεγχο νομιμότητας της απόφα</w:t>
      </w:r>
      <w:r w:rsidR="00027227" w:rsidRPr="00E47E69">
        <w:rPr>
          <w:rFonts w:eastAsia="Times New Roman" w:cs="Times New Roman"/>
          <w:shadow/>
          <w:lang w:eastAsia="el-GR"/>
        </w:rPr>
        <w:t>σης ψήφισης του Προϋπολογισμού</w:t>
      </w:r>
      <w:r w:rsidR="00CF1FE9" w:rsidRPr="00E47E69">
        <w:rPr>
          <w:rFonts w:eastAsia="Times New Roman" w:cs="Times New Roman"/>
          <w:shadow/>
          <w:lang w:eastAsia="el-GR"/>
        </w:rPr>
        <w:t>. Ταυτόχρον</w:t>
      </w:r>
      <w:r w:rsidR="00027227" w:rsidRPr="00E47E69">
        <w:rPr>
          <w:rFonts w:eastAsia="Times New Roman" w:cs="Times New Roman"/>
          <w:shadow/>
          <w:lang w:eastAsia="el-GR"/>
        </w:rPr>
        <w:t>α</w:t>
      </w:r>
      <w:r w:rsidR="00CF1FE9" w:rsidRPr="00E47E69">
        <w:rPr>
          <w:rFonts w:eastAsia="Times New Roman" w:cs="Times New Roman"/>
          <w:shadow/>
          <w:lang w:eastAsia="el-GR"/>
        </w:rPr>
        <w:t>, α</w:t>
      </w:r>
      <w:r w:rsidR="00027227" w:rsidRPr="00E47E69">
        <w:rPr>
          <w:rFonts w:eastAsia="Times New Roman" w:cs="Times New Roman"/>
          <w:shadow/>
          <w:lang w:eastAsia="el-GR"/>
        </w:rPr>
        <w:t xml:space="preserve">ποτελεί &amp; το κριτήριο ελέγχου </w:t>
      </w:r>
      <w:r w:rsidR="00CF1FE9" w:rsidRPr="00E47E69">
        <w:rPr>
          <w:rFonts w:eastAsia="Times New Roman" w:cs="Times New Roman"/>
          <w:shadow/>
          <w:lang w:eastAsia="el-GR"/>
        </w:rPr>
        <w:t>από το Παρατηρητήριο ,</w:t>
      </w:r>
      <w:r w:rsidR="00027227" w:rsidRPr="00E47E69">
        <w:rPr>
          <w:rFonts w:eastAsia="Times New Roman" w:cs="Times New Roman"/>
          <w:shadow/>
          <w:lang w:eastAsia="el-GR"/>
        </w:rPr>
        <w:t>των πεδίων</w:t>
      </w:r>
      <w:r w:rsidR="00CF1FE9" w:rsidRPr="00E47E69">
        <w:rPr>
          <w:rFonts w:eastAsia="Times New Roman" w:cs="Times New Roman"/>
          <w:shadow/>
          <w:lang w:eastAsia="el-GR"/>
        </w:rPr>
        <w:t xml:space="preserve"> του Προϋπολογι</w:t>
      </w:r>
      <w:r w:rsidR="00027227" w:rsidRPr="00E47E69">
        <w:rPr>
          <w:rFonts w:eastAsia="Times New Roman" w:cs="Times New Roman"/>
          <w:shadow/>
          <w:lang w:eastAsia="el-GR"/>
        </w:rPr>
        <w:t>σμού</w:t>
      </w:r>
      <w:r w:rsidR="00CF1FE9" w:rsidRPr="00E47E69">
        <w:rPr>
          <w:rFonts w:eastAsia="Times New Roman" w:cs="Times New Roman"/>
          <w:shadow/>
          <w:lang w:eastAsia="el-GR"/>
        </w:rPr>
        <w:t>,</w:t>
      </w:r>
      <w:r w:rsidR="00027227" w:rsidRPr="00E47E69">
        <w:rPr>
          <w:rFonts w:eastAsia="Times New Roman" w:cs="Times New Roman"/>
          <w:shadow/>
          <w:lang w:eastAsia="el-GR"/>
        </w:rPr>
        <w:t xml:space="preserve">  που ενσωματώνονται στην βάση δεδομένων του Υπουργείου, προκειμένου να εκδοθεί η γνώμη του</w:t>
      </w:r>
      <w:r w:rsidR="00CF1FE9" w:rsidRPr="00E47E69">
        <w:rPr>
          <w:rFonts w:eastAsia="Times New Roman" w:cs="Times New Roman"/>
          <w:shadow/>
          <w:lang w:eastAsia="el-GR"/>
        </w:rPr>
        <w:t xml:space="preserve"> </w:t>
      </w:r>
      <w:r w:rsidR="00027227" w:rsidRPr="00E47E69">
        <w:rPr>
          <w:rFonts w:eastAsia="Times New Roman" w:cs="Times New Roman"/>
          <w:shadow/>
          <w:lang w:eastAsia="el-GR"/>
        </w:rPr>
        <w:t>επί του Σχεδίου του Προϋπολογισμού</w:t>
      </w:r>
      <w:r w:rsidR="00F3132B" w:rsidRPr="00E47E69">
        <w:rPr>
          <w:rFonts w:eastAsia="Times New Roman" w:cs="Times New Roman"/>
          <w:shadow/>
          <w:lang w:eastAsia="el-GR"/>
        </w:rPr>
        <w:t>. Γνώμη,</w:t>
      </w:r>
      <w:r w:rsidR="00027227" w:rsidRPr="00E47E69">
        <w:rPr>
          <w:rFonts w:eastAsia="Times New Roman" w:cs="Times New Roman"/>
          <w:shadow/>
          <w:lang w:eastAsia="el-GR"/>
        </w:rPr>
        <w:t xml:space="preserve"> η οποία</w:t>
      </w:r>
      <w:r w:rsidR="00027227" w:rsidRPr="00E47E69">
        <w:rPr>
          <w:rFonts w:eastAsia="Times New Roman" w:cs="Times New Roman"/>
          <w:shadow/>
          <w:color w:val="FF0000"/>
          <w:lang w:eastAsia="el-GR"/>
        </w:rPr>
        <w:t xml:space="preserve"> </w:t>
      </w:r>
      <w:r w:rsidR="00027227" w:rsidRPr="00E47E69">
        <w:rPr>
          <w:rFonts w:eastAsia="Times New Roman" w:cs="Times New Roman"/>
          <w:shadow/>
          <w:lang w:eastAsia="el-GR"/>
        </w:rPr>
        <w:t>συνοδεύει</w:t>
      </w:r>
      <w:r w:rsidR="00CF1FE9" w:rsidRPr="00E47E69">
        <w:rPr>
          <w:rFonts w:eastAsia="Times New Roman" w:cs="Times New Roman"/>
          <w:shadow/>
          <w:lang w:eastAsia="el-GR"/>
        </w:rPr>
        <w:t xml:space="preserve"> υποχρεωτικά </w:t>
      </w:r>
      <w:r w:rsidR="00027227" w:rsidRPr="00E47E69">
        <w:rPr>
          <w:rFonts w:eastAsia="Times New Roman" w:cs="Times New Roman"/>
          <w:shadow/>
          <w:lang w:eastAsia="el-GR"/>
        </w:rPr>
        <w:t xml:space="preserve"> τον Προ</w:t>
      </w:r>
      <w:r w:rsidR="00CF1FE9" w:rsidRPr="00E47E69">
        <w:rPr>
          <w:rFonts w:eastAsia="Times New Roman" w:cs="Times New Roman"/>
          <w:shadow/>
          <w:lang w:eastAsia="el-GR"/>
        </w:rPr>
        <w:t>ϋ</w:t>
      </w:r>
      <w:r w:rsidR="00027227" w:rsidRPr="00E47E69">
        <w:rPr>
          <w:rFonts w:eastAsia="Times New Roman" w:cs="Times New Roman"/>
          <w:shadow/>
          <w:lang w:eastAsia="el-GR"/>
        </w:rPr>
        <w:t>πολογι</w:t>
      </w:r>
      <w:r w:rsidR="00F3132B" w:rsidRPr="00E47E69">
        <w:rPr>
          <w:rFonts w:eastAsia="Times New Roman" w:cs="Times New Roman"/>
          <w:shadow/>
          <w:lang w:eastAsia="el-GR"/>
        </w:rPr>
        <w:t>σμό στην Αποκεντρωμένη Διοίκηση.</w:t>
      </w:r>
    </w:p>
    <w:p w:rsidR="00EA0EC6" w:rsidRPr="00E47E69" w:rsidRDefault="00252EDD" w:rsidP="00E47E69">
      <w:pPr>
        <w:spacing w:before="100" w:beforeAutospacing="1" w:after="100" w:afterAutospacing="1" w:line="240" w:lineRule="auto"/>
        <w:jc w:val="both"/>
        <w:rPr>
          <w:rFonts w:eastAsia="Times New Roman" w:cs="Times New Roman"/>
          <w:shadow/>
          <w:lang w:eastAsia="el-GR"/>
        </w:rPr>
      </w:pPr>
      <w:r w:rsidRPr="00E47E69">
        <w:rPr>
          <w:rFonts w:eastAsia="Times New Roman" w:cs="Times New Roman"/>
          <w:shadow/>
          <w:lang w:eastAsia="el-GR"/>
        </w:rPr>
        <w:t>Όπως συνάδει εκ των ανωτέρω &amp; συγκεκριμένα δίνοντας μεγάλη προσοχή στην ημερομηνία  κοινοποίησης της ΚΥΑ</w:t>
      </w:r>
      <w:r w:rsidR="00CF1FE9" w:rsidRPr="00E47E69">
        <w:rPr>
          <w:rFonts w:eastAsia="Times New Roman" w:cs="Times New Roman"/>
          <w:shadow/>
          <w:lang w:eastAsia="el-GR"/>
        </w:rPr>
        <w:t>,</w:t>
      </w:r>
      <w:r w:rsidRPr="00E47E69">
        <w:rPr>
          <w:rFonts w:eastAsia="Times New Roman" w:cs="Times New Roman"/>
          <w:shadow/>
          <w:lang w:eastAsia="el-GR"/>
        </w:rPr>
        <w:t xml:space="preserve"> </w:t>
      </w:r>
      <w:r w:rsidRPr="00E47E69">
        <w:rPr>
          <w:rFonts w:eastAsia="Times New Roman" w:cs="Times New Roman"/>
          <w:b/>
          <w:shadow/>
          <w:lang w:eastAsia="el-GR"/>
        </w:rPr>
        <w:t>28/7/2017</w:t>
      </w:r>
      <w:r w:rsidRPr="00E47E69">
        <w:rPr>
          <w:rFonts w:eastAsia="Times New Roman" w:cs="Times New Roman"/>
          <w:shadow/>
          <w:lang w:eastAsia="el-GR"/>
        </w:rPr>
        <w:t xml:space="preserve"> &amp; της εγκυκλίου </w:t>
      </w:r>
      <w:r w:rsidRPr="00E47E69">
        <w:rPr>
          <w:rFonts w:eastAsia="Times New Roman" w:cs="Times New Roman"/>
          <w:b/>
          <w:shadow/>
          <w:lang w:eastAsia="el-GR"/>
        </w:rPr>
        <w:t>24/8/2017</w:t>
      </w:r>
      <w:r w:rsidRPr="00E47E69">
        <w:rPr>
          <w:rFonts w:eastAsia="Times New Roman" w:cs="Times New Roman"/>
          <w:shadow/>
          <w:lang w:eastAsia="el-GR"/>
        </w:rPr>
        <w:t>, είναι πρόδηλο ότι καθίστατο αδύνατη  η κατάρτιση σχεδίου Προϋπολογισμού Ο.Ε. 2018</w:t>
      </w:r>
      <w:r w:rsidR="00F3132B" w:rsidRPr="00E47E69">
        <w:rPr>
          <w:rFonts w:eastAsia="Times New Roman" w:cs="Times New Roman"/>
          <w:shadow/>
          <w:lang w:eastAsia="el-GR"/>
        </w:rPr>
        <w:t xml:space="preserve"> </w:t>
      </w:r>
      <w:r w:rsidR="00CF1FE9" w:rsidRPr="00E47E69">
        <w:rPr>
          <w:rFonts w:eastAsia="Times New Roman" w:cs="Times New Roman"/>
          <w:shadow/>
          <w:lang w:eastAsia="el-GR"/>
        </w:rPr>
        <w:t>(σύμφωνα με τα όσα ορίζονται στην Νομοθεσία)</w:t>
      </w:r>
      <w:r w:rsidRPr="00E47E69">
        <w:rPr>
          <w:rFonts w:eastAsia="Times New Roman" w:cs="Times New Roman"/>
          <w:shadow/>
          <w:lang w:eastAsia="el-GR"/>
        </w:rPr>
        <w:t xml:space="preserve"> από την Εκτελεστική Επιτ</w:t>
      </w:r>
      <w:r w:rsidR="00CF1FE9" w:rsidRPr="00E47E69">
        <w:rPr>
          <w:rFonts w:eastAsia="Times New Roman" w:cs="Times New Roman"/>
          <w:shadow/>
          <w:lang w:eastAsia="el-GR"/>
        </w:rPr>
        <w:t>ρ</w:t>
      </w:r>
      <w:r w:rsidRPr="00E47E69">
        <w:rPr>
          <w:rFonts w:eastAsia="Times New Roman" w:cs="Times New Roman"/>
          <w:shadow/>
          <w:lang w:eastAsia="el-GR"/>
        </w:rPr>
        <w:t>οπή  &amp; κατά συνέπεια η αποστολή τ</w:t>
      </w:r>
      <w:r w:rsidR="00CF1FE9" w:rsidRPr="00E47E69">
        <w:rPr>
          <w:rFonts w:eastAsia="Times New Roman" w:cs="Times New Roman"/>
          <w:shadow/>
          <w:lang w:eastAsia="el-GR"/>
        </w:rPr>
        <w:t>ου,</w:t>
      </w:r>
      <w:r w:rsidRPr="00E47E69">
        <w:rPr>
          <w:rFonts w:eastAsia="Times New Roman" w:cs="Times New Roman"/>
          <w:shadow/>
          <w:lang w:eastAsia="el-GR"/>
        </w:rPr>
        <w:t xml:space="preserve"> στην Οικονομική Επιτροπή </w:t>
      </w:r>
      <w:r w:rsidRPr="00E47E69">
        <w:rPr>
          <w:rFonts w:eastAsia="Times New Roman" w:cs="Times New Roman"/>
          <w:b/>
          <w:shadow/>
          <w:lang w:eastAsia="el-GR"/>
        </w:rPr>
        <w:t>έως 20 Ιουλίου</w:t>
      </w:r>
      <w:r w:rsidRPr="00E47E69">
        <w:rPr>
          <w:rFonts w:eastAsia="Times New Roman" w:cs="Times New Roman"/>
          <w:shadow/>
          <w:lang w:eastAsia="el-GR"/>
        </w:rPr>
        <w:t>.</w:t>
      </w:r>
    </w:p>
    <w:p w:rsidR="00CF1FE9" w:rsidRPr="00E47E69" w:rsidRDefault="00CF1FE9" w:rsidP="00E47E69">
      <w:pPr>
        <w:spacing w:before="100" w:beforeAutospacing="1" w:after="100" w:afterAutospacing="1" w:line="240" w:lineRule="auto"/>
        <w:jc w:val="both"/>
        <w:rPr>
          <w:rFonts w:eastAsia="Times New Roman" w:cs="Times New Roman"/>
          <w:b/>
          <w:shadow/>
          <w:lang w:eastAsia="el-GR"/>
        </w:rPr>
      </w:pPr>
      <w:r w:rsidRPr="00E47E69">
        <w:rPr>
          <w:rFonts w:eastAsia="Times New Roman" w:cs="Times New Roman"/>
          <w:b/>
          <w:shadow/>
          <w:lang w:eastAsia="el-GR"/>
        </w:rPr>
        <w:t>Μη τηρουμένων των ανωτέρω οδηγιών, ελλοχεύει ο κίνδυνος αναπομπής του Προϋπολογισμού.</w:t>
      </w:r>
    </w:p>
    <w:p w:rsidR="00EA0EC6" w:rsidRPr="00E47E69" w:rsidRDefault="00FF5AAC"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Θα θέλαμε επίσης να σας ενημερώσουμε για τα εξής:</w:t>
      </w:r>
    </w:p>
    <w:p w:rsidR="00FF5AAC" w:rsidRPr="00E47E69" w:rsidRDefault="00FF5AAC" w:rsidP="00E47E69">
      <w:pPr>
        <w:spacing w:after="0" w:line="240" w:lineRule="auto"/>
        <w:jc w:val="both"/>
        <w:rPr>
          <w:rFonts w:eastAsia="Times New Roman" w:cs="Times New Roman"/>
          <w:shadow/>
          <w:lang w:eastAsia="el-GR"/>
        </w:rPr>
      </w:pPr>
    </w:p>
    <w:p w:rsidR="00FF5AAC" w:rsidRPr="00E47E69" w:rsidRDefault="00FF5AAC"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Η χρονική πορεία ψήφισης τεχνικών προγραμμάτων και προϋπολογισμών του Δήμου Χαλανδρίου, κατά τα τελευταία χρόνια υπήρξε η ακόλουθη:</w:t>
      </w:r>
    </w:p>
    <w:p w:rsidR="00FF5AAC" w:rsidRPr="00E47E69" w:rsidRDefault="00FF5AAC" w:rsidP="00E47E69">
      <w:pPr>
        <w:spacing w:after="0" w:line="240" w:lineRule="auto"/>
        <w:jc w:val="both"/>
        <w:rPr>
          <w:rFonts w:eastAsia="Times New Roman" w:cs="Times New Roman"/>
          <w:shadow/>
          <w:lang w:eastAsia="el-GR"/>
        </w:rPr>
      </w:pPr>
    </w:p>
    <w:p w:rsidR="00FF5AAC" w:rsidRPr="00E47E69" w:rsidRDefault="00FF5AAC" w:rsidP="00E47E69">
      <w:pPr>
        <w:spacing w:after="0" w:line="240" w:lineRule="auto"/>
        <w:jc w:val="both"/>
        <w:rPr>
          <w:rFonts w:eastAsia="Times New Roman" w:cs="Times New Roman"/>
          <w:shadow/>
          <w:lang w:eastAsia="el-GR"/>
        </w:rPr>
      </w:pPr>
    </w:p>
    <w:p w:rsidR="00FF5AAC" w:rsidRPr="00E47E69" w:rsidRDefault="00FF5AAC"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Οικονομικό έτος 2010: 21/12/2009</w:t>
      </w:r>
    </w:p>
    <w:p w:rsidR="00FF5AAC" w:rsidRPr="00E47E69" w:rsidRDefault="00FF5AAC"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Οικονομικό έτος 2011: Εκτελεστική Επιτροπή 23/03/2011</w:t>
      </w:r>
    </w:p>
    <w:p w:rsidR="00FF5AAC" w:rsidRPr="00E47E69" w:rsidRDefault="00FF5AAC"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 xml:space="preserve">                                  </w:t>
      </w:r>
      <w:r w:rsidR="00CC6B0B" w:rsidRPr="00E47E69">
        <w:rPr>
          <w:rFonts w:eastAsia="Times New Roman" w:cs="Times New Roman"/>
          <w:shadow/>
          <w:lang w:eastAsia="el-GR"/>
        </w:rPr>
        <w:t>Δημοτικό Συμβούλιο  30/03/2011</w:t>
      </w:r>
    </w:p>
    <w:p w:rsidR="00CC6B0B" w:rsidRPr="00E47E69" w:rsidRDefault="00CC6B0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 xml:space="preserve">Οικονομικό έτος 2012: </w:t>
      </w:r>
      <w:r w:rsidR="00A517B7" w:rsidRPr="00E47E69">
        <w:rPr>
          <w:rFonts w:eastAsia="Times New Roman" w:cs="Times New Roman"/>
          <w:shadow/>
          <w:lang w:eastAsia="el-GR"/>
        </w:rPr>
        <w:t xml:space="preserve">Δημοτικό Συμβούλιο </w:t>
      </w:r>
      <w:r w:rsidRPr="00E47E69">
        <w:rPr>
          <w:rFonts w:eastAsia="Times New Roman" w:cs="Times New Roman"/>
          <w:shadow/>
          <w:lang w:eastAsia="el-GR"/>
        </w:rPr>
        <w:t>28/12/2012</w:t>
      </w:r>
    </w:p>
    <w:p w:rsidR="00CC6B0B" w:rsidRPr="00E47E69" w:rsidRDefault="00CC6B0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Οικονομικό έτος 2013: Εκτελεστική Επιτροπή 09/11/2012</w:t>
      </w:r>
    </w:p>
    <w:p w:rsidR="00CC6B0B" w:rsidRPr="00E47E69" w:rsidRDefault="00CC6B0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 xml:space="preserve">                                  Δημοτικό Συμβούλιο  19/11/2012</w:t>
      </w:r>
    </w:p>
    <w:p w:rsidR="00CC6B0B" w:rsidRPr="00E47E69" w:rsidRDefault="00CC6B0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Οικονομικό έτος 2014:  Δημοτικό Συμβούλιο 30/12/2013</w:t>
      </w:r>
    </w:p>
    <w:p w:rsidR="00CC6B0B" w:rsidRPr="00E47E69" w:rsidRDefault="00CC6B0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Οικονομικό Έτος 2015: Εκτελεστική Επιτροπή 01/12/2014</w:t>
      </w:r>
    </w:p>
    <w:p w:rsidR="00CC6B0B" w:rsidRPr="00E47E69" w:rsidRDefault="00CC6B0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 xml:space="preserve">                                  Δημοτικό Συμβούλιο 11/12/2014</w:t>
      </w:r>
    </w:p>
    <w:p w:rsidR="00CC6B0B" w:rsidRPr="00E47E69" w:rsidRDefault="00CC6B0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Οικονομικό Έτος 2016: Εκτελεστική Επιτροπή 20/11/2015</w:t>
      </w:r>
    </w:p>
    <w:p w:rsidR="00CC6B0B" w:rsidRPr="00E47E69" w:rsidRDefault="00CC6B0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 xml:space="preserve">                                  Προϋπολογισμός και Τεχνικό Πρόγραμμα 30/11/2015</w:t>
      </w:r>
    </w:p>
    <w:p w:rsidR="00CC6B0B" w:rsidRPr="00E47E69" w:rsidRDefault="00CC6B0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Οικονομικό Έτος 2017: Εκτελεστική επιτροπή 22/11/2016</w:t>
      </w:r>
    </w:p>
    <w:p w:rsidR="00CC6B0B" w:rsidRPr="00E47E69" w:rsidRDefault="00CC6B0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 xml:space="preserve">                                  Δημοτικό Συμβούλιο 28/11/2016</w:t>
      </w:r>
    </w:p>
    <w:p w:rsidR="00CC6B0B" w:rsidRPr="00E47E69" w:rsidRDefault="00CC6B0B" w:rsidP="00E47E69">
      <w:pPr>
        <w:spacing w:after="0" w:line="240" w:lineRule="auto"/>
        <w:jc w:val="both"/>
        <w:rPr>
          <w:rFonts w:eastAsia="Times New Roman" w:cs="Times New Roman"/>
          <w:shadow/>
          <w:lang w:eastAsia="el-GR"/>
        </w:rPr>
      </w:pPr>
    </w:p>
    <w:p w:rsidR="00CC6B0B" w:rsidRPr="00E47E69" w:rsidRDefault="00CC6B0B" w:rsidP="00E47E69">
      <w:pPr>
        <w:spacing w:after="0" w:line="240" w:lineRule="auto"/>
        <w:jc w:val="both"/>
        <w:rPr>
          <w:rFonts w:eastAsia="Times New Roman" w:cs="Times New Roman"/>
          <w:shadow/>
          <w:lang w:eastAsia="el-GR"/>
        </w:rPr>
      </w:pPr>
    </w:p>
    <w:p w:rsidR="00655921" w:rsidRPr="00E47E69" w:rsidRDefault="006D3EBE"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Από τα παραπάνω συνάγεται ότι η πορεία κατάρτισης τεχνικού προγράμματος &amp; Προϋπολογισμού του Δήμου Χαλανδρίου για το  Ο.Ε. 2018, δεν διαφέρει ουσιωδώς από τα προγενέστερα έτη ούτε από την τακτική που ακολουθούν οι Δήμοι όλης της χώρας, γεγ</w:t>
      </w:r>
      <w:r w:rsidR="00F3132B" w:rsidRPr="00E47E69">
        <w:rPr>
          <w:rFonts w:eastAsia="Times New Roman" w:cs="Times New Roman"/>
          <w:shadow/>
          <w:lang w:eastAsia="el-GR"/>
        </w:rPr>
        <w:t>ονός που θα έπρεπε να γνωρίζετε</w:t>
      </w:r>
      <w:r w:rsidRPr="00E47E69">
        <w:rPr>
          <w:rFonts w:eastAsia="Times New Roman" w:cs="Times New Roman"/>
          <w:shadow/>
          <w:lang w:eastAsia="el-GR"/>
        </w:rPr>
        <w:t xml:space="preserve"> ως δημοτικοί  σύμβουλοι του Δήμου Χαλανδρίου από το έτος 2014.</w:t>
      </w:r>
    </w:p>
    <w:p w:rsidR="00CC6B0B" w:rsidRPr="00E47E69" w:rsidRDefault="00CC6B0B" w:rsidP="00E47E69">
      <w:pPr>
        <w:spacing w:after="0" w:line="240" w:lineRule="auto"/>
        <w:jc w:val="both"/>
        <w:rPr>
          <w:rFonts w:eastAsia="Times New Roman" w:cs="Times New Roman"/>
          <w:shadow/>
          <w:lang w:eastAsia="el-GR"/>
        </w:rPr>
      </w:pPr>
    </w:p>
    <w:p w:rsidR="00F3132B" w:rsidRPr="00E47E69" w:rsidRDefault="00F3132B" w:rsidP="00E47E69">
      <w:pPr>
        <w:spacing w:after="0" w:line="240" w:lineRule="auto"/>
        <w:jc w:val="both"/>
        <w:rPr>
          <w:rFonts w:eastAsia="Times New Roman" w:cs="Times New Roman"/>
          <w:shadow/>
          <w:lang w:eastAsia="el-GR"/>
        </w:rPr>
      </w:pPr>
      <w:r w:rsidRPr="00E47E69">
        <w:rPr>
          <w:rFonts w:eastAsia="Times New Roman" w:cs="Times New Roman"/>
          <w:shadow/>
          <w:lang w:eastAsia="el-GR"/>
        </w:rPr>
        <w:t xml:space="preserve">                    </w:t>
      </w:r>
    </w:p>
    <w:p w:rsidR="00F3132B" w:rsidRPr="00E47E69" w:rsidRDefault="00F3132B" w:rsidP="00E47E69">
      <w:pPr>
        <w:spacing w:after="0" w:line="240" w:lineRule="auto"/>
        <w:jc w:val="both"/>
        <w:rPr>
          <w:rFonts w:eastAsia="Times New Roman" w:cs="Times New Roman"/>
          <w:b/>
          <w:shadow/>
          <w:lang w:eastAsia="el-GR"/>
        </w:rPr>
      </w:pPr>
      <w:r w:rsidRPr="00E47E69">
        <w:rPr>
          <w:rFonts w:eastAsia="Times New Roman" w:cs="Times New Roman"/>
          <w:shadow/>
          <w:lang w:eastAsia="el-GR"/>
        </w:rPr>
        <w:t xml:space="preserve">                                                                       </w:t>
      </w:r>
      <w:r w:rsidRPr="00E47E69">
        <w:rPr>
          <w:rFonts w:eastAsia="Times New Roman" w:cs="Times New Roman"/>
          <w:b/>
          <w:shadow/>
          <w:lang w:eastAsia="el-GR"/>
        </w:rPr>
        <w:t>ΓΡΑΦΕΙΟ ΤΥΠΟΥ</w:t>
      </w:r>
    </w:p>
    <w:p w:rsidR="00F3132B" w:rsidRPr="00E47E69" w:rsidRDefault="00F3132B" w:rsidP="00E47E69">
      <w:pPr>
        <w:spacing w:after="0" w:line="240" w:lineRule="auto"/>
        <w:jc w:val="both"/>
        <w:rPr>
          <w:rFonts w:eastAsia="Times New Roman" w:cs="Times New Roman"/>
          <w:b/>
          <w:shadow/>
          <w:lang w:eastAsia="el-GR"/>
        </w:rPr>
      </w:pPr>
      <w:r w:rsidRPr="00E47E69">
        <w:rPr>
          <w:rFonts w:eastAsia="Times New Roman" w:cs="Times New Roman"/>
          <w:b/>
          <w:shadow/>
          <w:lang w:eastAsia="el-GR"/>
        </w:rPr>
        <w:t xml:space="preserve">                                                      </w:t>
      </w:r>
    </w:p>
    <w:p w:rsidR="00F3132B" w:rsidRPr="00E47E69" w:rsidRDefault="00F3132B" w:rsidP="00E47E69">
      <w:pPr>
        <w:spacing w:after="0" w:line="240" w:lineRule="auto"/>
        <w:jc w:val="both"/>
        <w:rPr>
          <w:rFonts w:eastAsia="Times New Roman" w:cs="Times New Roman"/>
          <w:b/>
          <w:shadow/>
          <w:lang w:eastAsia="el-GR"/>
        </w:rPr>
      </w:pPr>
      <w:r w:rsidRPr="00E47E69">
        <w:rPr>
          <w:rFonts w:eastAsia="Times New Roman" w:cs="Times New Roman"/>
          <w:b/>
          <w:shadow/>
          <w:lang w:eastAsia="el-GR"/>
        </w:rPr>
        <w:t xml:space="preserve">                                                                    ΔΗΜΟΥ ΧΑΛΑΝΔΡΙΟΥ</w:t>
      </w:r>
    </w:p>
    <w:sectPr w:rsidR="00F3132B" w:rsidRPr="00E47E69" w:rsidSect="001C1F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0EC6"/>
    <w:rsid w:val="00027227"/>
    <w:rsid w:val="001C1F9F"/>
    <w:rsid w:val="00252EDD"/>
    <w:rsid w:val="00340CAD"/>
    <w:rsid w:val="004D6E5D"/>
    <w:rsid w:val="00655921"/>
    <w:rsid w:val="006D3EBE"/>
    <w:rsid w:val="007A49CC"/>
    <w:rsid w:val="00A517B7"/>
    <w:rsid w:val="00B53C07"/>
    <w:rsid w:val="00B634E5"/>
    <w:rsid w:val="00C3632D"/>
    <w:rsid w:val="00CC6B0B"/>
    <w:rsid w:val="00CF1FE9"/>
    <w:rsid w:val="00D10594"/>
    <w:rsid w:val="00E0255B"/>
    <w:rsid w:val="00E23632"/>
    <w:rsid w:val="00E47E69"/>
    <w:rsid w:val="00E64C4E"/>
    <w:rsid w:val="00EA0EC6"/>
    <w:rsid w:val="00F3132B"/>
    <w:rsid w:val="00FF5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3132B"/>
    <w:rPr>
      <w:color w:val="0000FF"/>
      <w:u w:val="single"/>
    </w:rPr>
  </w:style>
  <w:style w:type="paragraph" w:styleId="a3">
    <w:name w:val="Body Text"/>
    <w:basedOn w:val="a"/>
    <w:link w:val="Char"/>
    <w:semiHidden/>
    <w:rsid w:val="00F3132B"/>
    <w:pPr>
      <w:spacing w:after="0" w:line="240" w:lineRule="auto"/>
      <w:jc w:val="both"/>
    </w:pPr>
    <w:rPr>
      <w:rFonts w:ascii="Times New Roman" w:eastAsia="Calibri" w:hAnsi="Times New Roman" w:cs="Times New Roman"/>
      <w:sz w:val="28"/>
      <w:szCs w:val="24"/>
    </w:rPr>
  </w:style>
  <w:style w:type="character" w:customStyle="1" w:styleId="Char">
    <w:name w:val="Σώμα κειμένου Char"/>
    <w:basedOn w:val="a0"/>
    <w:link w:val="a3"/>
    <w:semiHidden/>
    <w:rsid w:val="00F3132B"/>
    <w:rPr>
      <w:rFonts w:ascii="Times New Roman" w:eastAsia="Calibri" w:hAnsi="Times New Roman" w:cs="Times New Roman"/>
      <w:sz w:val="28"/>
      <w:szCs w:val="24"/>
    </w:rPr>
  </w:style>
  <w:style w:type="paragraph" w:styleId="a4">
    <w:name w:val="Balloon Text"/>
    <w:basedOn w:val="a"/>
    <w:link w:val="Char0"/>
    <w:uiPriority w:val="99"/>
    <w:semiHidden/>
    <w:unhideWhenUsed/>
    <w:rsid w:val="00E47E6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E47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1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halandri.gr" TargetMode="External"/><Relationship Id="rId5" Type="http://schemas.openxmlformats.org/officeDocument/2006/relationships/hyperlink" Target="http://www.halandri.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3945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ΔΝΣΗ ΟΙΚΟΝΟΜ</dc:creator>
  <cp:lastModifiedBy>User</cp:lastModifiedBy>
  <cp:revision>2</cp:revision>
  <cp:lastPrinted>2017-11-22T12:47:00Z</cp:lastPrinted>
  <dcterms:created xsi:type="dcterms:W3CDTF">2017-11-22T13:35:00Z</dcterms:created>
  <dcterms:modified xsi:type="dcterms:W3CDTF">2017-11-22T13:35:00Z</dcterms:modified>
</cp:coreProperties>
</file>