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BE" w:rsidRPr="00F43CA8" w:rsidRDefault="00906CBE" w:rsidP="001A04FE">
      <w:pPr>
        <w:spacing w:after="0"/>
        <w:jc w:val="both"/>
        <w:rPr>
          <w:rFonts w:ascii="Tahoma" w:hAnsi="Tahoma" w:cs="Tahoma"/>
          <w:b/>
          <w:bCs/>
          <w:sz w:val="24"/>
          <w:szCs w:val="24"/>
        </w:rPr>
      </w:pPr>
      <w:r w:rsidRPr="00F43CA8">
        <w:rPr>
          <w:rFonts w:ascii="Tahoma" w:hAnsi="Tahoma" w:cs="Tahoma"/>
          <w:b/>
          <w:bCs/>
          <w:sz w:val="24"/>
          <w:szCs w:val="24"/>
        </w:rPr>
        <w:t>Ελεύθερο Πανεπιστήμιο</w:t>
      </w:r>
    </w:p>
    <w:p w:rsidR="00906CBE" w:rsidRPr="00F43CA8" w:rsidRDefault="00906CBE" w:rsidP="001A04FE">
      <w:pPr>
        <w:spacing w:after="0"/>
        <w:jc w:val="both"/>
        <w:rPr>
          <w:rFonts w:ascii="Tahoma" w:hAnsi="Tahoma" w:cs="Tahoma"/>
          <w:b/>
          <w:bCs/>
          <w:sz w:val="24"/>
          <w:szCs w:val="24"/>
        </w:rPr>
      </w:pPr>
    </w:p>
    <w:p w:rsidR="00906CBE" w:rsidRPr="00F43CA8" w:rsidRDefault="00906CBE" w:rsidP="001A04FE">
      <w:pPr>
        <w:spacing w:after="0"/>
        <w:jc w:val="both"/>
        <w:rPr>
          <w:rFonts w:ascii="Tahoma" w:hAnsi="Tahoma" w:cs="Tahoma"/>
          <w:b/>
          <w:bCs/>
          <w:sz w:val="24"/>
          <w:szCs w:val="24"/>
        </w:rPr>
      </w:pPr>
      <w:r w:rsidRPr="00F43CA8">
        <w:rPr>
          <w:rFonts w:ascii="Tahoma" w:hAnsi="Tahoma" w:cs="Tahoma"/>
          <w:b/>
          <w:bCs/>
          <w:sz w:val="24"/>
          <w:szCs w:val="24"/>
        </w:rPr>
        <w:t>21 Νοεμβρίου,  7.00 – 8.30 μ.μ.</w:t>
      </w:r>
    </w:p>
    <w:p w:rsidR="00906CBE" w:rsidRPr="00F43CA8" w:rsidRDefault="00906CBE" w:rsidP="001A04FE">
      <w:pPr>
        <w:spacing w:after="0"/>
        <w:jc w:val="both"/>
        <w:rPr>
          <w:rFonts w:ascii="Tahoma" w:hAnsi="Tahoma" w:cs="Tahoma"/>
          <w:b/>
          <w:bCs/>
          <w:sz w:val="24"/>
          <w:szCs w:val="24"/>
        </w:rPr>
      </w:pPr>
    </w:p>
    <w:p w:rsidR="00906CBE" w:rsidRPr="00F43CA8" w:rsidRDefault="00906CBE" w:rsidP="001A04FE">
      <w:pPr>
        <w:spacing w:after="0"/>
        <w:jc w:val="both"/>
        <w:rPr>
          <w:rFonts w:ascii="Tahoma" w:hAnsi="Tahoma" w:cs="Tahoma"/>
          <w:b/>
          <w:bCs/>
          <w:sz w:val="24"/>
          <w:szCs w:val="24"/>
        </w:rPr>
      </w:pPr>
      <w:r w:rsidRPr="00F43CA8">
        <w:rPr>
          <w:rFonts w:ascii="Tahoma" w:hAnsi="Tahoma" w:cs="Tahoma"/>
          <w:b/>
          <w:bCs/>
          <w:sz w:val="24"/>
          <w:szCs w:val="24"/>
        </w:rPr>
        <w:t>Βασιλική Δ. Λαμπροπούλου</w:t>
      </w:r>
    </w:p>
    <w:p w:rsidR="00906CBE" w:rsidRPr="00F43CA8" w:rsidRDefault="00906CBE" w:rsidP="001A04FE">
      <w:pPr>
        <w:spacing w:after="0"/>
        <w:jc w:val="both"/>
        <w:rPr>
          <w:rFonts w:ascii="Tahoma" w:hAnsi="Tahoma" w:cs="Tahoma"/>
          <w:sz w:val="24"/>
          <w:szCs w:val="24"/>
        </w:rPr>
      </w:pPr>
      <w:r w:rsidRPr="00F43CA8">
        <w:rPr>
          <w:rFonts w:ascii="Tahoma" w:hAnsi="Tahoma" w:cs="Tahoma"/>
          <w:sz w:val="24"/>
          <w:szCs w:val="24"/>
        </w:rPr>
        <w:t>Δρ. Νεοελληνικής Φιλολογίας Ε.Κ.Π.Α.</w:t>
      </w:r>
    </w:p>
    <w:p w:rsidR="00906CBE" w:rsidRPr="00F43CA8" w:rsidRDefault="00906CBE" w:rsidP="001A04FE">
      <w:pPr>
        <w:spacing w:after="0"/>
        <w:jc w:val="both"/>
        <w:rPr>
          <w:rFonts w:ascii="Tahoma" w:hAnsi="Tahoma" w:cs="Tahoma"/>
          <w:sz w:val="24"/>
          <w:szCs w:val="24"/>
        </w:rPr>
      </w:pPr>
      <w:r w:rsidRPr="00F43CA8">
        <w:rPr>
          <w:rFonts w:ascii="Tahoma" w:hAnsi="Tahoma" w:cs="Tahoma"/>
          <w:sz w:val="24"/>
          <w:szCs w:val="24"/>
        </w:rPr>
        <w:t>Γεν. Γραμματέας Εταιρείας Παπαδιαμαντικών Σπουδών</w:t>
      </w:r>
    </w:p>
    <w:p w:rsidR="00906CBE" w:rsidRPr="00F43CA8" w:rsidRDefault="00906CBE" w:rsidP="001A04FE">
      <w:pPr>
        <w:spacing w:after="0"/>
        <w:jc w:val="both"/>
        <w:rPr>
          <w:rFonts w:ascii="Tahoma" w:hAnsi="Tahoma" w:cs="Tahoma"/>
          <w:sz w:val="24"/>
          <w:szCs w:val="24"/>
        </w:rPr>
      </w:pPr>
    </w:p>
    <w:p w:rsidR="00906CBE" w:rsidRPr="00F43CA8" w:rsidRDefault="00906CBE" w:rsidP="006A55DD">
      <w:pPr>
        <w:spacing w:after="0"/>
        <w:rPr>
          <w:rFonts w:ascii="Tahoma" w:hAnsi="Tahoma" w:cs="Tahoma"/>
          <w:b/>
          <w:bCs/>
          <w:sz w:val="24"/>
          <w:szCs w:val="24"/>
        </w:rPr>
      </w:pPr>
      <w:r w:rsidRPr="00F43CA8">
        <w:rPr>
          <w:rFonts w:ascii="Tahoma" w:hAnsi="Tahoma" w:cs="Tahoma"/>
          <w:b/>
          <w:bCs/>
          <w:sz w:val="24"/>
          <w:szCs w:val="24"/>
        </w:rPr>
        <w:t>Γιώργος Σεφέρης και σερ Πάτρικ Λη Φέρμορ:   Το χρονικό μιας περιπετειώδους φιλίας</w:t>
      </w:r>
    </w:p>
    <w:p w:rsidR="00906CBE" w:rsidRPr="00F43CA8" w:rsidRDefault="00906CBE" w:rsidP="00196E75">
      <w:pPr>
        <w:spacing w:after="0"/>
        <w:jc w:val="center"/>
        <w:rPr>
          <w:rFonts w:ascii="Tahoma" w:hAnsi="Tahoma" w:cs="Tahoma"/>
          <w:sz w:val="24"/>
          <w:szCs w:val="24"/>
        </w:rPr>
      </w:pPr>
    </w:p>
    <w:p w:rsidR="00906CBE" w:rsidRPr="00F43CA8" w:rsidRDefault="00906CBE" w:rsidP="00196E75">
      <w:pPr>
        <w:spacing w:after="0"/>
        <w:jc w:val="center"/>
        <w:rPr>
          <w:rFonts w:ascii="Tahoma" w:hAnsi="Tahoma" w:cs="Tahoma"/>
          <w:sz w:val="24"/>
          <w:szCs w:val="24"/>
        </w:rPr>
      </w:pPr>
    </w:p>
    <w:p w:rsidR="00906CBE" w:rsidRPr="00F43CA8" w:rsidRDefault="00906CBE" w:rsidP="00196E75">
      <w:pPr>
        <w:spacing w:after="0"/>
        <w:jc w:val="center"/>
        <w:rPr>
          <w:rFonts w:ascii="Tahoma" w:hAnsi="Tahoma" w:cs="Tahoma"/>
          <w:sz w:val="24"/>
          <w:szCs w:val="24"/>
        </w:rPr>
      </w:pPr>
      <w:r w:rsidRPr="00F43CA8">
        <w:rPr>
          <w:rFonts w:ascii="Tahoma" w:hAnsi="Tahoma" w:cs="Tahoma"/>
          <w:sz w:val="24"/>
          <w:szCs w:val="24"/>
        </w:rPr>
        <w:t>ΠΕΡΙΛΗΨΗ ΑΝΑΚΟΙΝΩΣΗΣ:</w:t>
      </w:r>
    </w:p>
    <w:p w:rsidR="00906CBE" w:rsidRPr="00F43CA8" w:rsidRDefault="00906CBE" w:rsidP="00010C14">
      <w:pPr>
        <w:jc w:val="both"/>
        <w:rPr>
          <w:rFonts w:ascii="Tahoma" w:hAnsi="Tahoma" w:cs="Tahoma"/>
          <w:sz w:val="24"/>
          <w:szCs w:val="24"/>
        </w:rPr>
      </w:pPr>
    </w:p>
    <w:p w:rsidR="00906CBE" w:rsidRPr="00F43CA8" w:rsidRDefault="00906CBE" w:rsidP="00010C14">
      <w:pPr>
        <w:spacing w:after="0"/>
        <w:ind w:left="2160" w:firstLine="720"/>
        <w:rPr>
          <w:rFonts w:ascii="Tahoma" w:hAnsi="Tahoma" w:cs="Tahoma"/>
          <w:sz w:val="24"/>
          <w:szCs w:val="24"/>
        </w:rPr>
      </w:pPr>
      <w:r w:rsidRPr="00F43CA8">
        <w:rPr>
          <w:rFonts w:ascii="Tahoma" w:hAnsi="Tahoma" w:cs="Tahoma"/>
          <w:sz w:val="24"/>
          <w:szCs w:val="24"/>
        </w:rPr>
        <w:t xml:space="preserve">   «Φίλοι του άλλου πολέμου,</w:t>
      </w:r>
    </w:p>
    <w:p w:rsidR="00906CBE" w:rsidRPr="00F43CA8" w:rsidRDefault="00906CBE" w:rsidP="00010C14">
      <w:pPr>
        <w:spacing w:after="0"/>
        <w:ind w:left="2880"/>
        <w:jc w:val="right"/>
        <w:rPr>
          <w:rFonts w:ascii="Tahoma" w:hAnsi="Tahoma" w:cs="Tahoma"/>
          <w:sz w:val="24"/>
          <w:szCs w:val="24"/>
        </w:rPr>
      </w:pPr>
      <w:r w:rsidRPr="00F43CA8">
        <w:rPr>
          <w:rFonts w:ascii="Tahoma" w:hAnsi="Tahoma" w:cs="Tahoma"/>
          <w:sz w:val="24"/>
          <w:szCs w:val="24"/>
        </w:rPr>
        <w:t>σ’ αυτή την έρημη συννεφιασμένη ακρογιαλιά</w:t>
      </w:r>
    </w:p>
    <w:p w:rsidR="00906CBE" w:rsidRPr="00F43CA8" w:rsidRDefault="00906CBE" w:rsidP="00010C14">
      <w:pPr>
        <w:tabs>
          <w:tab w:val="left" w:pos="3600"/>
          <w:tab w:val="left" w:pos="3780"/>
        </w:tabs>
        <w:spacing w:after="0"/>
        <w:jc w:val="center"/>
        <w:rPr>
          <w:rFonts w:ascii="Tahoma" w:hAnsi="Tahoma" w:cs="Tahoma"/>
          <w:sz w:val="24"/>
          <w:szCs w:val="24"/>
        </w:rPr>
      </w:pPr>
      <w:r w:rsidRPr="00F43CA8">
        <w:rPr>
          <w:rFonts w:ascii="Tahoma" w:hAnsi="Tahoma" w:cs="Tahoma"/>
          <w:sz w:val="24"/>
          <w:szCs w:val="24"/>
        </w:rPr>
        <w:t xml:space="preserve">                                             σας συλλογίζομαι καθώς γυρίζει η μέρα–»</w:t>
      </w:r>
    </w:p>
    <w:p w:rsidR="00906CBE" w:rsidRPr="00F43CA8" w:rsidRDefault="00906CBE" w:rsidP="00010C14">
      <w:pPr>
        <w:spacing w:after="0"/>
        <w:jc w:val="both"/>
        <w:rPr>
          <w:rFonts w:ascii="Tahoma" w:hAnsi="Tahoma" w:cs="Tahoma"/>
          <w:sz w:val="24"/>
          <w:szCs w:val="24"/>
        </w:rPr>
      </w:pPr>
    </w:p>
    <w:p w:rsidR="00906CBE" w:rsidRPr="00F43CA8" w:rsidRDefault="00906CBE" w:rsidP="00010C14">
      <w:pPr>
        <w:spacing w:after="0"/>
        <w:jc w:val="right"/>
        <w:rPr>
          <w:rFonts w:ascii="Tahoma" w:hAnsi="Tahoma" w:cs="Tahoma"/>
          <w:sz w:val="24"/>
          <w:szCs w:val="24"/>
        </w:rPr>
      </w:pPr>
      <w:r w:rsidRPr="00F43CA8">
        <w:rPr>
          <w:rFonts w:ascii="Tahoma" w:hAnsi="Tahoma" w:cs="Tahoma"/>
          <w:sz w:val="24"/>
          <w:szCs w:val="24"/>
        </w:rPr>
        <w:t>Γ. Σεφέρης, «Σαλαμίνα της Κύπρος», στ. 35-37</w:t>
      </w:r>
    </w:p>
    <w:p w:rsidR="00906CBE" w:rsidRPr="00F43CA8" w:rsidRDefault="00906CBE" w:rsidP="00010C14">
      <w:pPr>
        <w:spacing w:after="0"/>
        <w:jc w:val="both"/>
        <w:rPr>
          <w:rFonts w:ascii="Tahoma" w:hAnsi="Tahoma" w:cs="Tahoma"/>
          <w:sz w:val="24"/>
          <w:szCs w:val="24"/>
        </w:rPr>
      </w:pPr>
    </w:p>
    <w:p w:rsidR="00906CBE" w:rsidRPr="00F43CA8" w:rsidRDefault="00906CBE" w:rsidP="009A7C1E">
      <w:pPr>
        <w:ind w:firstLine="720"/>
        <w:jc w:val="both"/>
        <w:rPr>
          <w:rFonts w:ascii="Tahoma" w:hAnsi="Tahoma" w:cs="Tahoma"/>
          <w:sz w:val="24"/>
          <w:szCs w:val="24"/>
        </w:rPr>
      </w:pPr>
      <w:r w:rsidRPr="00F43CA8">
        <w:rPr>
          <w:rFonts w:ascii="Tahoma" w:hAnsi="Tahoma" w:cs="Tahoma"/>
          <w:sz w:val="24"/>
          <w:szCs w:val="24"/>
        </w:rPr>
        <w:t xml:space="preserve">Μετά το τέλος του Β’ Παγκοσμίου Πολέμου, αρκετοί Βρετανοί φιλέλληνες με σημαντική καλλιέργεια επέλεξαν να παραμείνουν στην Ελλάδα, παρακινημένοι από τη γνώση και την αγάπη για τον αρχαίο πολιτισμό και την ιστορία της. Κάποιοι από αυτούς εργάστηκαν στο Βρετανικό Συμβούλιο ή στη Βρετανική Πρεσβεία και αποτέλεσαν τον πυρήνα ενός κύκλου γύρω από τον πληθωρικό μέντορα της λογοτεχνίας Γ.Κ. Κατσίμπαλη. Ανάμεσα σε αυτούς ήταν ο </w:t>
      </w:r>
      <w:r w:rsidRPr="00F43CA8">
        <w:rPr>
          <w:rFonts w:ascii="Tahoma" w:hAnsi="Tahoma" w:cs="Tahoma"/>
          <w:sz w:val="24"/>
          <w:szCs w:val="24"/>
          <w:lang w:val="en-US"/>
        </w:rPr>
        <w:t>Patrick</w:t>
      </w:r>
      <w:r w:rsidRPr="00F43CA8">
        <w:rPr>
          <w:rFonts w:ascii="Tahoma" w:hAnsi="Tahoma" w:cs="Tahoma"/>
          <w:sz w:val="24"/>
          <w:szCs w:val="24"/>
        </w:rPr>
        <w:t xml:space="preserve"> </w:t>
      </w:r>
      <w:r w:rsidRPr="00F43CA8">
        <w:rPr>
          <w:rFonts w:ascii="Tahoma" w:hAnsi="Tahoma" w:cs="Tahoma"/>
          <w:sz w:val="24"/>
          <w:szCs w:val="24"/>
          <w:lang w:val="en-US"/>
        </w:rPr>
        <w:t>Leigh</w:t>
      </w:r>
      <w:r w:rsidRPr="00F43CA8">
        <w:rPr>
          <w:rFonts w:ascii="Tahoma" w:hAnsi="Tahoma" w:cs="Tahoma"/>
          <w:sz w:val="24"/>
          <w:szCs w:val="24"/>
        </w:rPr>
        <w:t xml:space="preserve"> </w:t>
      </w:r>
      <w:r w:rsidRPr="00F43CA8">
        <w:rPr>
          <w:rFonts w:ascii="Tahoma" w:hAnsi="Tahoma" w:cs="Tahoma"/>
          <w:sz w:val="24"/>
          <w:szCs w:val="24"/>
          <w:lang w:val="en-US"/>
        </w:rPr>
        <w:t>Fermor</w:t>
      </w:r>
      <w:r w:rsidRPr="00F43CA8">
        <w:rPr>
          <w:rFonts w:ascii="Tahoma" w:hAnsi="Tahoma" w:cs="Tahoma"/>
          <w:sz w:val="24"/>
          <w:szCs w:val="24"/>
        </w:rPr>
        <w:t xml:space="preserve"> και η σύζυγός του </w:t>
      </w:r>
      <w:r w:rsidRPr="00F43CA8">
        <w:rPr>
          <w:rFonts w:ascii="Tahoma" w:hAnsi="Tahoma" w:cs="Tahoma"/>
          <w:sz w:val="24"/>
          <w:szCs w:val="24"/>
          <w:lang w:val="en-US"/>
        </w:rPr>
        <w:t>Joan</w:t>
      </w:r>
      <w:r w:rsidRPr="00F43CA8">
        <w:rPr>
          <w:rFonts w:ascii="Tahoma" w:hAnsi="Tahoma" w:cs="Tahoma"/>
          <w:sz w:val="24"/>
          <w:szCs w:val="24"/>
        </w:rPr>
        <w:t xml:space="preserve"> </w:t>
      </w:r>
      <w:r w:rsidRPr="00F43CA8">
        <w:rPr>
          <w:rFonts w:ascii="Tahoma" w:hAnsi="Tahoma" w:cs="Tahoma"/>
          <w:sz w:val="24"/>
          <w:szCs w:val="24"/>
          <w:lang w:val="en-US"/>
        </w:rPr>
        <w:t>Rayner</w:t>
      </w:r>
      <w:r w:rsidRPr="00F43CA8">
        <w:rPr>
          <w:rFonts w:ascii="Tahoma" w:hAnsi="Tahoma" w:cs="Tahoma"/>
          <w:sz w:val="24"/>
          <w:szCs w:val="24"/>
        </w:rPr>
        <w:t>, οι οποίοι τότε είχαν την ευκαιρία να γνωρίσουν τον Γιώργο Σεφέρη και να ξεκινήσουν μαζί του μια φιλία (και ταυτόχρονα αλληλογραφία) που έληξε μόνο με τον θάνατό του.</w:t>
      </w:r>
    </w:p>
    <w:p w:rsidR="00906CBE" w:rsidRPr="00F43CA8" w:rsidRDefault="00906CBE" w:rsidP="00D42719">
      <w:pPr>
        <w:ind w:firstLine="720"/>
        <w:jc w:val="both"/>
        <w:rPr>
          <w:rFonts w:ascii="Tahoma" w:hAnsi="Tahoma" w:cs="Tahoma"/>
          <w:sz w:val="24"/>
          <w:szCs w:val="24"/>
        </w:rPr>
      </w:pPr>
      <w:r w:rsidRPr="00F43CA8">
        <w:rPr>
          <w:rFonts w:ascii="Tahoma" w:hAnsi="Tahoma" w:cs="Tahoma"/>
          <w:sz w:val="24"/>
          <w:szCs w:val="24"/>
        </w:rPr>
        <w:t xml:space="preserve">Στην παρούσα εισήγηση η σχέση του ζεύγους </w:t>
      </w:r>
      <w:r w:rsidRPr="00F43CA8">
        <w:rPr>
          <w:rFonts w:ascii="Tahoma" w:hAnsi="Tahoma" w:cs="Tahoma"/>
          <w:sz w:val="24"/>
          <w:szCs w:val="24"/>
          <w:lang w:val="en-US"/>
        </w:rPr>
        <w:t>Fermor</w:t>
      </w:r>
      <w:r w:rsidRPr="00F43CA8">
        <w:rPr>
          <w:rFonts w:ascii="Tahoma" w:hAnsi="Tahoma" w:cs="Tahoma"/>
          <w:sz w:val="24"/>
          <w:szCs w:val="24"/>
        </w:rPr>
        <w:t xml:space="preserve"> με τον Σεφέρη περιγράφεται ανάγλυφα με έμφαση στην –ελάχιστα γνωστή– αλληλογραφία τους. Το ανάλαφρο ύφος των πρώτων επιστολών που μιλούν για τα εξωτικά ταξίδια των </w:t>
      </w:r>
      <w:r w:rsidRPr="00F43CA8">
        <w:rPr>
          <w:rFonts w:ascii="Tahoma" w:hAnsi="Tahoma" w:cs="Tahoma"/>
          <w:sz w:val="24"/>
          <w:szCs w:val="24"/>
          <w:lang w:val="en-US"/>
        </w:rPr>
        <w:t>Fermor</w:t>
      </w:r>
      <w:r w:rsidRPr="00F43CA8">
        <w:rPr>
          <w:rFonts w:ascii="Tahoma" w:hAnsi="Tahoma" w:cs="Tahoma"/>
          <w:sz w:val="24"/>
          <w:szCs w:val="24"/>
        </w:rPr>
        <w:t xml:space="preserve"> αλλάζει ξαφνικά και δραματικά όταν ανακύπτει το ζήτημα της αγγλικής κατοχής της Κύπρου. Τα γεγονότα που συνδέονται με αυτό αποτελούν σημαντικό κομμάτι της αλληλογραφίας και είναι ξεκάθαρη η πικρία και η απογοήτευση που προκαλούν. Είναι η εποχή που πολλές φιλίες Ελλήνων και Άγγλων πνευματικών ανθρώπων οδηγούνται σε οριστική ρήξη. Ο </w:t>
      </w:r>
      <w:r w:rsidRPr="00F43CA8">
        <w:rPr>
          <w:rFonts w:ascii="Tahoma" w:hAnsi="Tahoma" w:cs="Tahoma"/>
          <w:sz w:val="24"/>
          <w:szCs w:val="24"/>
          <w:lang w:val="en-US"/>
        </w:rPr>
        <w:t>P</w:t>
      </w:r>
      <w:r w:rsidRPr="00F43CA8">
        <w:rPr>
          <w:rFonts w:ascii="Tahoma" w:hAnsi="Tahoma" w:cs="Tahoma"/>
          <w:sz w:val="24"/>
          <w:szCs w:val="24"/>
        </w:rPr>
        <w:t>.</w:t>
      </w:r>
      <w:r w:rsidRPr="00F43CA8">
        <w:rPr>
          <w:rFonts w:ascii="Tahoma" w:hAnsi="Tahoma" w:cs="Tahoma"/>
          <w:sz w:val="24"/>
          <w:szCs w:val="24"/>
          <w:lang w:val="en-US"/>
        </w:rPr>
        <w:t>L</w:t>
      </w:r>
      <w:r w:rsidRPr="00F43CA8">
        <w:rPr>
          <w:rFonts w:ascii="Tahoma" w:hAnsi="Tahoma" w:cs="Tahoma"/>
          <w:sz w:val="24"/>
          <w:szCs w:val="24"/>
        </w:rPr>
        <w:t xml:space="preserve">. </w:t>
      </w:r>
      <w:r w:rsidRPr="00F43CA8">
        <w:rPr>
          <w:rFonts w:ascii="Tahoma" w:hAnsi="Tahoma" w:cs="Tahoma"/>
          <w:sz w:val="24"/>
          <w:szCs w:val="24"/>
          <w:lang w:val="en-US"/>
        </w:rPr>
        <w:t>Fermor</w:t>
      </w:r>
      <w:r w:rsidRPr="00F43CA8">
        <w:rPr>
          <w:rFonts w:ascii="Tahoma" w:hAnsi="Tahoma" w:cs="Tahoma"/>
          <w:sz w:val="24"/>
          <w:szCs w:val="24"/>
        </w:rPr>
        <w:t xml:space="preserve"> (ήρωας του Β’ Παγκοσμίου Πολέμου ο ίδιος) τονίζει την ανάγκη για πιο μετριοπαθή στάση και από τις δύο πλευρές και αποφυγή των ακροτήτων, ενώ </w:t>
      </w:r>
      <w:r w:rsidRPr="00F43CA8">
        <w:rPr>
          <w:rFonts w:ascii="Tahoma" w:hAnsi="Tahoma" w:cs="Tahoma"/>
          <w:sz w:val="24"/>
          <w:szCs w:val="24"/>
        </w:rPr>
        <w:lastRenderedPageBreak/>
        <w:t xml:space="preserve">ο Σεφέρης προσπαθεί να κρατήσει τις ισορροπίες ανάμεσα στη συμπάθεια που νιώθει για τους Άγγλους φίλους του και την αγάπη του για την πολύπαθη Κύπρο. Ιδιαίτερο ενδιαφέρον παρουσιάζουν οι «κυπριακές» επιστολές του Σεφέρη που «αποκωδικοποιούν» ή αποδίδουν περιφραστικά στίχους του, διαφωτίζοντας </w:t>
      </w:r>
      <w:r w:rsidRPr="00F43CA8">
        <w:rPr>
          <w:rFonts w:ascii="Tahoma" w:hAnsi="Tahoma" w:cs="Tahoma"/>
          <w:color w:val="000000"/>
          <w:sz w:val="24"/>
          <w:szCs w:val="24"/>
        </w:rPr>
        <w:t>τον τρόπο που εμπειρίες και ιστορικά γεγονότα μετουσιώνονται λογοτεχνικά στο σεφερικό corpus</w:t>
      </w:r>
      <w:r w:rsidRPr="00F43CA8">
        <w:rPr>
          <w:rFonts w:ascii="Tahoma" w:hAnsi="Tahoma" w:cs="Tahoma"/>
          <w:sz w:val="24"/>
          <w:szCs w:val="24"/>
        </w:rPr>
        <w:t>.</w:t>
      </w:r>
    </w:p>
    <w:p w:rsidR="00906CBE" w:rsidRPr="00F43CA8" w:rsidRDefault="00906CBE" w:rsidP="00F43CA8">
      <w:pPr>
        <w:ind w:firstLine="720"/>
        <w:jc w:val="both"/>
        <w:rPr>
          <w:rFonts w:ascii="Tahoma" w:hAnsi="Tahoma" w:cs="Tahoma"/>
          <w:sz w:val="24"/>
          <w:szCs w:val="24"/>
        </w:rPr>
      </w:pPr>
      <w:r w:rsidRPr="00F43CA8">
        <w:rPr>
          <w:rFonts w:ascii="Tahoma" w:hAnsi="Tahoma" w:cs="Tahoma"/>
          <w:sz w:val="24"/>
          <w:szCs w:val="24"/>
        </w:rPr>
        <w:t xml:space="preserve">Η στενή σχέση του Γ. Σεφέρη με τον </w:t>
      </w:r>
      <w:r w:rsidRPr="00F43CA8">
        <w:rPr>
          <w:rFonts w:ascii="Tahoma" w:hAnsi="Tahoma" w:cs="Tahoma"/>
          <w:sz w:val="24"/>
          <w:szCs w:val="24"/>
          <w:lang w:val="en-US"/>
        </w:rPr>
        <w:t>P</w:t>
      </w:r>
      <w:r w:rsidRPr="00F43CA8">
        <w:rPr>
          <w:rFonts w:ascii="Tahoma" w:hAnsi="Tahoma" w:cs="Tahoma"/>
          <w:sz w:val="24"/>
          <w:szCs w:val="24"/>
        </w:rPr>
        <w:t>.</w:t>
      </w:r>
      <w:r w:rsidRPr="00F43CA8">
        <w:rPr>
          <w:rFonts w:ascii="Tahoma" w:hAnsi="Tahoma" w:cs="Tahoma"/>
          <w:sz w:val="24"/>
          <w:szCs w:val="24"/>
          <w:lang w:val="en-US"/>
        </w:rPr>
        <w:t>L</w:t>
      </w:r>
      <w:r w:rsidRPr="00F43CA8">
        <w:rPr>
          <w:rFonts w:ascii="Tahoma" w:hAnsi="Tahoma" w:cs="Tahoma"/>
          <w:sz w:val="24"/>
          <w:szCs w:val="24"/>
        </w:rPr>
        <w:t xml:space="preserve">. </w:t>
      </w:r>
      <w:r w:rsidRPr="00F43CA8">
        <w:rPr>
          <w:rFonts w:ascii="Tahoma" w:hAnsi="Tahoma" w:cs="Tahoma"/>
          <w:sz w:val="24"/>
          <w:szCs w:val="24"/>
          <w:lang w:val="en-US"/>
        </w:rPr>
        <w:t>Fermor</w:t>
      </w:r>
      <w:r w:rsidRPr="00F43CA8">
        <w:rPr>
          <w:rFonts w:ascii="Tahoma" w:hAnsi="Tahoma" w:cs="Tahoma"/>
          <w:sz w:val="24"/>
          <w:szCs w:val="24"/>
        </w:rPr>
        <w:t xml:space="preserve"> πορεύεται παράλληλα με σημαντικά γεγονότα του δεύτερου μισού του 20ού αιώνα, όπως η βράβευση του Γ. Σεφέρη με το </w:t>
      </w:r>
      <w:r w:rsidRPr="00F43CA8">
        <w:rPr>
          <w:rFonts w:ascii="Tahoma" w:hAnsi="Tahoma" w:cs="Tahoma"/>
          <w:sz w:val="24"/>
          <w:szCs w:val="24"/>
          <w:lang w:val="en-US"/>
        </w:rPr>
        <w:t>Nobel</w:t>
      </w:r>
      <w:r w:rsidRPr="00F43CA8">
        <w:rPr>
          <w:rFonts w:ascii="Tahoma" w:hAnsi="Tahoma" w:cs="Tahoma"/>
          <w:sz w:val="24"/>
          <w:szCs w:val="24"/>
        </w:rPr>
        <w:t xml:space="preserve"> Λογοτεχνίας και η επιβολή της δικτατορίας του 1967. Μέσα από τη μελέτη της σχέσης αυτής μάς δίδεται η ευκαιρία να γνωρίσουμε την ανθρώπινη πλευρά ποιητή και τον ιδιαίτερο χαρακτήρα του, αλλά και τον τρόπο με τον οποίο το καθημερινό βίωμα μετατρέπεται σε μαγική ύλη της ποίησης.</w:t>
      </w:r>
    </w:p>
    <w:p w:rsidR="00906CBE" w:rsidRPr="00F43CA8" w:rsidRDefault="00906CBE" w:rsidP="00B63656">
      <w:pPr>
        <w:jc w:val="both"/>
        <w:rPr>
          <w:rFonts w:ascii="Tahoma" w:hAnsi="Tahoma" w:cs="Tahoma"/>
          <w:sz w:val="24"/>
          <w:szCs w:val="24"/>
        </w:rPr>
      </w:pPr>
      <w:r w:rsidRPr="00F43CA8">
        <w:rPr>
          <w:rFonts w:ascii="Tahoma" w:hAnsi="Tahoma" w:cs="Tahoma"/>
          <w:sz w:val="24"/>
          <w:szCs w:val="24"/>
        </w:rPr>
        <w:t>Η εισήγηση συνοδεύεται από γνωστό αλλά και ανέκδοτο φωτογραφικό υλικό.</w:t>
      </w:r>
    </w:p>
    <w:sectPr w:rsidR="00906CBE" w:rsidRPr="00F43CA8" w:rsidSect="00C2289D">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50" w:rsidRDefault="002B1350" w:rsidP="00FD191C">
      <w:pPr>
        <w:spacing w:after="0" w:line="240" w:lineRule="auto"/>
      </w:pPr>
      <w:r>
        <w:separator/>
      </w:r>
    </w:p>
  </w:endnote>
  <w:endnote w:type="continuationSeparator" w:id="1">
    <w:p w:rsidR="002B1350" w:rsidRDefault="002B1350" w:rsidP="00FD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E" w:rsidRDefault="00C06C3C">
    <w:pPr>
      <w:pStyle w:val="a4"/>
      <w:jc w:val="right"/>
    </w:pPr>
    <w:fldSimple w:instr=" PAGE   \* MERGEFORMAT ">
      <w:r w:rsidR="00777434">
        <w:rPr>
          <w:noProof/>
        </w:rPr>
        <w:t>1</w:t>
      </w:r>
    </w:fldSimple>
  </w:p>
  <w:p w:rsidR="00906CBE" w:rsidRDefault="00906C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50" w:rsidRDefault="002B1350" w:rsidP="00FD191C">
      <w:pPr>
        <w:spacing w:after="0" w:line="240" w:lineRule="auto"/>
      </w:pPr>
      <w:r>
        <w:separator/>
      </w:r>
    </w:p>
  </w:footnote>
  <w:footnote w:type="continuationSeparator" w:id="1">
    <w:p w:rsidR="002B1350" w:rsidRDefault="002B1350" w:rsidP="00FD19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196E75"/>
    <w:rsid w:val="00010C14"/>
    <w:rsid w:val="000111E0"/>
    <w:rsid w:val="00117C7D"/>
    <w:rsid w:val="001315FC"/>
    <w:rsid w:val="00194E7F"/>
    <w:rsid w:val="00196E75"/>
    <w:rsid w:val="001A04FE"/>
    <w:rsid w:val="00267F9F"/>
    <w:rsid w:val="002B1350"/>
    <w:rsid w:val="00317FAB"/>
    <w:rsid w:val="003B67E2"/>
    <w:rsid w:val="003C4B26"/>
    <w:rsid w:val="00541EED"/>
    <w:rsid w:val="005D47C2"/>
    <w:rsid w:val="005E5811"/>
    <w:rsid w:val="005E7E87"/>
    <w:rsid w:val="00633524"/>
    <w:rsid w:val="006A55DD"/>
    <w:rsid w:val="00710D60"/>
    <w:rsid w:val="00777434"/>
    <w:rsid w:val="008B7677"/>
    <w:rsid w:val="00906CBE"/>
    <w:rsid w:val="00992815"/>
    <w:rsid w:val="009A7C1E"/>
    <w:rsid w:val="00B2446F"/>
    <w:rsid w:val="00B540C9"/>
    <w:rsid w:val="00B63656"/>
    <w:rsid w:val="00C06C3C"/>
    <w:rsid w:val="00C2289D"/>
    <w:rsid w:val="00D42719"/>
    <w:rsid w:val="00DF06FC"/>
    <w:rsid w:val="00F00C06"/>
    <w:rsid w:val="00F43CA8"/>
    <w:rsid w:val="00FD1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9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D191C"/>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FD191C"/>
  </w:style>
  <w:style w:type="paragraph" w:styleId="a4">
    <w:name w:val="footer"/>
    <w:basedOn w:val="a"/>
    <w:link w:val="Char0"/>
    <w:uiPriority w:val="99"/>
    <w:rsid w:val="00FD191C"/>
    <w:pPr>
      <w:tabs>
        <w:tab w:val="center" w:pos="4153"/>
        <w:tab w:val="right" w:pos="8306"/>
      </w:tabs>
      <w:spacing w:after="0" w:line="240" w:lineRule="auto"/>
    </w:pPr>
  </w:style>
  <w:style w:type="character" w:customStyle="1" w:styleId="Char0">
    <w:name w:val="Υποσέλιδο Char"/>
    <w:basedOn w:val="a0"/>
    <w:link w:val="a4"/>
    <w:uiPriority w:val="99"/>
    <w:locked/>
    <w:rsid w:val="00FD19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2305</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Βάλια</dc:creator>
  <cp:lastModifiedBy>User</cp:lastModifiedBy>
  <cp:revision>2</cp:revision>
  <dcterms:created xsi:type="dcterms:W3CDTF">2017-11-20T19:37:00Z</dcterms:created>
  <dcterms:modified xsi:type="dcterms:W3CDTF">2017-11-20T19:37:00Z</dcterms:modified>
</cp:coreProperties>
</file>