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E4" w:rsidRPr="002535E4" w:rsidRDefault="00A17221" w:rsidP="002535E4">
      <w:pPr>
        <w:keepNext/>
        <w:spacing w:after="0" w:line="240" w:lineRule="auto"/>
        <w:ind w:left="540"/>
        <w:jc w:val="both"/>
        <w:outlineLvl w:val="0"/>
        <w:rPr>
          <w:rFonts w:ascii="Tahoma" w:eastAsia="Times New Roman" w:hAnsi="Tahoma" w:cs="Tahoma"/>
          <w:sz w:val="24"/>
          <w:szCs w:val="24"/>
          <w:lang w:eastAsia="el-GR"/>
        </w:rPr>
      </w:pPr>
      <w:r w:rsidRPr="00A17221">
        <w:rPr>
          <w:rFonts w:ascii="Tahoma" w:eastAsia="Times New Roman" w:hAnsi="Tahoma" w:cs="Tahoma"/>
          <w:sz w:val="28"/>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fillcolor="window">
            <v:imagedata r:id="rId5" o:title=""/>
          </v:shape>
        </w:pict>
      </w:r>
    </w:p>
    <w:p w:rsidR="002535E4" w:rsidRPr="002535E4" w:rsidRDefault="002535E4" w:rsidP="002535E4">
      <w:pPr>
        <w:keepNext/>
        <w:spacing w:after="0"/>
        <w:jc w:val="both"/>
        <w:outlineLvl w:val="1"/>
        <w:rPr>
          <w:rFonts w:ascii="Tahoma" w:eastAsia="Times New Roman" w:hAnsi="Tahoma" w:cs="Tahoma"/>
          <w:bCs/>
          <w:color w:val="000000"/>
          <w:lang w:eastAsia="el-GR"/>
        </w:rPr>
      </w:pPr>
      <w:r w:rsidRPr="002535E4">
        <w:rPr>
          <w:rFonts w:ascii="Tahoma" w:eastAsia="Times New Roman" w:hAnsi="Tahoma" w:cs="Tahoma"/>
          <w:bCs/>
          <w:color w:val="000000"/>
          <w:lang w:eastAsia="el-GR"/>
        </w:rPr>
        <w:t>ΕΛΛΗΝΙΚΗ ΔΗΜΟΚΡΑΤΙΑ</w:t>
      </w:r>
    </w:p>
    <w:p w:rsidR="002535E4" w:rsidRPr="002535E4" w:rsidRDefault="002535E4" w:rsidP="002535E4">
      <w:pPr>
        <w:spacing w:after="0"/>
        <w:rPr>
          <w:rFonts w:ascii="Tahoma" w:hAnsi="Tahoma" w:cs="Tahoma"/>
          <w:bCs/>
        </w:rPr>
      </w:pPr>
      <w:r w:rsidRPr="002535E4">
        <w:rPr>
          <w:rFonts w:ascii="Tahoma" w:hAnsi="Tahoma" w:cs="Tahoma"/>
          <w:bCs/>
        </w:rPr>
        <w:t>ΝΟΜΟΣ ΑΤΤΙΚΗΣ</w:t>
      </w:r>
      <w:r w:rsidRPr="002535E4">
        <w:rPr>
          <w:rFonts w:ascii="Tahoma" w:hAnsi="Tahoma" w:cs="Tahoma"/>
          <w:color w:val="000000"/>
        </w:rPr>
        <w:tab/>
        <w:t xml:space="preserve">           </w:t>
      </w:r>
    </w:p>
    <w:p w:rsidR="002535E4" w:rsidRPr="007A4860" w:rsidRDefault="002535E4" w:rsidP="002535E4">
      <w:pPr>
        <w:keepNext/>
        <w:spacing w:after="0"/>
        <w:jc w:val="both"/>
        <w:outlineLvl w:val="3"/>
        <w:rPr>
          <w:rFonts w:ascii="Tahoma" w:eastAsia="Times New Roman" w:hAnsi="Tahoma" w:cs="Tahoma"/>
          <w:lang w:eastAsia="el-GR"/>
        </w:rPr>
      </w:pPr>
      <w:r w:rsidRPr="002535E4">
        <w:rPr>
          <w:rFonts w:ascii="Tahoma" w:eastAsia="Times New Roman" w:hAnsi="Tahoma" w:cs="Tahoma"/>
          <w:bCs/>
          <w:lang w:eastAsia="el-GR"/>
        </w:rPr>
        <w:t>ΔΗΜΟΣ ΑΓΙΑΣ ΠΑΡΑΣΚΕΥΗΣ ΑΤΤΙΚΗΣ</w:t>
      </w:r>
      <w:r w:rsidRPr="002535E4">
        <w:rPr>
          <w:rFonts w:ascii="Tahoma" w:eastAsia="Times New Roman" w:hAnsi="Tahoma" w:cs="Tahoma"/>
          <w:bCs/>
          <w:lang w:eastAsia="el-GR"/>
        </w:rPr>
        <w:tab/>
        <w:t xml:space="preserve">                    </w:t>
      </w:r>
      <w:r w:rsidRPr="002535E4">
        <w:rPr>
          <w:rFonts w:ascii="Tahoma" w:eastAsia="Times New Roman" w:hAnsi="Tahoma" w:cs="Tahoma"/>
          <w:color w:val="000000"/>
          <w:lang w:eastAsia="el-GR"/>
        </w:rPr>
        <w:t xml:space="preserve">Αγία Παρασκευή </w:t>
      </w:r>
      <w:r w:rsidR="001959C8">
        <w:rPr>
          <w:rFonts w:ascii="Tahoma" w:eastAsia="Times New Roman" w:hAnsi="Tahoma" w:cs="Tahoma"/>
          <w:color w:val="000000"/>
          <w:lang w:eastAsia="el-GR"/>
        </w:rPr>
        <w:t>18</w:t>
      </w:r>
      <w:r w:rsidR="004F6A32">
        <w:rPr>
          <w:rFonts w:ascii="Tahoma" w:eastAsia="Times New Roman" w:hAnsi="Tahoma" w:cs="Tahoma"/>
          <w:color w:val="000000"/>
          <w:lang w:eastAsia="el-GR"/>
        </w:rPr>
        <w:t xml:space="preserve"> - </w:t>
      </w:r>
      <w:r w:rsidR="001959C8">
        <w:rPr>
          <w:rFonts w:ascii="Tahoma" w:eastAsia="Times New Roman" w:hAnsi="Tahoma" w:cs="Tahoma"/>
          <w:color w:val="000000"/>
          <w:lang w:eastAsia="el-GR"/>
        </w:rPr>
        <w:t>5</w:t>
      </w:r>
      <w:r w:rsidRPr="002535E4">
        <w:rPr>
          <w:rFonts w:ascii="Tahoma" w:eastAsia="Times New Roman" w:hAnsi="Tahoma" w:cs="Tahoma"/>
          <w:color w:val="000000"/>
          <w:lang w:eastAsia="el-GR"/>
        </w:rPr>
        <w:t xml:space="preserve"> - 201</w:t>
      </w:r>
      <w:r w:rsidR="007A0B8A">
        <w:rPr>
          <w:rFonts w:ascii="Tahoma" w:eastAsia="Times New Roman" w:hAnsi="Tahoma" w:cs="Tahoma"/>
          <w:color w:val="000000"/>
          <w:lang w:eastAsia="el-GR"/>
        </w:rPr>
        <w:t>8</w:t>
      </w:r>
    </w:p>
    <w:p w:rsidR="002535E4" w:rsidRPr="002535E4" w:rsidRDefault="002535E4" w:rsidP="002535E4">
      <w:pPr>
        <w:keepNext/>
        <w:spacing w:after="0"/>
        <w:jc w:val="both"/>
        <w:outlineLvl w:val="4"/>
        <w:rPr>
          <w:rFonts w:ascii="Tahoma" w:eastAsia="Times New Roman" w:hAnsi="Tahoma" w:cs="Tahoma"/>
          <w:bCs/>
          <w:lang w:eastAsia="el-GR"/>
        </w:rPr>
      </w:pPr>
      <w:r w:rsidRPr="002535E4">
        <w:rPr>
          <w:rFonts w:ascii="Tahoma" w:eastAsia="Times New Roman" w:hAnsi="Tahoma" w:cs="Tahoma"/>
          <w:bCs/>
          <w:lang w:eastAsia="el-GR"/>
        </w:rPr>
        <w:t>ΛΕΩΦ. ΜΕΣΟΓΕΙΩΝ 415-417, Τ.Κ. 153 43</w:t>
      </w:r>
    </w:p>
    <w:p w:rsidR="002535E4" w:rsidRPr="002535E4" w:rsidRDefault="002535E4" w:rsidP="002535E4">
      <w:pPr>
        <w:keepNext/>
        <w:spacing w:after="0"/>
        <w:jc w:val="both"/>
        <w:outlineLvl w:val="4"/>
        <w:rPr>
          <w:rFonts w:ascii="Tahoma" w:eastAsia="Times New Roman" w:hAnsi="Tahoma" w:cs="Tahoma"/>
          <w:bCs/>
          <w:sz w:val="24"/>
          <w:szCs w:val="24"/>
          <w:u w:val="single"/>
          <w:lang w:eastAsia="el-GR"/>
        </w:rPr>
      </w:pPr>
      <w:r w:rsidRPr="002535E4">
        <w:rPr>
          <w:rFonts w:ascii="Tahoma" w:eastAsia="Times New Roman" w:hAnsi="Tahoma" w:cs="Tahoma"/>
          <w:bCs/>
          <w:u w:val="single"/>
          <w:lang w:eastAsia="el-GR"/>
        </w:rPr>
        <w:t>ΓΡΑΦΕΙΟ ΤΥΠΟΥ</w:t>
      </w:r>
    </w:p>
    <w:p w:rsidR="002535E4" w:rsidRPr="002535E4" w:rsidRDefault="002535E4" w:rsidP="002535E4">
      <w:pPr>
        <w:spacing w:after="0"/>
        <w:jc w:val="both"/>
        <w:rPr>
          <w:rFonts w:ascii="Tahoma" w:hAnsi="Tahoma" w:cs="Tahoma"/>
        </w:rPr>
      </w:pPr>
      <w:r w:rsidRPr="002535E4">
        <w:rPr>
          <w:rFonts w:ascii="Tahoma" w:hAnsi="Tahoma" w:cs="Tahoma"/>
        </w:rPr>
        <w:t>Τηλ.: 213-2004-567</w:t>
      </w:r>
    </w:p>
    <w:p w:rsidR="002535E4" w:rsidRPr="002535E4" w:rsidRDefault="002535E4" w:rsidP="002535E4">
      <w:pPr>
        <w:spacing w:after="0"/>
        <w:jc w:val="both"/>
        <w:rPr>
          <w:rFonts w:ascii="Tahoma" w:hAnsi="Tahoma" w:cs="Tahoma"/>
        </w:rPr>
      </w:pPr>
      <w:r w:rsidRPr="002535E4">
        <w:rPr>
          <w:rFonts w:ascii="Tahoma" w:hAnsi="Tahoma" w:cs="Tahoma"/>
        </w:rPr>
        <w:t>Τηλ. κέντρο: 213-2004-500</w:t>
      </w:r>
    </w:p>
    <w:p w:rsidR="002535E4" w:rsidRPr="002535E4" w:rsidRDefault="002535E4" w:rsidP="002535E4">
      <w:pPr>
        <w:spacing w:after="0"/>
        <w:jc w:val="both"/>
        <w:rPr>
          <w:rFonts w:ascii="Tahoma" w:hAnsi="Tahoma" w:cs="Tahoma"/>
        </w:rPr>
      </w:pPr>
      <w:r w:rsidRPr="002535E4">
        <w:rPr>
          <w:rFonts w:ascii="Tahoma" w:hAnsi="Tahoma" w:cs="Tahoma"/>
          <w:lang w:val="en-US"/>
        </w:rPr>
        <w:t>Fax</w:t>
      </w:r>
      <w:r w:rsidRPr="002535E4">
        <w:rPr>
          <w:rFonts w:ascii="Tahoma" w:hAnsi="Tahoma" w:cs="Tahoma"/>
        </w:rPr>
        <w:t>: 213-2004-531</w:t>
      </w:r>
    </w:p>
    <w:p w:rsidR="002535E4" w:rsidRPr="002535E4" w:rsidRDefault="00A17221" w:rsidP="002535E4">
      <w:pPr>
        <w:spacing w:after="0"/>
        <w:jc w:val="both"/>
        <w:rPr>
          <w:rFonts w:ascii="Tahoma" w:hAnsi="Tahoma" w:cs="Tahoma"/>
          <w:b/>
          <w:color w:val="333399"/>
          <w:sz w:val="20"/>
          <w:lang w:val="de-DE"/>
        </w:rPr>
      </w:pPr>
      <w:hyperlink r:id="rId6" w:history="1">
        <w:r w:rsidR="002535E4" w:rsidRPr="002535E4">
          <w:rPr>
            <w:rFonts w:ascii="Tahoma" w:hAnsi="Tahoma" w:cs="Tahoma"/>
            <w:b/>
            <w:color w:val="0000FF"/>
            <w:u w:val="single"/>
            <w:lang w:val="de-DE"/>
          </w:rPr>
          <w:t>e-mail: gr.typou@agiaparaskevi.gr</w:t>
        </w:r>
      </w:hyperlink>
    </w:p>
    <w:p w:rsidR="002535E4" w:rsidRPr="002535E4" w:rsidRDefault="002535E4" w:rsidP="002535E4">
      <w:pPr>
        <w:rPr>
          <w:rFonts w:ascii="Tahoma" w:hAnsi="Tahoma" w:cs="Tahoma"/>
        </w:rPr>
      </w:pPr>
    </w:p>
    <w:p w:rsidR="002535E4" w:rsidRPr="007A4860" w:rsidRDefault="002535E4" w:rsidP="007A4860">
      <w:pPr>
        <w:jc w:val="center"/>
        <w:rPr>
          <w:rFonts w:ascii="Tahoma" w:hAnsi="Tahoma" w:cs="Tahoma"/>
          <w:u w:val="single"/>
        </w:rPr>
      </w:pPr>
      <w:r w:rsidRPr="002535E4">
        <w:rPr>
          <w:rFonts w:ascii="Tahoma" w:hAnsi="Tahoma" w:cs="Tahoma"/>
          <w:u w:val="single"/>
        </w:rPr>
        <w:t>ΔΕΛΤΙΟ ΤΥΠΟΥ</w:t>
      </w:r>
    </w:p>
    <w:p w:rsidR="00A30A71" w:rsidRPr="007A0B8A" w:rsidRDefault="00A30A71" w:rsidP="00A30A71">
      <w:pPr>
        <w:jc w:val="center"/>
        <w:rPr>
          <w:rFonts w:ascii="Tahoma" w:hAnsi="Tahoma" w:cs="Tahoma"/>
          <w:b/>
        </w:rPr>
      </w:pPr>
      <w:r w:rsidRPr="007A4860">
        <w:rPr>
          <w:rFonts w:ascii="Tahoma" w:hAnsi="Tahoma" w:cs="Tahoma"/>
          <w:b/>
        </w:rPr>
        <w:t>ΔΗΜΟ</w:t>
      </w:r>
      <w:r w:rsidR="008623FC">
        <w:rPr>
          <w:rFonts w:ascii="Tahoma" w:hAnsi="Tahoma" w:cs="Tahoma"/>
          <w:b/>
        </w:rPr>
        <w:t>Σ</w:t>
      </w:r>
      <w:r w:rsidRPr="007A4860">
        <w:rPr>
          <w:rFonts w:ascii="Tahoma" w:hAnsi="Tahoma" w:cs="Tahoma"/>
          <w:b/>
        </w:rPr>
        <w:t xml:space="preserve"> ΑΓ. ΠΑΡΑΣΚΕΥΗΣ</w:t>
      </w:r>
      <w:r w:rsidR="008623FC">
        <w:rPr>
          <w:rFonts w:ascii="Tahoma" w:hAnsi="Tahoma" w:cs="Tahoma"/>
          <w:b/>
        </w:rPr>
        <w:t xml:space="preserve">: </w:t>
      </w:r>
      <w:r w:rsidR="00E23A43">
        <w:rPr>
          <w:rFonts w:ascii="Tahoma" w:hAnsi="Tahoma" w:cs="Tahoma"/>
          <w:b/>
        </w:rPr>
        <w:t xml:space="preserve">ΑΠΟΦΑΣΗ ΓΙΑ </w:t>
      </w:r>
      <w:r w:rsidR="00B76C93">
        <w:rPr>
          <w:rFonts w:ascii="Tahoma" w:hAnsi="Tahoma" w:cs="Tahoma"/>
          <w:b/>
        </w:rPr>
        <w:t>ΠΛΕΙ</w:t>
      </w:r>
      <w:r w:rsidR="00E23A43">
        <w:rPr>
          <w:rFonts w:ascii="Tahoma" w:hAnsi="Tahoma" w:cs="Tahoma"/>
          <w:b/>
        </w:rPr>
        <w:t>ΣΤΗΡΙΑΣΜΟΥΣ</w:t>
      </w:r>
      <w:r w:rsidR="00A278C8">
        <w:rPr>
          <w:rFonts w:ascii="Tahoma" w:hAnsi="Tahoma" w:cs="Tahoma"/>
          <w:b/>
        </w:rPr>
        <w:t xml:space="preserve"> ΚΑΙ ΚΑΤΑΣΧΕΣΕΙΣ</w:t>
      </w:r>
    </w:p>
    <w:p w:rsidR="007A4860" w:rsidRPr="007A4860" w:rsidRDefault="0039086F" w:rsidP="0039086F">
      <w:pPr>
        <w:jc w:val="center"/>
        <w:rPr>
          <w:rFonts w:ascii="Tahoma" w:hAnsi="Tahoma" w:cs="Tahoma"/>
          <w:b/>
        </w:rPr>
      </w:pPr>
      <w:r w:rsidRPr="007A4860">
        <w:rPr>
          <w:rFonts w:ascii="Tahoma" w:hAnsi="Tahoma" w:cs="Tahoma"/>
          <w:b/>
        </w:rPr>
        <w:t xml:space="preserve"> </w:t>
      </w:r>
      <w:r w:rsidR="007A0B8A">
        <w:rPr>
          <w:rFonts w:ascii="Tahoma" w:hAnsi="Tahoma" w:cs="Tahoma"/>
          <w:b/>
          <w:noProof/>
          <w:lang w:eastAsia="el-GR"/>
        </w:rPr>
        <w:drawing>
          <wp:inline distT="0" distB="0" distL="0" distR="0">
            <wp:extent cx="2476500" cy="1390650"/>
            <wp:effectExtent l="19050" t="0" r="0" b="0"/>
            <wp:docPr id="2" name="Εικόνα 2" desc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pic:cNvPicPr>
                      <a:picLocks noChangeAspect="1" noChangeArrowheads="1"/>
                    </pic:cNvPicPr>
                  </pic:nvPicPr>
                  <pic:blipFill>
                    <a:blip r:embed="rId7" cstate="print"/>
                    <a:srcRect/>
                    <a:stretch>
                      <a:fillRect/>
                    </a:stretch>
                  </pic:blipFill>
                  <pic:spPr bwMode="auto">
                    <a:xfrm>
                      <a:off x="0" y="0"/>
                      <a:ext cx="2476500" cy="1390650"/>
                    </a:xfrm>
                    <a:prstGeom prst="rect">
                      <a:avLst/>
                    </a:prstGeom>
                    <a:noFill/>
                    <a:ln w="9525">
                      <a:noFill/>
                      <a:miter lim="800000"/>
                      <a:headEnd/>
                      <a:tailEnd/>
                    </a:ln>
                  </pic:spPr>
                </pic:pic>
              </a:graphicData>
            </a:graphic>
          </wp:inline>
        </w:drawing>
      </w:r>
    </w:p>
    <w:p w:rsidR="00D51E24" w:rsidRPr="00B76C93" w:rsidRDefault="007A4860" w:rsidP="007A4860">
      <w:pPr>
        <w:spacing w:line="288" w:lineRule="auto"/>
        <w:rPr>
          <w:rFonts w:ascii="Tahoma" w:hAnsi="Tahoma" w:cs="Tahoma"/>
          <w:b/>
        </w:rPr>
      </w:pPr>
      <w:r w:rsidRPr="00B76C93">
        <w:rPr>
          <w:rFonts w:ascii="Tahoma" w:hAnsi="Tahoma" w:cs="Tahoma"/>
          <w:b/>
        </w:rPr>
        <w:t>Το Δημοτικό Συμβούλιο Αγίας Παρασκευής στη συνεδρίαση</w:t>
      </w:r>
      <w:r w:rsidR="00171DCA" w:rsidRPr="00B76C93">
        <w:rPr>
          <w:rFonts w:ascii="Tahoma" w:hAnsi="Tahoma" w:cs="Tahoma"/>
          <w:b/>
        </w:rPr>
        <w:t xml:space="preserve"> </w:t>
      </w:r>
      <w:r w:rsidRPr="00B76C93">
        <w:rPr>
          <w:rFonts w:ascii="Tahoma" w:hAnsi="Tahoma" w:cs="Tahoma"/>
          <w:b/>
        </w:rPr>
        <w:t xml:space="preserve">της </w:t>
      </w:r>
      <w:r w:rsidR="007A0B8A" w:rsidRPr="00B76C93">
        <w:rPr>
          <w:rFonts w:ascii="Tahoma" w:hAnsi="Tahoma" w:cs="Tahoma"/>
          <w:b/>
        </w:rPr>
        <w:t>1</w:t>
      </w:r>
      <w:r w:rsidR="00B76C93" w:rsidRPr="00B76C93">
        <w:rPr>
          <w:rFonts w:ascii="Tahoma" w:hAnsi="Tahoma" w:cs="Tahoma"/>
          <w:b/>
        </w:rPr>
        <w:t>7</w:t>
      </w:r>
      <w:r w:rsidRPr="00B76C93">
        <w:rPr>
          <w:rFonts w:ascii="Tahoma" w:hAnsi="Tahoma" w:cs="Tahoma"/>
          <w:b/>
        </w:rPr>
        <w:t xml:space="preserve">ης </w:t>
      </w:r>
      <w:r w:rsidR="00B76C93" w:rsidRPr="00B76C93">
        <w:rPr>
          <w:rFonts w:ascii="Tahoma" w:hAnsi="Tahoma" w:cs="Tahoma"/>
          <w:b/>
        </w:rPr>
        <w:t>Μαΐου</w:t>
      </w:r>
      <w:r w:rsidR="007A0B8A" w:rsidRPr="00B76C93">
        <w:rPr>
          <w:rFonts w:ascii="Tahoma" w:hAnsi="Tahoma" w:cs="Tahoma"/>
          <w:b/>
        </w:rPr>
        <w:t xml:space="preserve"> 2018</w:t>
      </w:r>
      <w:r w:rsidR="0039086F" w:rsidRPr="00B76C93">
        <w:rPr>
          <w:rFonts w:ascii="Tahoma" w:hAnsi="Tahoma" w:cs="Tahoma"/>
          <w:b/>
        </w:rPr>
        <w:t xml:space="preserve"> </w:t>
      </w:r>
      <w:r w:rsidR="00E23A43" w:rsidRPr="00B76C93">
        <w:rPr>
          <w:rFonts w:ascii="Tahoma" w:hAnsi="Tahoma" w:cs="Tahoma"/>
          <w:b/>
        </w:rPr>
        <w:t xml:space="preserve">αποφάσισε  ομόφωνα τα εξής </w:t>
      </w:r>
      <w:r w:rsidRPr="00B76C93">
        <w:rPr>
          <w:rFonts w:ascii="Tahoma" w:hAnsi="Tahoma" w:cs="Tahoma"/>
          <w:b/>
        </w:rPr>
        <w:t>:</w:t>
      </w:r>
    </w:p>
    <w:p w:rsidR="00E23A43" w:rsidRPr="00E23A43" w:rsidRDefault="00D51E24" w:rsidP="00B76C93">
      <w:pPr>
        <w:pStyle w:val="Web"/>
        <w:spacing w:before="0" w:beforeAutospacing="0" w:after="0" w:afterAutospacing="0" w:line="360" w:lineRule="auto"/>
        <w:jc w:val="both"/>
        <w:rPr>
          <w:rFonts w:ascii="Tahoma" w:hAnsi="Tahoma" w:cs="Tahoma"/>
          <w:i/>
          <w:sz w:val="22"/>
          <w:szCs w:val="22"/>
        </w:rPr>
      </w:pPr>
      <w:r w:rsidRPr="00E23A43">
        <w:rPr>
          <w:rFonts w:ascii="Tahoma" w:hAnsi="Tahoma" w:cs="Tahoma"/>
          <w:i/>
          <w:sz w:val="22"/>
          <w:szCs w:val="22"/>
        </w:rPr>
        <w:t>«</w:t>
      </w:r>
      <w:r w:rsidR="00E23A43" w:rsidRPr="00E23A43">
        <w:rPr>
          <w:rFonts w:ascii="Tahoma" w:hAnsi="Tahoma" w:cs="Tahoma"/>
          <w:i/>
          <w:sz w:val="22"/>
          <w:szCs w:val="22"/>
        </w:rPr>
        <w:t xml:space="preserve"> </w:t>
      </w:r>
      <w:r w:rsidR="00E23A43" w:rsidRPr="00E23A43">
        <w:rPr>
          <w:rFonts w:ascii="Tahoma" w:hAnsi="Tahoma" w:cs="Tahoma"/>
          <w:sz w:val="22"/>
          <w:szCs w:val="22"/>
        </w:rPr>
        <w:t>Κανένας πλειστηριασμός κατοικίας, καμία δέσμευση μισθού ή σύνταξης για οφειλές προς το Δήμο.</w:t>
      </w:r>
      <w:r w:rsidR="00E23A43" w:rsidRPr="00E23A43">
        <w:rPr>
          <w:rFonts w:ascii="Tahoma" w:hAnsi="Tahoma" w:cs="Tahoma"/>
          <w:i/>
          <w:sz w:val="22"/>
          <w:szCs w:val="22"/>
        </w:rPr>
        <w:t xml:space="preserve"> </w:t>
      </w:r>
    </w:p>
    <w:p w:rsidR="00E23A43" w:rsidRDefault="00E23A43" w:rsidP="00B76C93">
      <w:pPr>
        <w:pStyle w:val="Web"/>
        <w:spacing w:before="0" w:beforeAutospacing="0" w:after="0" w:afterAutospacing="0" w:line="276" w:lineRule="auto"/>
        <w:jc w:val="both"/>
        <w:rPr>
          <w:rStyle w:val="a4"/>
          <w:rFonts w:ascii="Tahoma" w:hAnsi="Tahoma" w:cs="Tahoma"/>
          <w:b w:val="0"/>
          <w:bCs w:val="0"/>
          <w:color w:val="000000"/>
          <w:sz w:val="22"/>
          <w:szCs w:val="22"/>
        </w:rPr>
      </w:pPr>
      <w:r w:rsidRPr="00E23A43">
        <w:rPr>
          <w:rStyle w:val="a4"/>
          <w:rFonts w:ascii="Tahoma" w:hAnsi="Tahoma" w:cs="Tahoma"/>
          <w:b w:val="0"/>
          <w:bCs w:val="0"/>
          <w:color w:val="000000"/>
          <w:sz w:val="22"/>
          <w:szCs w:val="22"/>
        </w:rPr>
        <w:t>Καλούμε την Κυβέρνηση να προχωρήσει σε νομοθετική ρύθμιση, που να προστατεύει τη λαϊκή οικογένεια από πλειστηριασμούς  και  κατασχέσεις  με γνώμονα την οικονομική της κατάσταση και να δίνει το δικαίωμα στα Δημοτικά Συμβούλια να αποφασίζουν για διαγραφές οφειλών σε αυτούς που αποδεδειγμένα ούτε μπορούν, ούτε έχουν να πληρώσουν.</w:t>
      </w:r>
    </w:p>
    <w:p w:rsidR="00B76C93" w:rsidRPr="00B76C93" w:rsidRDefault="00B76C93" w:rsidP="00B76C93">
      <w:pPr>
        <w:pStyle w:val="Web"/>
        <w:spacing w:before="0" w:beforeAutospacing="0" w:after="0" w:afterAutospacing="0" w:line="276" w:lineRule="auto"/>
        <w:jc w:val="both"/>
        <w:rPr>
          <w:rFonts w:ascii="Tahoma" w:hAnsi="Tahoma" w:cs="Tahoma"/>
          <w:sz w:val="8"/>
          <w:szCs w:val="8"/>
        </w:rPr>
      </w:pPr>
    </w:p>
    <w:p w:rsidR="00E23A43" w:rsidRPr="00E23A43" w:rsidRDefault="00E23A43" w:rsidP="00B76C93">
      <w:pPr>
        <w:spacing w:after="0" w:line="360" w:lineRule="auto"/>
        <w:jc w:val="both"/>
        <w:rPr>
          <w:rFonts w:ascii="Tahoma" w:hAnsi="Tahoma" w:cs="Tahoma"/>
        </w:rPr>
      </w:pPr>
      <w:r w:rsidRPr="00E23A43">
        <w:rPr>
          <w:rFonts w:ascii="Tahoma" w:hAnsi="Tahoma" w:cs="Tahoma"/>
        </w:rPr>
        <w:t>Άμεση διεκπεραίωση των αιτήσεων των δημοτών για ένταξη στο Κοινωνικό τιμολόγιο.</w:t>
      </w:r>
    </w:p>
    <w:p w:rsidR="00E23A43" w:rsidRDefault="00E23A43" w:rsidP="00B76C93">
      <w:pPr>
        <w:spacing w:after="0"/>
        <w:jc w:val="both"/>
        <w:rPr>
          <w:rFonts w:ascii="Tahoma" w:hAnsi="Tahoma" w:cs="Tahoma"/>
        </w:rPr>
      </w:pPr>
      <w:r w:rsidRPr="00E23A43">
        <w:rPr>
          <w:rFonts w:ascii="Tahoma" w:hAnsi="Tahoma" w:cs="Tahoma"/>
        </w:rPr>
        <w:t>Υποχρεωτική ειδοποίηση όλων των οφειλετών για την κατάστασή τους, τα μέτρα της κυβέρνησης, και τις αποφάσεις του Δημοτικού Συμβουλίου.</w:t>
      </w:r>
    </w:p>
    <w:p w:rsidR="00B76C93" w:rsidRPr="00B76C93" w:rsidRDefault="00B76C93" w:rsidP="00B76C93">
      <w:pPr>
        <w:spacing w:after="0"/>
        <w:jc w:val="both"/>
        <w:rPr>
          <w:rFonts w:ascii="Tahoma" w:hAnsi="Tahoma" w:cs="Tahoma"/>
          <w:sz w:val="8"/>
          <w:szCs w:val="8"/>
        </w:rPr>
      </w:pPr>
    </w:p>
    <w:p w:rsidR="00E23A43" w:rsidRPr="00E23A43" w:rsidRDefault="00E23A43" w:rsidP="00B76C93">
      <w:pPr>
        <w:jc w:val="both"/>
        <w:rPr>
          <w:rFonts w:ascii="Tahoma" w:hAnsi="Tahoma" w:cs="Tahoma"/>
        </w:rPr>
      </w:pPr>
      <w:r w:rsidRPr="00E23A43">
        <w:rPr>
          <w:rFonts w:ascii="Tahoma" w:hAnsi="Tahoma" w:cs="Tahoma"/>
        </w:rPr>
        <w:t xml:space="preserve">Παροχή νομικής πληροφόρησης και υπηρεσίας προς τους οφειλέτες. </w:t>
      </w:r>
    </w:p>
    <w:p w:rsidR="00E23A43" w:rsidRPr="00E23A43" w:rsidRDefault="00E23A43" w:rsidP="00B76C93">
      <w:pPr>
        <w:spacing w:after="0"/>
        <w:jc w:val="both"/>
        <w:rPr>
          <w:rFonts w:ascii="Tahoma" w:hAnsi="Tahoma" w:cs="Tahoma"/>
        </w:rPr>
      </w:pPr>
      <w:r w:rsidRPr="00E23A43">
        <w:rPr>
          <w:rFonts w:ascii="Tahoma" w:hAnsi="Tahoma" w:cs="Tahoma"/>
        </w:rPr>
        <w:t>Επανεξέταση στην κατεύθυνση της μείωσης, των κάθε είδους τελών των κατοίκων και δημοτών προς το Δήμο</w:t>
      </w:r>
      <w:r>
        <w:rPr>
          <w:rFonts w:ascii="Tahoma" w:hAnsi="Tahoma" w:cs="Tahoma"/>
        </w:rPr>
        <w:t>»</w:t>
      </w:r>
      <w:r w:rsidRPr="00E23A43">
        <w:rPr>
          <w:rFonts w:ascii="Tahoma" w:hAnsi="Tahoma" w:cs="Tahoma"/>
        </w:rPr>
        <w:t>.</w:t>
      </w:r>
    </w:p>
    <w:p w:rsidR="007A4860" w:rsidRPr="007A4860" w:rsidRDefault="007A4860" w:rsidP="00B76C93">
      <w:pPr>
        <w:spacing w:after="0" w:line="288" w:lineRule="auto"/>
        <w:rPr>
          <w:rFonts w:ascii="Tahoma" w:hAnsi="Tahoma" w:cs="Tahoma"/>
          <w:b/>
          <w:u w:val="single"/>
        </w:rPr>
      </w:pPr>
    </w:p>
    <w:sectPr w:rsidR="007A4860" w:rsidRPr="007A4860" w:rsidSect="000765D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1BB4"/>
    <w:multiLevelType w:val="multilevel"/>
    <w:tmpl w:val="D824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97911"/>
    <w:multiLevelType w:val="multilevel"/>
    <w:tmpl w:val="BEE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A3CB2"/>
    <w:multiLevelType w:val="multilevel"/>
    <w:tmpl w:val="779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C2A2C"/>
    <w:rsid w:val="0004553E"/>
    <w:rsid w:val="000726F4"/>
    <w:rsid w:val="000765D2"/>
    <w:rsid w:val="000D289B"/>
    <w:rsid w:val="00116EE0"/>
    <w:rsid w:val="00171DCA"/>
    <w:rsid w:val="001959C8"/>
    <w:rsid w:val="002535E4"/>
    <w:rsid w:val="00263544"/>
    <w:rsid w:val="00273AF7"/>
    <w:rsid w:val="0039086F"/>
    <w:rsid w:val="00393C4C"/>
    <w:rsid w:val="00413716"/>
    <w:rsid w:val="004B34C5"/>
    <w:rsid w:val="004F6A32"/>
    <w:rsid w:val="005357E0"/>
    <w:rsid w:val="005C2A2C"/>
    <w:rsid w:val="006509C5"/>
    <w:rsid w:val="0069592B"/>
    <w:rsid w:val="00782C51"/>
    <w:rsid w:val="007A0B8A"/>
    <w:rsid w:val="007A4860"/>
    <w:rsid w:val="008141B0"/>
    <w:rsid w:val="00861D33"/>
    <w:rsid w:val="008623FC"/>
    <w:rsid w:val="0096254A"/>
    <w:rsid w:val="00984586"/>
    <w:rsid w:val="009B000B"/>
    <w:rsid w:val="009B1E43"/>
    <w:rsid w:val="00A17221"/>
    <w:rsid w:val="00A278C8"/>
    <w:rsid w:val="00A30A71"/>
    <w:rsid w:val="00AB500F"/>
    <w:rsid w:val="00B46AC8"/>
    <w:rsid w:val="00B76C93"/>
    <w:rsid w:val="00BA0107"/>
    <w:rsid w:val="00BC13E4"/>
    <w:rsid w:val="00BD07B3"/>
    <w:rsid w:val="00CA3540"/>
    <w:rsid w:val="00D51E24"/>
    <w:rsid w:val="00DE20BD"/>
    <w:rsid w:val="00E23A43"/>
    <w:rsid w:val="00EB4C2A"/>
    <w:rsid w:val="00ED21BA"/>
    <w:rsid w:val="00F56E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3E"/>
    <w:pPr>
      <w:spacing w:after="200" w:line="276" w:lineRule="auto"/>
    </w:pPr>
    <w:rPr>
      <w:sz w:val="22"/>
      <w:szCs w:val="22"/>
      <w:lang w:eastAsia="en-US"/>
    </w:rPr>
  </w:style>
  <w:style w:type="paragraph" w:styleId="3">
    <w:name w:val="heading 3"/>
    <w:basedOn w:val="a"/>
    <w:link w:val="3Char"/>
    <w:uiPriority w:val="9"/>
    <w:qFormat/>
    <w:rsid w:val="005C2A2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2A2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5C2A2C"/>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5C2A2C"/>
  </w:style>
  <w:style w:type="character" w:customStyle="1" w:styleId="share-button-counter">
    <w:name w:val="share-button-counter"/>
    <w:basedOn w:val="a0"/>
    <w:rsid w:val="005C2A2C"/>
  </w:style>
  <w:style w:type="character" w:styleId="-">
    <w:name w:val="Hyperlink"/>
    <w:basedOn w:val="a0"/>
    <w:uiPriority w:val="99"/>
    <w:semiHidden/>
    <w:unhideWhenUsed/>
    <w:rsid w:val="005C2A2C"/>
    <w:rPr>
      <w:color w:val="0000FF"/>
      <w:u w:val="single"/>
    </w:rPr>
  </w:style>
  <w:style w:type="character" w:customStyle="1" w:styleId="share-button-verb">
    <w:name w:val="share-button-verb"/>
    <w:basedOn w:val="a0"/>
    <w:rsid w:val="005C2A2C"/>
  </w:style>
  <w:style w:type="paragraph" w:styleId="z-">
    <w:name w:val="HTML Top of Form"/>
    <w:basedOn w:val="a"/>
    <w:next w:val="a"/>
    <w:link w:val="z-Char"/>
    <w:hidden/>
    <w:uiPriority w:val="99"/>
    <w:semiHidden/>
    <w:unhideWhenUsed/>
    <w:rsid w:val="005C2A2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C2A2C"/>
    <w:rPr>
      <w:rFonts w:ascii="Arial" w:eastAsia="Times New Roman" w:hAnsi="Arial" w:cs="Arial"/>
      <w:vanish/>
      <w:sz w:val="16"/>
      <w:szCs w:val="16"/>
      <w:lang w:eastAsia="el-GR"/>
    </w:rPr>
  </w:style>
  <w:style w:type="paragraph" w:customStyle="1" w:styleId="comment-notes">
    <w:name w:val="comment-notes"/>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mment-form-author">
    <w:name w:val="comment-form-author"/>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mment-form-email">
    <w:name w:val="comment-form-email"/>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mment-form-url">
    <w:name w:val="comment-form-url"/>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ptchblock">
    <w:name w:val="cptch_block"/>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required">
    <w:name w:val="required"/>
    <w:basedOn w:val="a0"/>
    <w:rsid w:val="005C2A2C"/>
  </w:style>
  <w:style w:type="paragraph" w:customStyle="1" w:styleId="comment-form-comment">
    <w:name w:val="comment-form-comment"/>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submit">
    <w:name w:val="form-submit"/>
    <w:basedOn w:val="a"/>
    <w:rsid w:val="005C2A2C"/>
    <w:pPr>
      <w:spacing w:before="100" w:beforeAutospacing="1" w:after="100" w:afterAutospacing="1" w:line="240" w:lineRule="auto"/>
    </w:pPr>
    <w:rPr>
      <w:rFonts w:ascii="Times New Roman" w:eastAsia="Times New Roman" w:hAnsi="Times New Roman"/>
      <w:sz w:val="24"/>
      <w:szCs w:val="24"/>
      <w:lang w:eastAsia="el-GR"/>
    </w:rPr>
  </w:style>
  <w:style w:type="paragraph" w:styleId="z-0">
    <w:name w:val="HTML Bottom of Form"/>
    <w:basedOn w:val="a"/>
    <w:next w:val="a"/>
    <w:link w:val="z-Char0"/>
    <w:hidden/>
    <w:uiPriority w:val="99"/>
    <w:semiHidden/>
    <w:unhideWhenUsed/>
    <w:rsid w:val="005C2A2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C2A2C"/>
    <w:rPr>
      <w:rFonts w:ascii="Arial" w:eastAsia="Times New Roman" w:hAnsi="Arial" w:cs="Arial"/>
      <w:vanish/>
      <w:sz w:val="16"/>
      <w:szCs w:val="16"/>
      <w:lang w:eastAsia="el-GR"/>
    </w:rPr>
  </w:style>
  <w:style w:type="paragraph" w:styleId="a3">
    <w:name w:val="Balloon Text"/>
    <w:basedOn w:val="a"/>
    <w:link w:val="Char"/>
    <w:uiPriority w:val="99"/>
    <w:semiHidden/>
    <w:unhideWhenUsed/>
    <w:rsid w:val="005C2A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2A2C"/>
    <w:rPr>
      <w:rFonts w:ascii="Tahoma" w:hAnsi="Tahoma" w:cs="Tahoma"/>
      <w:sz w:val="16"/>
      <w:szCs w:val="16"/>
    </w:rPr>
  </w:style>
  <w:style w:type="character" w:styleId="a4">
    <w:name w:val="Strong"/>
    <w:basedOn w:val="a0"/>
    <w:uiPriority w:val="22"/>
    <w:qFormat/>
    <w:rsid w:val="005C2A2C"/>
    <w:rPr>
      <w:b/>
      <w:bCs/>
    </w:rPr>
  </w:style>
  <w:style w:type="paragraph" w:styleId="a5">
    <w:name w:val="No Spacing"/>
    <w:uiPriority w:val="1"/>
    <w:qFormat/>
    <w:rsid w:val="000765D2"/>
    <w:rPr>
      <w:sz w:val="22"/>
      <w:szCs w:val="22"/>
      <w:lang w:eastAsia="en-US"/>
    </w:rPr>
  </w:style>
  <w:style w:type="character" w:styleId="a6">
    <w:name w:val="Emphasis"/>
    <w:basedOn w:val="a0"/>
    <w:uiPriority w:val="20"/>
    <w:qFormat/>
    <w:rsid w:val="00393C4C"/>
    <w:rPr>
      <w:i/>
      <w:iCs/>
    </w:rPr>
  </w:style>
</w:styles>
</file>

<file path=word/webSettings.xml><?xml version="1.0" encoding="utf-8"?>
<w:webSettings xmlns:r="http://schemas.openxmlformats.org/officeDocument/2006/relationships" xmlns:w="http://schemas.openxmlformats.org/wordprocessingml/2006/main">
  <w:divs>
    <w:div w:id="858540584">
      <w:bodyDiv w:val="1"/>
      <w:marLeft w:val="0"/>
      <w:marRight w:val="0"/>
      <w:marTop w:val="0"/>
      <w:marBottom w:val="0"/>
      <w:divBdr>
        <w:top w:val="none" w:sz="0" w:space="0" w:color="auto"/>
        <w:left w:val="none" w:sz="0" w:space="0" w:color="auto"/>
        <w:bottom w:val="none" w:sz="0" w:space="0" w:color="auto"/>
        <w:right w:val="none" w:sz="0" w:space="0" w:color="auto"/>
      </w:divBdr>
    </w:div>
    <w:div w:id="905070312">
      <w:bodyDiv w:val="1"/>
      <w:marLeft w:val="0"/>
      <w:marRight w:val="0"/>
      <w:marTop w:val="0"/>
      <w:marBottom w:val="0"/>
      <w:divBdr>
        <w:top w:val="none" w:sz="0" w:space="0" w:color="auto"/>
        <w:left w:val="none" w:sz="0" w:space="0" w:color="auto"/>
        <w:bottom w:val="none" w:sz="0" w:space="0" w:color="auto"/>
        <w:right w:val="none" w:sz="0" w:space="0" w:color="auto"/>
      </w:divBdr>
      <w:divsChild>
        <w:div w:id="503784338">
          <w:marLeft w:val="0"/>
          <w:marRight w:val="0"/>
          <w:marTop w:val="0"/>
          <w:marBottom w:val="240"/>
          <w:divBdr>
            <w:top w:val="none" w:sz="0" w:space="0" w:color="auto"/>
            <w:left w:val="none" w:sz="0" w:space="0" w:color="auto"/>
            <w:bottom w:val="none" w:sz="0" w:space="0" w:color="auto"/>
            <w:right w:val="none" w:sz="0" w:space="0" w:color="auto"/>
          </w:divBdr>
          <w:divsChild>
            <w:div w:id="114295779">
              <w:marLeft w:val="0"/>
              <w:marRight w:val="0"/>
              <w:marTop w:val="0"/>
              <w:marBottom w:val="0"/>
              <w:divBdr>
                <w:top w:val="none" w:sz="0" w:space="0" w:color="auto"/>
                <w:left w:val="none" w:sz="0" w:space="0" w:color="auto"/>
                <w:bottom w:val="none" w:sz="0" w:space="0" w:color="auto"/>
                <w:right w:val="none" w:sz="0" w:space="0" w:color="auto"/>
              </w:divBdr>
            </w:div>
          </w:divsChild>
        </w:div>
        <w:div w:id="1332444165">
          <w:marLeft w:val="0"/>
          <w:marRight w:val="0"/>
          <w:marTop w:val="0"/>
          <w:marBottom w:val="240"/>
          <w:divBdr>
            <w:top w:val="none" w:sz="0" w:space="0" w:color="auto"/>
            <w:left w:val="none" w:sz="0" w:space="0" w:color="auto"/>
            <w:bottom w:val="none" w:sz="0" w:space="0" w:color="auto"/>
            <w:right w:val="none" w:sz="0" w:space="0" w:color="auto"/>
          </w:divBdr>
          <w:divsChild>
            <w:div w:id="904802126">
              <w:marLeft w:val="0"/>
              <w:marRight w:val="0"/>
              <w:marTop w:val="0"/>
              <w:marBottom w:val="0"/>
              <w:divBdr>
                <w:top w:val="none" w:sz="0" w:space="0" w:color="auto"/>
                <w:left w:val="none" w:sz="0" w:space="0" w:color="auto"/>
                <w:bottom w:val="none" w:sz="0" w:space="0" w:color="auto"/>
                <w:right w:val="none" w:sz="0" w:space="0" w:color="auto"/>
              </w:divBdr>
            </w:div>
          </w:divsChild>
        </w:div>
        <w:div w:id="1626614578">
          <w:marLeft w:val="0"/>
          <w:marRight w:val="0"/>
          <w:marTop w:val="0"/>
          <w:marBottom w:val="0"/>
          <w:divBdr>
            <w:top w:val="none" w:sz="0" w:space="0" w:color="auto"/>
            <w:left w:val="none" w:sz="0" w:space="0" w:color="auto"/>
            <w:bottom w:val="none" w:sz="0" w:space="0" w:color="auto"/>
            <w:right w:val="none" w:sz="0" w:space="0" w:color="auto"/>
          </w:divBdr>
          <w:divsChild>
            <w:div w:id="943923775">
              <w:marLeft w:val="0"/>
              <w:marRight w:val="0"/>
              <w:marTop w:val="0"/>
              <w:marBottom w:val="0"/>
              <w:divBdr>
                <w:top w:val="none" w:sz="0" w:space="0" w:color="auto"/>
                <w:left w:val="none" w:sz="0" w:space="0" w:color="auto"/>
                <w:bottom w:val="none" w:sz="0" w:space="0" w:color="auto"/>
                <w:right w:val="none" w:sz="0" w:space="0" w:color="auto"/>
              </w:divBdr>
              <w:divsChild>
                <w:div w:id="928780820">
                  <w:marLeft w:val="0"/>
                  <w:marRight w:val="0"/>
                  <w:marTop w:val="0"/>
                  <w:marBottom w:val="0"/>
                  <w:divBdr>
                    <w:top w:val="none" w:sz="0" w:space="0" w:color="auto"/>
                    <w:left w:val="none" w:sz="0" w:space="0" w:color="auto"/>
                    <w:bottom w:val="none" w:sz="0" w:space="0" w:color="auto"/>
                    <w:right w:val="none" w:sz="0" w:space="0" w:color="auto"/>
                  </w:divBdr>
                  <w:divsChild>
                    <w:div w:id="1573084658">
                      <w:marLeft w:val="0"/>
                      <w:marRight w:val="0"/>
                      <w:marTop w:val="0"/>
                      <w:marBottom w:val="0"/>
                      <w:divBdr>
                        <w:top w:val="none" w:sz="0" w:space="0" w:color="auto"/>
                        <w:left w:val="none" w:sz="0" w:space="0" w:color="auto"/>
                        <w:bottom w:val="none" w:sz="0" w:space="0" w:color="auto"/>
                        <w:right w:val="none" w:sz="0" w:space="0" w:color="auto"/>
                      </w:divBdr>
                      <w:divsChild>
                        <w:div w:id="277808034">
                          <w:marLeft w:val="0"/>
                          <w:marRight w:val="0"/>
                          <w:marTop w:val="0"/>
                          <w:marBottom w:val="0"/>
                          <w:divBdr>
                            <w:top w:val="none" w:sz="0" w:space="0" w:color="auto"/>
                            <w:left w:val="none" w:sz="0" w:space="0" w:color="auto"/>
                            <w:bottom w:val="none" w:sz="0" w:space="0" w:color="auto"/>
                            <w:right w:val="none" w:sz="0" w:space="0" w:color="auto"/>
                          </w:divBdr>
                          <w:divsChild>
                            <w:div w:id="2131706425">
                              <w:marLeft w:val="0"/>
                              <w:marRight w:val="0"/>
                              <w:marTop w:val="0"/>
                              <w:marBottom w:val="0"/>
                              <w:divBdr>
                                <w:top w:val="none" w:sz="0" w:space="0" w:color="auto"/>
                                <w:left w:val="none" w:sz="0" w:space="0" w:color="auto"/>
                                <w:bottom w:val="none" w:sz="0" w:space="0" w:color="auto"/>
                                <w:right w:val="none" w:sz="0" w:space="0" w:color="auto"/>
                              </w:divBdr>
                              <w:divsChild>
                                <w:div w:id="756247592">
                                  <w:marLeft w:val="0"/>
                                  <w:marRight w:val="0"/>
                                  <w:marTop w:val="0"/>
                                  <w:marBottom w:val="0"/>
                                  <w:divBdr>
                                    <w:top w:val="none" w:sz="0" w:space="0" w:color="auto"/>
                                    <w:left w:val="none" w:sz="0" w:space="0" w:color="auto"/>
                                    <w:bottom w:val="none" w:sz="0" w:space="0" w:color="auto"/>
                                    <w:right w:val="none" w:sz="0" w:space="0" w:color="auto"/>
                                  </w:divBdr>
                                </w:div>
                                <w:div w:id="856772195">
                                  <w:marLeft w:val="0"/>
                                  <w:marRight w:val="0"/>
                                  <w:marTop w:val="0"/>
                                  <w:marBottom w:val="0"/>
                                  <w:divBdr>
                                    <w:top w:val="none" w:sz="0" w:space="0" w:color="auto"/>
                                    <w:left w:val="none" w:sz="0" w:space="0" w:color="auto"/>
                                    <w:bottom w:val="none" w:sz="0" w:space="0" w:color="auto"/>
                                    <w:right w:val="none" w:sz="0" w:space="0" w:color="auto"/>
                                  </w:divBdr>
                                </w:div>
                                <w:div w:id="1228687799">
                                  <w:marLeft w:val="0"/>
                                  <w:marRight w:val="0"/>
                                  <w:marTop w:val="0"/>
                                  <w:marBottom w:val="0"/>
                                  <w:divBdr>
                                    <w:top w:val="none" w:sz="0" w:space="0" w:color="auto"/>
                                    <w:left w:val="none" w:sz="0" w:space="0" w:color="auto"/>
                                    <w:bottom w:val="none" w:sz="0" w:space="0" w:color="auto"/>
                                    <w:right w:val="none" w:sz="0" w:space="0" w:color="auto"/>
                                  </w:divBdr>
                                </w:div>
                                <w:div w:id="152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2334">
                  <w:marLeft w:val="0"/>
                  <w:marRight w:val="0"/>
                  <w:marTop w:val="0"/>
                  <w:marBottom w:val="0"/>
                  <w:divBdr>
                    <w:top w:val="none" w:sz="0" w:space="0" w:color="auto"/>
                    <w:left w:val="none" w:sz="0" w:space="0" w:color="auto"/>
                    <w:bottom w:val="none" w:sz="0" w:space="0" w:color="auto"/>
                    <w:right w:val="none" w:sz="0" w:space="0" w:color="auto"/>
                  </w:divBdr>
                  <w:divsChild>
                    <w:div w:id="1626111841">
                      <w:marLeft w:val="0"/>
                      <w:marRight w:val="0"/>
                      <w:marTop w:val="240"/>
                      <w:marBottom w:val="120"/>
                      <w:divBdr>
                        <w:top w:val="none" w:sz="0" w:space="0" w:color="auto"/>
                        <w:left w:val="none" w:sz="0" w:space="0" w:color="auto"/>
                        <w:bottom w:val="none" w:sz="0" w:space="0" w:color="auto"/>
                        <w:right w:val="none" w:sz="0" w:space="0" w:color="auto"/>
                      </w:divBdr>
                    </w:div>
                  </w:divsChild>
                </w:div>
                <w:div w:id="1340086454">
                  <w:marLeft w:val="0"/>
                  <w:marRight w:val="0"/>
                  <w:marTop w:val="0"/>
                  <w:marBottom w:val="0"/>
                  <w:divBdr>
                    <w:top w:val="none" w:sz="0" w:space="0" w:color="auto"/>
                    <w:left w:val="none" w:sz="0" w:space="0" w:color="auto"/>
                    <w:bottom w:val="none" w:sz="0" w:space="0" w:color="auto"/>
                    <w:right w:val="none" w:sz="0" w:space="0" w:color="auto"/>
                  </w:divBdr>
                </w:div>
                <w:div w:id="1931769570">
                  <w:marLeft w:val="0"/>
                  <w:marRight w:val="0"/>
                  <w:marTop w:val="0"/>
                  <w:marBottom w:val="240"/>
                  <w:divBdr>
                    <w:top w:val="none" w:sz="0" w:space="0" w:color="auto"/>
                    <w:left w:val="none" w:sz="0" w:space="0" w:color="auto"/>
                    <w:bottom w:val="none" w:sz="0" w:space="0" w:color="auto"/>
                    <w:right w:val="none" w:sz="0" w:space="0" w:color="auto"/>
                  </w:divBdr>
                  <w:divsChild>
                    <w:div w:id="1504007494">
                      <w:marLeft w:val="0"/>
                      <w:marRight w:val="0"/>
                      <w:marTop w:val="0"/>
                      <w:marBottom w:val="120"/>
                      <w:divBdr>
                        <w:top w:val="none" w:sz="0" w:space="0" w:color="auto"/>
                        <w:left w:val="none" w:sz="0" w:space="0" w:color="auto"/>
                        <w:bottom w:val="none" w:sz="0" w:space="0" w:color="auto"/>
                        <w:right w:val="none" w:sz="0" w:space="0" w:color="auto"/>
                      </w:divBdr>
                      <w:divsChild>
                        <w:div w:id="1340696662">
                          <w:marLeft w:val="0"/>
                          <w:marRight w:val="0"/>
                          <w:marTop w:val="0"/>
                          <w:marBottom w:val="120"/>
                          <w:divBdr>
                            <w:top w:val="none" w:sz="0" w:space="0" w:color="auto"/>
                            <w:left w:val="none" w:sz="0" w:space="0" w:color="auto"/>
                            <w:bottom w:val="none" w:sz="0" w:space="0" w:color="auto"/>
                            <w:right w:val="none" w:sz="0" w:space="0" w:color="auto"/>
                          </w:divBdr>
                        </w:div>
                      </w:divsChild>
                    </w:div>
                    <w:div w:id="1717002840">
                      <w:marLeft w:val="0"/>
                      <w:marRight w:val="120"/>
                      <w:marTop w:val="0"/>
                      <w:marBottom w:val="120"/>
                      <w:divBdr>
                        <w:top w:val="none" w:sz="0" w:space="0" w:color="auto"/>
                        <w:left w:val="none" w:sz="0" w:space="0" w:color="auto"/>
                        <w:bottom w:val="none" w:sz="0" w:space="0" w:color="auto"/>
                        <w:right w:val="none" w:sz="0" w:space="0" w:color="auto"/>
                      </w:divBdr>
                      <w:divsChild>
                        <w:div w:id="2130658685">
                          <w:marLeft w:val="0"/>
                          <w:marRight w:val="0"/>
                          <w:marTop w:val="0"/>
                          <w:marBottom w:val="120"/>
                          <w:divBdr>
                            <w:top w:val="none" w:sz="0" w:space="0" w:color="auto"/>
                            <w:left w:val="none" w:sz="0" w:space="0" w:color="auto"/>
                            <w:bottom w:val="none" w:sz="0" w:space="0" w:color="auto"/>
                            <w:right w:val="none" w:sz="0" w:space="0" w:color="auto"/>
                          </w:divBdr>
                        </w:div>
                      </w:divsChild>
                    </w:div>
                    <w:div w:id="1909077468">
                      <w:marLeft w:val="0"/>
                      <w:marRight w:val="120"/>
                      <w:marTop w:val="0"/>
                      <w:marBottom w:val="120"/>
                      <w:divBdr>
                        <w:top w:val="none" w:sz="0" w:space="0" w:color="auto"/>
                        <w:left w:val="none" w:sz="0" w:space="0" w:color="auto"/>
                        <w:bottom w:val="none" w:sz="0" w:space="0" w:color="auto"/>
                        <w:right w:val="none" w:sz="0" w:space="0" w:color="auto"/>
                      </w:divBdr>
                      <w:divsChild>
                        <w:div w:id="1584072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9068182">
                  <w:marLeft w:val="0"/>
                  <w:marRight w:val="0"/>
                  <w:marTop w:val="0"/>
                  <w:marBottom w:val="240"/>
                  <w:divBdr>
                    <w:top w:val="none" w:sz="0" w:space="0" w:color="auto"/>
                    <w:left w:val="none" w:sz="0" w:space="0" w:color="auto"/>
                    <w:bottom w:val="none" w:sz="0" w:space="0" w:color="auto"/>
                    <w:right w:val="none" w:sz="0" w:space="0" w:color="auto"/>
                  </w:divBdr>
                  <w:divsChild>
                    <w:div w:id="248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17934">
      <w:bodyDiv w:val="1"/>
      <w:marLeft w:val="0"/>
      <w:marRight w:val="0"/>
      <w:marTop w:val="0"/>
      <w:marBottom w:val="0"/>
      <w:divBdr>
        <w:top w:val="none" w:sz="0" w:space="0" w:color="auto"/>
        <w:left w:val="none" w:sz="0" w:space="0" w:color="auto"/>
        <w:bottom w:val="none" w:sz="0" w:space="0" w:color="auto"/>
        <w:right w:val="none" w:sz="0" w:space="0" w:color="auto"/>
      </w:divBdr>
    </w:div>
    <w:div w:id="1516647026">
      <w:bodyDiv w:val="1"/>
      <w:marLeft w:val="0"/>
      <w:marRight w:val="0"/>
      <w:marTop w:val="0"/>
      <w:marBottom w:val="0"/>
      <w:divBdr>
        <w:top w:val="none" w:sz="0" w:space="0" w:color="auto"/>
        <w:left w:val="none" w:sz="0" w:space="0" w:color="auto"/>
        <w:bottom w:val="none" w:sz="0" w:space="0" w:color="auto"/>
        <w:right w:val="none" w:sz="0" w:space="0" w:color="auto"/>
      </w:divBdr>
      <w:divsChild>
        <w:div w:id="340936054">
          <w:marLeft w:val="0"/>
          <w:marRight w:val="0"/>
          <w:marTop w:val="0"/>
          <w:marBottom w:val="240"/>
          <w:divBdr>
            <w:top w:val="none" w:sz="0" w:space="0" w:color="auto"/>
            <w:left w:val="none" w:sz="0" w:space="0" w:color="auto"/>
            <w:bottom w:val="none" w:sz="0" w:space="0" w:color="auto"/>
            <w:right w:val="none" w:sz="0" w:space="0" w:color="auto"/>
          </w:divBdr>
          <w:divsChild>
            <w:div w:id="667485969">
              <w:marLeft w:val="0"/>
              <w:marRight w:val="0"/>
              <w:marTop w:val="0"/>
              <w:marBottom w:val="0"/>
              <w:divBdr>
                <w:top w:val="none" w:sz="0" w:space="0" w:color="auto"/>
                <w:left w:val="none" w:sz="0" w:space="0" w:color="auto"/>
                <w:bottom w:val="none" w:sz="0" w:space="0" w:color="auto"/>
                <w:right w:val="none" w:sz="0" w:space="0" w:color="auto"/>
              </w:divBdr>
            </w:div>
          </w:divsChild>
        </w:div>
        <w:div w:id="1367487462">
          <w:marLeft w:val="0"/>
          <w:marRight w:val="0"/>
          <w:marTop w:val="0"/>
          <w:marBottom w:val="0"/>
          <w:divBdr>
            <w:top w:val="none" w:sz="0" w:space="0" w:color="auto"/>
            <w:left w:val="none" w:sz="0" w:space="0" w:color="auto"/>
            <w:bottom w:val="none" w:sz="0" w:space="0" w:color="auto"/>
            <w:right w:val="none" w:sz="0" w:space="0" w:color="auto"/>
          </w:divBdr>
          <w:divsChild>
            <w:div w:id="847138353">
              <w:marLeft w:val="0"/>
              <w:marRight w:val="0"/>
              <w:marTop w:val="0"/>
              <w:marBottom w:val="0"/>
              <w:divBdr>
                <w:top w:val="none" w:sz="0" w:space="0" w:color="auto"/>
                <w:left w:val="none" w:sz="0" w:space="0" w:color="auto"/>
                <w:bottom w:val="none" w:sz="0" w:space="0" w:color="auto"/>
                <w:right w:val="none" w:sz="0" w:space="0" w:color="auto"/>
              </w:divBdr>
              <w:divsChild>
                <w:div w:id="1089737091">
                  <w:marLeft w:val="0"/>
                  <w:marRight w:val="0"/>
                  <w:marTop w:val="0"/>
                  <w:marBottom w:val="0"/>
                  <w:divBdr>
                    <w:top w:val="none" w:sz="0" w:space="0" w:color="auto"/>
                    <w:left w:val="none" w:sz="0" w:space="0" w:color="auto"/>
                    <w:bottom w:val="none" w:sz="0" w:space="0" w:color="auto"/>
                    <w:right w:val="none" w:sz="0" w:space="0" w:color="auto"/>
                  </w:divBdr>
                </w:div>
                <w:div w:id="1355571597">
                  <w:marLeft w:val="0"/>
                  <w:marRight w:val="0"/>
                  <w:marTop w:val="0"/>
                  <w:marBottom w:val="240"/>
                  <w:divBdr>
                    <w:top w:val="none" w:sz="0" w:space="0" w:color="auto"/>
                    <w:left w:val="none" w:sz="0" w:space="0" w:color="auto"/>
                    <w:bottom w:val="none" w:sz="0" w:space="0" w:color="auto"/>
                    <w:right w:val="none" w:sz="0" w:space="0" w:color="auto"/>
                  </w:divBdr>
                  <w:divsChild>
                    <w:div w:id="76757268">
                      <w:marLeft w:val="0"/>
                      <w:marRight w:val="0"/>
                      <w:marTop w:val="0"/>
                      <w:marBottom w:val="120"/>
                      <w:divBdr>
                        <w:top w:val="none" w:sz="0" w:space="0" w:color="auto"/>
                        <w:left w:val="none" w:sz="0" w:space="0" w:color="auto"/>
                        <w:bottom w:val="none" w:sz="0" w:space="0" w:color="auto"/>
                        <w:right w:val="none" w:sz="0" w:space="0" w:color="auto"/>
                      </w:divBdr>
                      <w:divsChild>
                        <w:div w:id="2007048454">
                          <w:marLeft w:val="0"/>
                          <w:marRight w:val="0"/>
                          <w:marTop w:val="0"/>
                          <w:marBottom w:val="120"/>
                          <w:divBdr>
                            <w:top w:val="none" w:sz="0" w:space="0" w:color="auto"/>
                            <w:left w:val="none" w:sz="0" w:space="0" w:color="auto"/>
                            <w:bottom w:val="none" w:sz="0" w:space="0" w:color="auto"/>
                            <w:right w:val="none" w:sz="0" w:space="0" w:color="auto"/>
                          </w:divBdr>
                        </w:div>
                      </w:divsChild>
                    </w:div>
                    <w:div w:id="279411784">
                      <w:marLeft w:val="0"/>
                      <w:marRight w:val="120"/>
                      <w:marTop w:val="0"/>
                      <w:marBottom w:val="120"/>
                      <w:divBdr>
                        <w:top w:val="none" w:sz="0" w:space="0" w:color="auto"/>
                        <w:left w:val="none" w:sz="0" w:space="0" w:color="auto"/>
                        <w:bottom w:val="none" w:sz="0" w:space="0" w:color="auto"/>
                        <w:right w:val="none" w:sz="0" w:space="0" w:color="auto"/>
                      </w:divBdr>
                      <w:divsChild>
                        <w:div w:id="530992898">
                          <w:marLeft w:val="0"/>
                          <w:marRight w:val="0"/>
                          <w:marTop w:val="0"/>
                          <w:marBottom w:val="120"/>
                          <w:divBdr>
                            <w:top w:val="none" w:sz="0" w:space="0" w:color="auto"/>
                            <w:left w:val="none" w:sz="0" w:space="0" w:color="auto"/>
                            <w:bottom w:val="none" w:sz="0" w:space="0" w:color="auto"/>
                            <w:right w:val="none" w:sz="0" w:space="0" w:color="auto"/>
                          </w:divBdr>
                        </w:div>
                      </w:divsChild>
                    </w:div>
                    <w:div w:id="1826967461">
                      <w:marLeft w:val="0"/>
                      <w:marRight w:val="120"/>
                      <w:marTop w:val="0"/>
                      <w:marBottom w:val="120"/>
                      <w:divBdr>
                        <w:top w:val="none" w:sz="0" w:space="0" w:color="auto"/>
                        <w:left w:val="none" w:sz="0" w:space="0" w:color="auto"/>
                        <w:bottom w:val="none" w:sz="0" w:space="0" w:color="auto"/>
                        <w:right w:val="none" w:sz="0" w:space="0" w:color="auto"/>
                      </w:divBdr>
                      <w:divsChild>
                        <w:div w:id="169996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0664266">
                  <w:marLeft w:val="0"/>
                  <w:marRight w:val="0"/>
                  <w:marTop w:val="0"/>
                  <w:marBottom w:val="0"/>
                  <w:divBdr>
                    <w:top w:val="none" w:sz="0" w:space="0" w:color="auto"/>
                    <w:left w:val="none" w:sz="0" w:space="0" w:color="auto"/>
                    <w:bottom w:val="none" w:sz="0" w:space="0" w:color="auto"/>
                    <w:right w:val="none" w:sz="0" w:space="0" w:color="auto"/>
                  </w:divBdr>
                  <w:divsChild>
                    <w:div w:id="256136901">
                      <w:marLeft w:val="0"/>
                      <w:marRight w:val="0"/>
                      <w:marTop w:val="240"/>
                      <w:marBottom w:val="120"/>
                      <w:divBdr>
                        <w:top w:val="none" w:sz="0" w:space="0" w:color="auto"/>
                        <w:left w:val="none" w:sz="0" w:space="0" w:color="auto"/>
                        <w:bottom w:val="none" w:sz="0" w:space="0" w:color="auto"/>
                        <w:right w:val="none" w:sz="0" w:space="0" w:color="auto"/>
                      </w:divBdr>
                    </w:div>
                  </w:divsChild>
                </w:div>
                <w:div w:id="1455710913">
                  <w:marLeft w:val="0"/>
                  <w:marRight w:val="0"/>
                  <w:marTop w:val="0"/>
                  <w:marBottom w:val="0"/>
                  <w:divBdr>
                    <w:top w:val="none" w:sz="0" w:space="0" w:color="auto"/>
                    <w:left w:val="none" w:sz="0" w:space="0" w:color="auto"/>
                    <w:bottom w:val="none" w:sz="0" w:space="0" w:color="auto"/>
                    <w:right w:val="none" w:sz="0" w:space="0" w:color="auto"/>
                  </w:divBdr>
                  <w:divsChild>
                    <w:div w:id="1013341813">
                      <w:marLeft w:val="0"/>
                      <w:marRight w:val="0"/>
                      <w:marTop w:val="0"/>
                      <w:marBottom w:val="0"/>
                      <w:divBdr>
                        <w:top w:val="none" w:sz="0" w:space="0" w:color="auto"/>
                        <w:left w:val="none" w:sz="0" w:space="0" w:color="auto"/>
                        <w:bottom w:val="none" w:sz="0" w:space="0" w:color="auto"/>
                        <w:right w:val="none" w:sz="0" w:space="0" w:color="auto"/>
                      </w:divBdr>
                      <w:divsChild>
                        <w:div w:id="1541824567">
                          <w:marLeft w:val="0"/>
                          <w:marRight w:val="0"/>
                          <w:marTop w:val="0"/>
                          <w:marBottom w:val="0"/>
                          <w:divBdr>
                            <w:top w:val="none" w:sz="0" w:space="0" w:color="auto"/>
                            <w:left w:val="none" w:sz="0" w:space="0" w:color="auto"/>
                            <w:bottom w:val="none" w:sz="0" w:space="0" w:color="auto"/>
                            <w:right w:val="none" w:sz="0" w:space="0" w:color="auto"/>
                          </w:divBdr>
                          <w:divsChild>
                            <w:div w:id="989600205">
                              <w:marLeft w:val="0"/>
                              <w:marRight w:val="0"/>
                              <w:marTop w:val="0"/>
                              <w:marBottom w:val="0"/>
                              <w:divBdr>
                                <w:top w:val="none" w:sz="0" w:space="0" w:color="auto"/>
                                <w:left w:val="none" w:sz="0" w:space="0" w:color="auto"/>
                                <w:bottom w:val="none" w:sz="0" w:space="0" w:color="auto"/>
                                <w:right w:val="none" w:sz="0" w:space="0" w:color="auto"/>
                              </w:divBdr>
                              <w:divsChild>
                                <w:div w:id="659844462">
                                  <w:marLeft w:val="0"/>
                                  <w:marRight w:val="0"/>
                                  <w:marTop w:val="0"/>
                                  <w:marBottom w:val="0"/>
                                  <w:divBdr>
                                    <w:top w:val="none" w:sz="0" w:space="0" w:color="auto"/>
                                    <w:left w:val="none" w:sz="0" w:space="0" w:color="auto"/>
                                    <w:bottom w:val="none" w:sz="0" w:space="0" w:color="auto"/>
                                    <w:right w:val="none" w:sz="0" w:space="0" w:color="auto"/>
                                  </w:divBdr>
                                </w:div>
                                <w:div w:id="819611554">
                                  <w:marLeft w:val="0"/>
                                  <w:marRight w:val="0"/>
                                  <w:marTop w:val="0"/>
                                  <w:marBottom w:val="0"/>
                                  <w:divBdr>
                                    <w:top w:val="none" w:sz="0" w:space="0" w:color="auto"/>
                                    <w:left w:val="none" w:sz="0" w:space="0" w:color="auto"/>
                                    <w:bottom w:val="none" w:sz="0" w:space="0" w:color="auto"/>
                                    <w:right w:val="none" w:sz="0" w:space="0" w:color="auto"/>
                                  </w:divBdr>
                                </w:div>
                                <w:div w:id="1052995166">
                                  <w:marLeft w:val="0"/>
                                  <w:marRight w:val="0"/>
                                  <w:marTop w:val="0"/>
                                  <w:marBottom w:val="0"/>
                                  <w:divBdr>
                                    <w:top w:val="none" w:sz="0" w:space="0" w:color="auto"/>
                                    <w:left w:val="none" w:sz="0" w:space="0" w:color="auto"/>
                                    <w:bottom w:val="none" w:sz="0" w:space="0" w:color="auto"/>
                                    <w:right w:val="none" w:sz="0" w:space="0" w:color="auto"/>
                                  </w:divBdr>
                                </w:div>
                                <w:div w:id="1556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69821">
                  <w:marLeft w:val="0"/>
                  <w:marRight w:val="0"/>
                  <w:marTop w:val="0"/>
                  <w:marBottom w:val="240"/>
                  <w:divBdr>
                    <w:top w:val="none" w:sz="0" w:space="0" w:color="auto"/>
                    <w:left w:val="none" w:sz="0" w:space="0" w:color="auto"/>
                    <w:bottom w:val="none" w:sz="0" w:space="0" w:color="auto"/>
                    <w:right w:val="none" w:sz="0" w:space="0" w:color="auto"/>
                  </w:divBdr>
                  <w:divsChild>
                    <w:div w:id="10451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6079">
          <w:marLeft w:val="0"/>
          <w:marRight w:val="0"/>
          <w:marTop w:val="0"/>
          <w:marBottom w:val="240"/>
          <w:divBdr>
            <w:top w:val="none" w:sz="0" w:space="0" w:color="auto"/>
            <w:left w:val="none" w:sz="0" w:space="0" w:color="auto"/>
            <w:bottom w:val="none" w:sz="0" w:space="0" w:color="auto"/>
            <w:right w:val="none" w:sz="0" w:space="0" w:color="auto"/>
          </w:divBdr>
          <w:divsChild>
            <w:div w:id="13935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8590">
      <w:bodyDiv w:val="1"/>
      <w:marLeft w:val="0"/>
      <w:marRight w:val="0"/>
      <w:marTop w:val="0"/>
      <w:marBottom w:val="0"/>
      <w:divBdr>
        <w:top w:val="none" w:sz="0" w:space="0" w:color="auto"/>
        <w:left w:val="none" w:sz="0" w:space="0" w:color="auto"/>
        <w:bottom w:val="none" w:sz="0" w:space="0" w:color="auto"/>
        <w:right w:val="none" w:sz="0" w:space="0" w:color="auto"/>
      </w:divBdr>
      <w:divsChild>
        <w:div w:id="342517617">
          <w:marLeft w:val="0"/>
          <w:marRight w:val="0"/>
          <w:marTop w:val="0"/>
          <w:marBottom w:val="240"/>
          <w:divBdr>
            <w:top w:val="none" w:sz="0" w:space="0" w:color="auto"/>
            <w:left w:val="none" w:sz="0" w:space="0" w:color="auto"/>
            <w:bottom w:val="none" w:sz="0" w:space="0" w:color="auto"/>
            <w:right w:val="none" w:sz="0" w:space="0" w:color="auto"/>
          </w:divBdr>
          <w:divsChild>
            <w:div w:id="348146714">
              <w:marLeft w:val="0"/>
              <w:marRight w:val="0"/>
              <w:marTop w:val="0"/>
              <w:marBottom w:val="0"/>
              <w:divBdr>
                <w:top w:val="none" w:sz="0" w:space="0" w:color="auto"/>
                <w:left w:val="none" w:sz="0" w:space="0" w:color="auto"/>
                <w:bottom w:val="none" w:sz="0" w:space="0" w:color="auto"/>
                <w:right w:val="none" w:sz="0" w:space="0" w:color="auto"/>
              </w:divBdr>
            </w:div>
          </w:divsChild>
        </w:div>
        <w:div w:id="619145204">
          <w:marLeft w:val="0"/>
          <w:marRight w:val="0"/>
          <w:marTop w:val="0"/>
          <w:marBottom w:val="0"/>
          <w:divBdr>
            <w:top w:val="none" w:sz="0" w:space="0" w:color="auto"/>
            <w:left w:val="none" w:sz="0" w:space="0" w:color="auto"/>
            <w:bottom w:val="none" w:sz="0" w:space="0" w:color="auto"/>
            <w:right w:val="none" w:sz="0" w:space="0" w:color="auto"/>
          </w:divBdr>
          <w:divsChild>
            <w:div w:id="327825012">
              <w:marLeft w:val="0"/>
              <w:marRight w:val="0"/>
              <w:marTop w:val="0"/>
              <w:marBottom w:val="0"/>
              <w:divBdr>
                <w:top w:val="none" w:sz="0" w:space="0" w:color="auto"/>
                <w:left w:val="none" w:sz="0" w:space="0" w:color="auto"/>
                <w:bottom w:val="none" w:sz="0" w:space="0" w:color="auto"/>
                <w:right w:val="none" w:sz="0" w:space="0" w:color="auto"/>
              </w:divBdr>
              <w:divsChild>
                <w:div w:id="763113187">
                  <w:marLeft w:val="0"/>
                  <w:marRight w:val="0"/>
                  <w:marTop w:val="0"/>
                  <w:marBottom w:val="0"/>
                  <w:divBdr>
                    <w:top w:val="none" w:sz="0" w:space="0" w:color="auto"/>
                    <w:left w:val="none" w:sz="0" w:space="0" w:color="auto"/>
                    <w:bottom w:val="none" w:sz="0" w:space="0" w:color="auto"/>
                    <w:right w:val="none" w:sz="0" w:space="0" w:color="auto"/>
                  </w:divBdr>
                </w:div>
                <w:div w:id="1028994659">
                  <w:marLeft w:val="0"/>
                  <w:marRight w:val="0"/>
                  <w:marTop w:val="0"/>
                  <w:marBottom w:val="0"/>
                  <w:divBdr>
                    <w:top w:val="none" w:sz="0" w:space="0" w:color="auto"/>
                    <w:left w:val="none" w:sz="0" w:space="0" w:color="auto"/>
                    <w:bottom w:val="none" w:sz="0" w:space="0" w:color="auto"/>
                    <w:right w:val="none" w:sz="0" w:space="0" w:color="auto"/>
                  </w:divBdr>
                  <w:divsChild>
                    <w:div w:id="484586841">
                      <w:marLeft w:val="0"/>
                      <w:marRight w:val="0"/>
                      <w:marTop w:val="240"/>
                      <w:marBottom w:val="120"/>
                      <w:divBdr>
                        <w:top w:val="none" w:sz="0" w:space="0" w:color="auto"/>
                        <w:left w:val="none" w:sz="0" w:space="0" w:color="auto"/>
                        <w:bottom w:val="none" w:sz="0" w:space="0" w:color="auto"/>
                        <w:right w:val="none" w:sz="0" w:space="0" w:color="auto"/>
                      </w:divBdr>
                    </w:div>
                  </w:divsChild>
                </w:div>
                <w:div w:id="1335500430">
                  <w:marLeft w:val="0"/>
                  <w:marRight w:val="0"/>
                  <w:marTop w:val="0"/>
                  <w:marBottom w:val="0"/>
                  <w:divBdr>
                    <w:top w:val="none" w:sz="0" w:space="0" w:color="auto"/>
                    <w:left w:val="none" w:sz="0" w:space="0" w:color="auto"/>
                    <w:bottom w:val="none" w:sz="0" w:space="0" w:color="auto"/>
                    <w:right w:val="none" w:sz="0" w:space="0" w:color="auto"/>
                  </w:divBdr>
                  <w:divsChild>
                    <w:div w:id="1740324890">
                      <w:marLeft w:val="0"/>
                      <w:marRight w:val="0"/>
                      <w:marTop w:val="0"/>
                      <w:marBottom w:val="0"/>
                      <w:divBdr>
                        <w:top w:val="none" w:sz="0" w:space="0" w:color="auto"/>
                        <w:left w:val="none" w:sz="0" w:space="0" w:color="auto"/>
                        <w:bottom w:val="none" w:sz="0" w:space="0" w:color="auto"/>
                        <w:right w:val="none" w:sz="0" w:space="0" w:color="auto"/>
                      </w:divBdr>
                      <w:divsChild>
                        <w:div w:id="3023503">
                          <w:marLeft w:val="0"/>
                          <w:marRight w:val="0"/>
                          <w:marTop w:val="0"/>
                          <w:marBottom w:val="0"/>
                          <w:divBdr>
                            <w:top w:val="none" w:sz="0" w:space="0" w:color="auto"/>
                            <w:left w:val="none" w:sz="0" w:space="0" w:color="auto"/>
                            <w:bottom w:val="none" w:sz="0" w:space="0" w:color="auto"/>
                            <w:right w:val="none" w:sz="0" w:space="0" w:color="auto"/>
                          </w:divBdr>
                          <w:divsChild>
                            <w:div w:id="1403990997">
                              <w:marLeft w:val="0"/>
                              <w:marRight w:val="0"/>
                              <w:marTop w:val="0"/>
                              <w:marBottom w:val="0"/>
                              <w:divBdr>
                                <w:top w:val="none" w:sz="0" w:space="0" w:color="auto"/>
                                <w:left w:val="none" w:sz="0" w:space="0" w:color="auto"/>
                                <w:bottom w:val="none" w:sz="0" w:space="0" w:color="auto"/>
                                <w:right w:val="none" w:sz="0" w:space="0" w:color="auto"/>
                              </w:divBdr>
                              <w:divsChild>
                                <w:div w:id="160243088">
                                  <w:marLeft w:val="0"/>
                                  <w:marRight w:val="0"/>
                                  <w:marTop w:val="0"/>
                                  <w:marBottom w:val="0"/>
                                  <w:divBdr>
                                    <w:top w:val="none" w:sz="0" w:space="0" w:color="auto"/>
                                    <w:left w:val="none" w:sz="0" w:space="0" w:color="auto"/>
                                    <w:bottom w:val="none" w:sz="0" w:space="0" w:color="auto"/>
                                    <w:right w:val="none" w:sz="0" w:space="0" w:color="auto"/>
                                  </w:divBdr>
                                </w:div>
                                <w:div w:id="425272340">
                                  <w:marLeft w:val="0"/>
                                  <w:marRight w:val="0"/>
                                  <w:marTop w:val="0"/>
                                  <w:marBottom w:val="0"/>
                                  <w:divBdr>
                                    <w:top w:val="none" w:sz="0" w:space="0" w:color="auto"/>
                                    <w:left w:val="none" w:sz="0" w:space="0" w:color="auto"/>
                                    <w:bottom w:val="none" w:sz="0" w:space="0" w:color="auto"/>
                                    <w:right w:val="none" w:sz="0" w:space="0" w:color="auto"/>
                                  </w:divBdr>
                                </w:div>
                                <w:div w:id="640773975">
                                  <w:marLeft w:val="0"/>
                                  <w:marRight w:val="0"/>
                                  <w:marTop w:val="0"/>
                                  <w:marBottom w:val="0"/>
                                  <w:divBdr>
                                    <w:top w:val="none" w:sz="0" w:space="0" w:color="auto"/>
                                    <w:left w:val="none" w:sz="0" w:space="0" w:color="auto"/>
                                    <w:bottom w:val="none" w:sz="0" w:space="0" w:color="auto"/>
                                    <w:right w:val="none" w:sz="0" w:space="0" w:color="auto"/>
                                  </w:divBdr>
                                </w:div>
                                <w:div w:id="10621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8767">
                  <w:marLeft w:val="0"/>
                  <w:marRight w:val="0"/>
                  <w:marTop w:val="0"/>
                  <w:marBottom w:val="240"/>
                  <w:divBdr>
                    <w:top w:val="none" w:sz="0" w:space="0" w:color="auto"/>
                    <w:left w:val="none" w:sz="0" w:space="0" w:color="auto"/>
                    <w:bottom w:val="none" w:sz="0" w:space="0" w:color="auto"/>
                    <w:right w:val="none" w:sz="0" w:space="0" w:color="auto"/>
                  </w:divBdr>
                  <w:divsChild>
                    <w:div w:id="23026059">
                      <w:marLeft w:val="0"/>
                      <w:marRight w:val="0"/>
                      <w:marTop w:val="0"/>
                      <w:marBottom w:val="120"/>
                      <w:divBdr>
                        <w:top w:val="none" w:sz="0" w:space="0" w:color="auto"/>
                        <w:left w:val="none" w:sz="0" w:space="0" w:color="auto"/>
                        <w:bottom w:val="none" w:sz="0" w:space="0" w:color="auto"/>
                        <w:right w:val="none" w:sz="0" w:space="0" w:color="auto"/>
                      </w:divBdr>
                      <w:divsChild>
                        <w:div w:id="1354570010">
                          <w:marLeft w:val="0"/>
                          <w:marRight w:val="0"/>
                          <w:marTop w:val="0"/>
                          <w:marBottom w:val="120"/>
                          <w:divBdr>
                            <w:top w:val="none" w:sz="0" w:space="0" w:color="auto"/>
                            <w:left w:val="none" w:sz="0" w:space="0" w:color="auto"/>
                            <w:bottom w:val="none" w:sz="0" w:space="0" w:color="auto"/>
                            <w:right w:val="none" w:sz="0" w:space="0" w:color="auto"/>
                          </w:divBdr>
                        </w:div>
                      </w:divsChild>
                    </w:div>
                    <w:div w:id="1749886464">
                      <w:marLeft w:val="0"/>
                      <w:marRight w:val="120"/>
                      <w:marTop w:val="0"/>
                      <w:marBottom w:val="120"/>
                      <w:divBdr>
                        <w:top w:val="none" w:sz="0" w:space="0" w:color="auto"/>
                        <w:left w:val="none" w:sz="0" w:space="0" w:color="auto"/>
                        <w:bottom w:val="none" w:sz="0" w:space="0" w:color="auto"/>
                        <w:right w:val="none" w:sz="0" w:space="0" w:color="auto"/>
                      </w:divBdr>
                      <w:divsChild>
                        <w:div w:id="211115574">
                          <w:marLeft w:val="0"/>
                          <w:marRight w:val="0"/>
                          <w:marTop w:val="0"/>
                          <w:marBottom w:val="120"/>
                          <w:divBdr>
                            <w:top w:val="none" w:sz="0" w:space="0" w:color="auto"/>
                            <w:left w:val="none" w:sz="0" w:space="0" w:color="auto"/>
                            <w:bottom w:val="none" w:sz="0" w:space="0" w:color="auto"/>
                            <w:right w:val="none" w:sz="0" w:space="0" w:color="auto"/>
                          </w:divBdr>
                        </w:div>
                      </w:divsChild>
                    </w:div>
                    <w:div w:id="1805854553">
                      <w:marLeft w:val="0"/>
                      <w:marRight w:val="120"/>
                      <w:marTop w:val="0"/>
                      <w:marBottom w:val="120"/>
                      <w:divBdr>
                        <w:top w:val="none" w:sz="0" w:space="0" w:color="auto"/>
                        <w:left w:val="none" w:sz="0" w:space="0" w:color="auto"/>
                        <w:bottom w:val="none" w:sz="0" w:space="0" w:color="auto"/>
                        <w:right w:val="none" w:sz="0" w:space="0" w:color="auto"/>
                      </w:divBdr>
                      <w:divsChild>
                        <w:div w:id="147648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2064292">
                  <w:marLeft w:val="0"/>
                  <w:marRight w:val="0"/>
                  <w:marTop w:val="0"/>
                  <w:marBottom w:val="240"/>
                  <w:divBdr>
                    <w:top w:val="none" w:sz="0" w:space="0" w:color="auto"/>
                    <w:left w:val="none" w:sz="0" w:space="0" w:color="auto"/>
                    <w:bottom w:val="none" w:sz="0" w:space="0" w:color="auto"/>
                    <w:right w:val="none" w:sz="0" w:space="0" w:color="auto"/>
                  </w:divBdr>
                  <w:divsChild>
                    <w:div w:id="8739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8947">
          <w:marLeft w:val="0"/>
          <w:marRight w:val="0"/>
          <w:marTop w:val="0"/>
          <w:marBottom w:val="240"/>
          <w:divBdr>
            <w:top w:val="none" w:sz="0" w:space="0" w:color="auto"/>
            <w:left w:val="none" w:sz="0" w:space="0" w:color="auto"/>
            <w:bottom w:val="none" w:sz="0" w:space="0" w:color="auto"/>
            <w:right w:val="none" w:sz="0" w:space="0" w:color="auto"/>
          </w:divBdr>
          <w:divsChild>
            <w:div w:id="18795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gr.typou@agiaparaskev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Links>
    <vt:vector size="6" baseType="variant">
      <vt:variant>
        <vt:i4>5439598</vt:i4>
      </vt:variant>
      <vt:variant>
        <vt:i4>3</vt:i4>
      </vt:variant>
      <vt:variant>
        <vt:i4>0</vt:i4>
      </vt:variant>
      <vt:variant>
        <vt:i4>5</vt:i4>
      </vt:variant>
      <vt:variant>
        <vt:lpwstr>mailto:e-mail:%20gr.typou@agiaparaskevi.gr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inak</dc:creator>
  <cp:lastModifiedBy>User</cp:lastModifiedBy>
  <cp:revision>2</cp:revision>
  <cp:lastPrinted>2018-05-18T12:26:00Z</cp:lastPrinted>
  <dcterms:created xsi:type="dcterms:W3CDTF">2018-05-18T15:14:00Z</dcterms:created>
  <dcterms:modified xsi:type="dcterms:W3CDTF">2018-05-18T15:14:00Z</dcterms:modified>
</cp:coreProperties>
</file>