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0B" w:rsidRDefault="008E140B" w:rsidP="00BD559F">
      <w:pPr>
        <w:jc w:val="both"/>
        <w:rPr>
          <w:rFonts w:asciiTheme="minorHAnsi" w:hAnsiTheme="minorHAnsi" w:cs="Arial"/>
          <w:b/>
          <w:sz w:val="16"/>
          <w:szCs w:val="16"/>
          <w:u w:val="single"/>
        </w:rPr>
      </w:pPr>
      <w:bookmarkStart w:id="0" w:name="_GoBack"/>
      <w:bookmarkEnd w:id="0"/>
      <w:r>
        <w:rPr>
          <w:noProof/>
        </w:rPr>
        <w:drawing>
          <wp:inline distT="0" distB="0" distL="0" distR="0">
            <wp:extent cx="1247775" cy="5619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4383" t="20924" r="35677" b="47177"/>
                    <a:stretch>
                      <a:fillRect/>
                    </a:stretch>
                  </pic:blipFill>
                  <pic:spPr bwMode="auto">
                    <a:xfrm>
                      <a:off x="0" y="0"/>
                      <a:ext cx="1247775" cy="561975"/>
                    </a:xfrm>
                    <a:prstGeom prst="rect">
                      <a:avLst/>
                    </a:prstGeom>
                    <a:noFill/>
                    <a:ln>
                      <a:noFill/>
                    </a:ln>
                  </pic:spPr>
                </pic:pic>
              </a:graphicData>
            </a:graphic>
          </wp:inline>
        </w:drawing>
      </w:r>
    </w:p>
    <w:p w:rsidR="008E140B" w:rsidRDefault="008E140B" w:rsidP="00BD559F">
      <w:pPr>
        <w:jc w:val="both"/>
        <w:rPr>
          <w:rFonts w:asciiTheme="minorHAnsi" w:hAnsiTheme="minorHAnsi" w:cs="Arial"/>
          <w:b/>
          <w:sz w:val="16"/>
          <w:szCs w:val="16"/>
          <w:u w:val="single"/>
        </w:rPr>
      </w:pPr>
    </w:p>
    <w:p w:rsidR="008E140B" w:rsidRPr="00154744" w:rsidRDefault="008E140B" w:rsidP="008E140B">
      <w:pPr>
        <w:rPr>
          <w:rFonts w:asciiTheme="minorHAnsi" w:hAnsiTheme="minorHAnsi"/>
          <w:sz w:val="16"/>
          <w:szCs w:val="16"/>
        </w:rPr>
      </w:pPr>
      <w:r w:rsidRPr="00154744">
        <w:rPr>
          <w:rFonts w:asciiTheme="minorHAnsi" w:hAnsiTheme="minorHAnsi"/>
          <w:sz w:val="16"/>
          <w:szCs w:val="16"/>
        </w:rPr>
        <w:t xml:space="preserve">          ΕΛΛΗΝΙΚΗ  ΔΗΜΟΚΡΑΤΙΑ</w:t>
      </w:r>
    </w:p>
    <w:p w:rsidR="008E140B" w:rsidRPr="00154744" w:rsidRDefault="008E140B" w:rsidP="008E140B">
      <w:pPr>
        <w:rPr>
          <w:rFonts w:asciiTheme="minorHAnsi" w:hAnsiTheme="minorHAnsi"/>
          <w:sz w:val="16"/>
          <w:szCs w:val="16"/>
        </w:rPr>
      </w:pPr>
      <w:r w:rsidRPr="00154744">
        <w:rPr>
          <w:rFonts w:asciiTheme="minorHAnsi" w:hAnsiTheme="minorHAnsi"/>
          <w:sz w:val="16"/>
          <w:szCs w:val="16"/>
        </w:rPr>
        <w:t xml:space="preserve">                ΝΟΜΟΣ ΑΤΤΙΚΗΣ</w:t>
      </w:r>
    </w:p>
    <w:p w:rsidR="008E140B" w:rsidRPr="00154744" w:rsidRDefault="008E140B" w:rsidP="008E140B">
      <w:pPr>
        <w:pStyle w:val="2"/>
        <w:rPr>
          <w:rFonts w:asciiTheme="minorHAnsi" w:hAnsiTheme="minorHAnsi"/>
          <w:sz w:val="16"/>
          <w:szCs w:val="16"/>
        </w:rPr>
      </w:pPr>
      <w:r w:rsidRPr="00154744">
        <w:rPr>
          <w:rFonts w:asciiTheme="minorHAnsi" w:hAnsiTheme="minorHAnsi"/>
          <w:sz w:val="16"/>
          <w:szCs w:val="16"/>
        </w:rPr>
        <w:t xml:space="preserve">  Ν.Π.Δ.Δ. «ΟΡΓΑΝΙΣΜΟΣ ΚΟΙΝΩΝΙΚΗΣ </w:t>
      </w:r>
    </w:p>
    <w:p w:rsidR="008E140B" w:rsidRPr="00154744" w:rsidRDefault="008E140B" w:rsidP="008E140B">
      <w:pPr>
        <w:rPr>
          <w:rFonts w:asciiTheme="minorHAnsi" w:hAnsiTheme="minorHAnsi"/>
          <w:sz w:val="16"/>
          <w:szCs w:val="16"/>
        </w:rPr>
      </w:pPr>
      <w:r w:rsidRPr="00154744">
        <w:rPr>
          <w:rFonts w:asciiTheme="minorHAnsi" w:hAnsiTheme="minorHAnsi"/>
          <w:sz w:val="16"/>
          <w:szCs w:val="16"/>
        </w:rPr>
        <w:t>ΠΡΟΣΤΑΣΙΑΣ ΚΑΙ ΑΛΛΗΛΕΓΓΥΗΣΔΗΜΟΥ ΓΑΛΑΤΣΙΟΥ»</w:t>
      </w:r>
    </w:p>
    <w:p w:rsidR="008E140B" w:rsidRPr="008E140B" w:rsidRDefault="008E140B" w:rsidP="008E140B">
      <w:pPr>
        <w:rPr>
          <w:rFonts w:asciiTheme="minorHAnsi" w:hAnsiTheme="minorHAnsi"/>
          <w:sz w:val="18"/>
          <w:szCs w:val="18"/>
        </w:rPr>
      </w:pPr>
    </w:p>
    <w:p w:rsidR="008E140B" w:rsidRPr="00154744" w:rsidRDefault="008E140B" w:rsidP="008E140B">
      <w:pPr>
        <w:rPr>
          <w:rFonts w:asciiTheme="minorHAnsi" w:hAnsiTheme="minorHAnsi"/>
          <w:sz w:val="16"/>
          <w:szCs w:val="16"/>
          <w:u w:val="single"/>
        </w:rPr>
      </w:pPr>
      <w:proofErr w:type="spellStart"/>
      <w:r w:rsidRPr="00154744">
        <w:rPr>
          <w:rFonts w:asciiTheme="minorHAnsi" w:hAnsiTheme="minorHAnsi"/>
          <w:sz w:val="16"/>
          <w:szCs w:val="16"/>
          <w:u w:val="single"/>
        </w:rPr>
        <w:t>Ταχ</w:t>
      </w:r>
      <w:proofErr w:type="spellEnd"/>
      <w:r w:rsidRPr="00154744">
        <w:rPr>
          <w:rFonts w:asciiTheme="minorHAnsi" w:hAnsiTheme="minorHAnsi"/>
          <w:sz w:val="16"/>
          <w:szCs w:val="16"/>
          <w:u w:val="single"/>
        </w:rPr>
        <w:t>. Δ/</w:t>
      </w:r>
      <w:proofErr w:type="spellStart"/>
      <w:r w:rsidRPr="00154744">
        <w:rPr>
          <w:rFonts w:asciiTheme="minorHAnsi" w:hAnsiTheme="minorHAnsi"/>
          <w:sz w:val="16"/>
          <w:szCs w:val="16"/>
          <w:u w:val="single"/>
        </w:rPr>
        <w:t>νση</w:t>
      </w:r>
      <w:proofErr w:type="spellEnd"/>
      <w:r w:rsidRPr="00154744">
        <w:rPr>
          <w:rFonts w:asciiTheme="minorHAnsi" w:hAnsiTheme="minorHAnsi"/>
          <w:sz w:val="16"/>
          <w:szCs w:val="16"/>
        </w:rPr>
        <w:t xml:space="preserve">     : Ιπποκράτους-</w:t>
      </w:r>
      <w:proofErr w:type="spellStart"/>
      <w:r w:rsidRPr="00154744">
        <w:rPr>
          <w:rFonts w:asciiTheme="minorHAnsi" w:hAnsiTheme="minorHAnsi"/>
          <w:sz w:val="16"/>
          <w:szCs w:val="16"/>
        </w:rPr>
        <w:t>Αρχιμήδους</w:t>
      </w:r>
      <w:proofErr w:type="spellEnd"/>
    </w:p>
    <w:p w:rsidR="008E140B" w:rsidRPr="00154744" w:rsidRDefault="008E140B" w:rsidP="008E140B">
      <w:pPr>
        <w:rPr>
          <w:rFonts w:asciiTheme="minorHAnsi" w:hAnsiTheme="minorHAnsi"/>
          <w:sz w:val="16"/>
          <w:szCs w:val="16"/>
        </w:rPr>
      </w:pPr>
      <w:r w:rsidRPr="00154744">
        <w:rPr>
          <w:rFonts w:asciiTheme="minorHAnsi" w:hAnsiTheme="minorHAnsi"/>
          <w:sz w:val="16"/>
          <w:szCs w:val="16"/>
          <w:u w:val="single"/>
        </w:rPr>
        <w:t>ΤΑΧ. ΚΩΔ</w:t>
      </w:r>
      <w:r w:rsidRPr="00154744">
        <w:rPr>
          <w:rFonts w:asciiTheme="minorHAnsi" w:hAnsiTheme="minorHAnsi"/>
          <w:sz w:val="16"/>
          <w:szCs w:val="16"/>
        </w:rPr>
        <w:t xml:space="preserve">        : 111 46</w:t>
      </w:r>
    </w:p>
    <w:p w:rsidR="008E140B" w:rsidRPr="00154744" w:rsidRDefault="008E140B" w:rsidP="008E140B">
      <w:pPr>
        <w:jc w:val="both"/>
        <w:rPr>
          <w:rFonts w:asciiTheme="minorHAnsi" w:hAnsiTheme="minorHAnsi"/>
          <w:sz w:val="16"/>
          <w:szCs w:val="16"/>
        </w:rPr>
      </w:pPr>
      <w:r w:rsidRPr="00154744">
        <w:rPr>
          <w:rFonts w:asciiTheme="minorHAnsi" w:hAnsiTheme="minorHAnsi"/>
          <w:sz w:val="16"/>
          <w:szCs w:val="16"/>
          <w:u w:val="single"/>
        </w:rPr>
        <w:t>Τηλέφωνο</w:t>
      </w:r>
      <w:r w:rsidRPr="00154744">
        <w:rPr>
          <w:rFonts w:asciiTheme="minorHAnsi" w:hAnsiTheme="minorHAnsi"/>
          <w:sz w:val="16"/>
          <w:szCs w:val="16"/>
        </w:rPr>
        <w:t xml:space="preserve">      : 2132055387,366</w:t>
      </w:r>
    </w:p>
    <w:p w:rsidR="008E140B" w:rsidRDefault="008E140B" w:rsidP="00154744">
      <w:pPr>
        <w:pStyle w:val="a3"/>
        <w:rPr>
          <w:rFonts w:asciiTheme="minorHAnsi" w:hAnsiTheme="minorHAnsi"/>
          <w:sz w:val="16"/>
          <w:szCs w:val="16"/>
        </w:rPr>
      </w:pPr>
      <w:r w:rsidRPr="00154744">
        <w:rPr>
          <w:rFonts w:asciiTheme="minorHAnsi" w:hAnsiTheme="minorHAnsi"/>
          <w:sz w:val="16"/>
          <w:szCs w:val="16"/>
          <w:u w:val="single"/>
        </w:rPr>
        <w:t>FAX</w:t>
      </w:r>
      <w:r w:rsidRPr="00154744">
        <w:rPr>
          <w:rFonts w:asciiTheme="minorHAnsi" w:hAnsiTheme="minorHAnsi"/>
          <w:sz w:val="16"/>
          <w:szCs w:val="16"/>
        </w:rPr>
        <w:t xml:space="preserve">                  : 2132055387</w:t>
      </w:r>
    </w:p>
    <w:p w:rsidR="00154744" w:rsidRPr="00154744" w:rsidRDefault="00154744" w:rsidP="00154744">
      <w:pPr>
        <w:pStyle w:val="a3"/>
        <w:rPr>
          <w:rFonts w:asciiTheme="minorHAnsi" w:hAnsiTheme="minorHAnsi"/>
          <w:sz w:val="16"/>
          <w:szCs w:val="16"/>
        </w:rPr>
      </w:pPr>
    </w:p>
    <w:p w:rsidR="00BD559F" w:rsidRPr="00154744" w:rsidRDefault="00BD559F" w:rsidP="00BD559F">
      <w:pPr>
        <w:ind w:right="-30"/>
        <w:jc w:val="center"/>
        <w:rPr>
          <w:rStyle w:val="20"/>
          <w:sz w:val="14"/>
          <w:szCs w:val="14"/>
        </w:rPr>
      </w:pPr>
      <w:r w:rsidRPr="00154744">
        <w:rPr>
          <w:rStyle w:val="20"/>
          <w:rFonts w:asciiTheme="minorHAnsi" w:hAnsiTheme="minorHAnsi" w:cs="Arial"/>
          <w:sz w:val="14"/>
          <w:szCs w:val="14"/>
          <w:u w:val="single"/>
        </w:rPr>
        <w:t>ΣΥΜΦΩΝΑ</w:t>
      </w:r>
      <w:r w:rsidR="00F33A34" w:rsidRPr="00154744">
        <w:rPr>
          <w:rStyle w:val="20"/>
          <w:rFonts w:asciiTheme="minorHAnsi" w:hAnsiTheme="minorHAnsi" w:cs="Arial"/>
          <w:sz w:val="14"/>
          <w:szCs w:val="14"/>
          <w:u w:val="single"/>
        </w:rPr>
        <w:t xml:space="preserve"> ΜΕ ΤΗΝ ΥΠ’ ΑΡΙΘΜ. 81/2018 ΑΠΟΦΑΣΗ ΔΙΟΙΚΗΤΙΚΟΥ ΣΥΜΒΟΥΛΙΟΥ</w:t>
      </w:r>
      <w:r w:rsidR="008E140B" w:rsidRPr="00154744">
        <w:rPr>
          <w:rStyle w:val="20"/>
          <w:rFonts w:asciiTheme="minorHAnsi" w:hAnsiTheme="minorHAnsi" w:cs="Arial"/>
          <w:sz w:val="14"/>
          <w:szCs w:val="14"/>
          <w:u w:val="single"/>
        </w:rPr>
        <w:t xml:space="preserve"> ΤΟΥ ΝΠΔΔ «ΟΡΓΑΝΙΣΜΟΣ ΚΟΙΝΩΝΙΚΗΣ ΠΡΟΣΤΑΣΙΑΣ ΚΑΙ ΑΛΛΗΛΕΓΓΥΗΣ ΔΗΜΟΥ ΓΑΛΑΤΣΙΟΥ» </w:t>
      </w:r>
      <w:r w:rsidR="00F33A34" w:rsidRPr="00154744">
        <w:rPr>
          <w:rStyle w:val="20"/>
          <w:rFonts w:asciiTheme="minorHAnsi" w:hAnsiTheme="minorHAnsi" w:cs="Arial"/>
          <w:sz w:val="14"/>
          <w:szCs w:val="14"/>
          <w:u w:val="single"/>
        </w:rPr>
        <w:t xml:space="preserve"> ΚΑΙ </w:t>
      </w:r>
      <w:r w:rsidRPr="00154744">
        <w:rPr>
          <w:rStyle w:val="20"/>
          <w:rFonts w:asciiTheme="minorHAnsi" w:hAnsiTheme="minorHAnsi" w:cs="Arial"/>
          <w:sz w:val="14"/>
          <w:szCs w:val="14"/>
          <w:u w:val="single"/>
        </w:rPr>
        <w:t xml:space="preserve"> ΜΕ ΤΟΝ ΠΡΟΤΥΠΟ ΚΑΝΟΝΙΣΜΟ ΛΕΙΤΟΥΡΓΙΑΣ ΔΗΜΟΤΙΚΩΝ ΚΑΙ ΒΡΕΦΟΝΗΠΙΑΚΩΝ ΣΤΑΘΜΩΝ (ΦΕΚ 4249/Β΄/5-12-2017) ΚΑΙ ΩΣ ΤΗΝ ΕΚΔΟΣΗ  ΚΑΝΟΝΙΣΜΟΥ ΛΕΙΤΟΥΡΓΙΑΣ ΤΩΝ ΠΑΙΔΙΚΩΝ – ΒΡΕΦΟΝΗΠΙΑΚΩΝ ΣΤΑΘΜΩΝ ΤΟΥ Ν.Π., </w:t>
      </w:r>
    </w:p>
    <w:p w:rsidR="00BD559F" w:rsidRPr="00BD559F" w:rsidRDefault="00BD559F" w:rsidP="00BD559F">
      <w:pPr>
        <w:ind w:right="-30"/>
        <w:jc w:val="center"/>
        <w:rPr>
          <w:rStyle w:val="20"/>
          <w:rFonts w:asciiTheme="minorHAnsi" w:hAnsiTheme="minorHAnsi" w:cs="Arial"/>
          <w:sz w:val="16"/>
          <w:szCs w:val="16"/>
          <w:u w:val="single"/>
        </w:rPr>
      </w:pPr>
      <w:r w:rsidRPr="00BD559F">
        <w:rPr>
          <w:rStyle w:val="20"/>
          <w:rFonts w:asciiTheme="minorHAnsi" w:hAnsiTheme="minorHAnsi" w:cs="Arial"/>
          <w:sz w:val="16"/>
          <w:szCs w:val="16"/>
          <w:u w:val="single"/>
        </w:rPr>
        <w:t>ΟΙ ΑΠΑΡΑΙΤΗΤΕΣ  ΠΡΟΫΠΟΘΕΣΕΙΣ ΓΙΑ ΤΗΝ ΕΓΓΡΑΦΗ-ΕΠΑΝΕΓΓΡΑΦΗ ΝΗΠΙΩΝ-ΒΡΕΦΩΝ  2018-2019 ΕΙΝΑΙ  :</w:t>
      </w:r>
    </w:p>
    <w:p w:rsidR="00BD559F" w:rsidRPr="00BD559F" w:rsidRDefault="00BD559F" w:rsidP="00BD559F">
      <w:pPr>
        <w:pStyle w:val="Web"/>
        <w:numPr>
          <w:ilvl w:val="0"/>
          <w:numId w:val="1"/>
        </w:numPr>
        <w:spacing w:before="0" w:beforeAutospacing="0" w:after="0" w:afterAutospacing="0"/>
        <w:jc w:val="both"/>
        <w:rPr>
          <w:sz w:val="16"/>
          <w:szCs w:val="16"/>
        </w:rPr>
      </w:pPr>
      <w:r w:rsidRPr="00BD559F">
        <w:rPr>
          <w:rFonts w:asciiTheme="minorHAnsi" w:hAnsiTheme="minorHAnsi" w:cs="Arial"/>
          <w:b/>
          <w:sz w:val="16"/>
          <w:szCs w:val="16"/>
          <w:u w:val="single"/>
        </w:rPr>
        <w:t>Τα  νήπια</w:t>
      </w:r>
      <w:r w:rsidRPr="00BD559F">
        <w:rPr>
          <w:rFonts w:asciiTheme="minorHAnsi" w:hAnsiTheme="minorHAnsi" w:cs="Arial"/>
          <w:sz w:val="16"/>
          <w:szCs w:val="16"/>
        </w:rPr>
        <w:t xml:space="preserve"> να έχουν συμπληρώσει τα 2,5 χρόνια (κατά την ημερομηνία έναρξης λειτουργίας του Σταθμού)</w:t>
      </w:r>
    </w:p>
    <w:p w:rsidR="00BD559F" w:rsidRPr="00BD559F" w:rsidRDefault="00BD559F" w:rsidP="00BD559F">
      <w:pPr>
        <w:pStyle w:val="Web"/>
        <w:numPr>
          <w:ilvl w:val="0"/>
          <w:numId w:val="1"/>
        </w:numPr>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u w:val="single"/>
        </w:rPr>
        <w:t>Τα  βρέφη</w:t>
      </w:r>
      <w:r w:rsidRPr="00BD559F">
        <w:rPr>
          <w:rFonts w:asciiTheme="minorHAnsi" w:hAnsiTheme="minorHAnsi" w:cs="Arial"/>
          <w:sz w:val="16"/>
          <w:szCs w:val="16"/>
        </w:rPr>
        <w:t xml:space="preserve"> να έχουν συμπληρώσει τον 6ο μήνα  (κατά την ημερομηνία έναρξης λειτουργίας του Σταθμού) </w:t>
      </w:r>
    </w:p>
    <w:p w:rsidR="00BD559F" w:rsidRPr="00BD559F" w:rsidRDefault="00BD559F" w:rsidP="00BD559F">
      <w:pPr>
        <w:pStyle w:val="Web"/>
        <w:numPr>
          <w:ilvl w:val="0"/>
          <w:numId w:val="1"/>
        </w:numPr>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Οι γονείς να είναι εργαζόμενοι ή άνεργοι, δημότες  ή κάτοικοι  του Δήμου Γαλατσίου.</w:t>
      </w:r>
    </w:p>
    <w:p w:rsidR="00BD559F" w:rsidRPr="00BD559F" w:rsidRDefault="00BD559F" w:rsidP="00BD559F">
      <w:pPr>
        <w:pStyle w:val="Web"/>
        <w:spacing w:before="0" w:beforeAutospacing="0" w:after="0" w:afterAutospacing="0"/>
        <w:jc w:val="both"/>
        <w:rPr>
          <w:rFonts w:asciiTheme="minorHAnsi" w:hAnsiTheme="minorHAnsi" w:cs="Arial"/>
          <w:sz w:val="16"/>
          <w:szCs w:val="16"/>
        </w:rPr>
      </w:pPr>
      <w:r w:rsidRPr="00BD559F">
        <w:rPr>
          <w:rFonts w:asciiTheme="minorHAnsi" w:hAnsiTheme="minorHAnsi" w:cs="Arial"/>
          <w:sz w:val="16"/>
          <w:szCs w:val="16"/>
        </w:rPr>
        <w:t xml:space="preserve">   (Δυνατότητα εγγραφής έχουν και αυτοί που διαμένουν σε όμορο Δήμο, στην περίπτωση που υπάρχει κενή θέση ή με την εγγραφή εξυπηρετείται ιδιαίτερα οξυμένη κοινωνική ανάγκη των γονέων, η οποία αιτιολογείται ειδικά σε σχετική απόφαση του Διοικητικού Συμβουλίου του Ν.Π.)</w:t>
      </w:r>
    </w:p>
    <w:p w:rsidR="00BD559F" w:rsidRPr="00BD559F" w:rsidRDefault="00BD559F" w:rsidP="00BD559F">
      <w:pPr>
        <w:pStyle w:val="Web"/>
        <w:spacing w:before="0" w:beforeAutospacing="0" w:after="0" w:afterAutospacing="0"/>
        <w:rPr>
          <w:rFonts w:asciiTheme="minorHAnsi" w:hAnsiTheme="minorHAnsi" w:cs="Arial"/>
          <w:b/>
          <w:sz w:val="16"/>
          <w:szCs w:val="16"/>
          <w:u w:val="single"/>
        </w:rPr>
      </w:pPr>
      <w:r w:rsidRPr="00BD559F">
        <w:rPr>
          <w:rStyle w:val="20"/>
          <w:rFonts w:asciiTheme="minorHAnsi" w:hAnsiTheme="minorHAnsi" w:cs="Arial"/>
          <w:sz w:val="16"/>
          <w:szCs w:val="16"/>
          <w:u w:val="single"/>
        </w:rPr>
        <w:t xml:space="preserve"> ΔΙΚΑΙΟΛΟΓΗΤΙΚΑ ΕΓΓΡΑΦΗΣ</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1</w:t>
      </w:r>
      <w:r w:rsidRPr="00BD559F">
        <w:rPr>
          <w:rFonts w:asciiTheme="minorHAnsi" w:hAnsiTheme="minorHAnsi" w:cs="Arial"/>
          <w:sz w:val="16"/>
          <w:szCs w:val="16"/>
        </w:rPr>
        <w:t>.Αίτηση με συμπληρωμένο ερωτηματολόγιο της μητέρας ή του πατέρα ή του κηδεμόνα του νηπίου</w:t>
      </w:r>
    </w:p>
    <w:p w:rsidR="00BD559F" w:rsidRPr="00BD559F" w:rsidRDefault="00BD559F" w:rsidP="00BD559F">
      <w:pPr>
        <w:jc w:val="both"/>
        <w:rPr>
          <w:rFonts w:asciiTheme="minorHAnsi" w:hAnsiTheme="minorHAnsi" w:cs="Arial"/>
          <w:sz w:val="16"/>
          <w:szCs w:val="16"/>
        </w:rPr>
      </w:pPr>
      <w:r w:rsidRPr="00BD559F">
        <w:rPr>
          <w:rFonts w:asciiTheme="minorHAnsi" w:hAnsiTheme="minorHAnsi" w:cs="Arial"/>
          <w:sz w:val="16"/>
          <w:szCs w:val="16"/>
        </w:rPr>
        <w:t>(το έντυπο της αίτησης  χορηγείται από την Υπηρεσία ή από την ιστοσελίδα του Δήμου)</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2</w:t>
      </w:r>
      <w:r w:rsidRPr="00BD559F">
        <w:rPr>
          <w:rFonts w:asciiTheme="minorHAnsi" w:hAnsiTheme="minorHAnsi" w:cs="Arial"/>
          <w:sz w:val="16"/>
          <w:szCs w:val="16"/>
        </w:rPr>
        <w:t>.Πιστοποιητικό οικογενειακής κατάστασης του τελευταίου τριμήνου και όπου αυτό δεν είναι εφικτό ληξιαρχική πράξη γέννησης του νηπίου ή και ληξιαρχική πράξη συμφώνου συμβίωσης</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3</w:t>
      </w:r>
      <w:r w:rsidRPr="00BD559F">
        <w:rPr>
          <w:rFonts w:asciiTheme="minorHAnsi" w:hAnsiTheme="minorHAnsi" w:cs="Arial"/>
          <w:sz w:val="16"/>
          <w:szCs w:val="16"/>
        </w:rPr>
        <w:t>.Βεβαίωση εργοδότη ότι και οι δύο γονείς είναι εργαζόμενοι ή πρόκειται να εργασθούν εντός μηνός από την υποβολή της αίτησης εγγραφής, με προσδιορισμό του ύψους των αποδοχών τους και αντίγραφο αναγγελίας πρόσληψης της αιτούσας/του αιτούντος ή της σύμβασης μαζί με το έντυπο Ε4 (ετήσιος πίνακας προσωπικού)</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a4"/>
        <w:numPr>
          <w:ilvl w:val="0"/>
          <w:numId w:val="2"/>
        </w:numPr>
        <w:jc w:val="both"/>
        <w:rPr>
          <w:rFonts w:asciiTheme="minorHAnsi" w:hAnsiTheme="minorHAnsi"/>
          <w:sz w:val="16"/>
          <w:szCs w:val="16"/>
        </w:rPr>
      </w:pPr>
      <w:r w:rsidRPr="00BD559F">
        <w:rPr>
          <w:rFonts w:asciiTheme="minorHAnsi" w:hAnsiTheme="minorHAnsi"/>
          <w:sz w:val="16"/>
          <w:szCs w:val="16"/>
          <w:u w:val="single"/>
        </w:rPr>
        <w:t>ΓΙΑ ΕΡΓΑΖΟΜΕΝΟΥΣ ΣΤΟΝ ΙΔΙΩΤΙΚΟ ΤΟΜΕΑ</w:t>
      </w:r>
      <w:r w:rsidRPr="00BD559F">
        <w:rPr>
          <w:rFonts w:asciiTheme="minorHAnsi" w:hAnsiTheme="minorHAnsi"/>
          <w:sz w:val="16"/>
          <w:szCs w:val="16"/>
        </w:rPr>
        <w:t>:</w:t>
      </w:r>
    </w:p>
    <w:p w:rsidR="00BD559F" w:rsidRPr="00BD559F" w:rsidRDefault="00BD559F" w:rsidP="00BD559F">
      <w:pPr>
        <w:pStyle w:val="a4"/>
        <w:numPr>
          <w:ilvl w:val="0"/>
          <w:numId w:val="3"/>
        </w:numPr>
        <w:spacing w:after="160" w:line="256" w:lineRule="auto"/>
        <w:contextualSpacing/>
        <w:jc w:val="both"/>
        <w:rPr>
          <w:rFonts w:asciiTheme="minorHAnsi" w:hAnsiTheme="minorHAnsi"/>
          <w:sz w:val="16"/>
          <w:szCs w:val="16"/>
        </w:rPr>
      </w:pPr>
      <w:r w:rsidRPr="00BD559F">
        <w:rPr>
          <w:rFonts w:asciiTheme="minorHAnsi" w:hAnsiTheme="minorHAnsi"/>
          <w:sz w:val="16"/>
          <w:szCs w:val="16"/>
        </w:rPr>
        <w:t xml:space="preserve">Βεβαίωση εργασίας από τον εργοδότη, η οποία θα αναφέρει υποχρεωτικά εάν πρόκειται  για πλήρη ή μερική απασχόληση </w:t>
      </w:r>
    </w:p>
    <w:p w:rsidR="00BD559F" w:rsidRPr="00BD559F" w:rsidRDefault="00BD559F" w:rsidP="00BD559F">
      <w:pPr>
        <w:pStyle w:val="a4"/>
        <w:numPr>
          <w:ilvl w:val="0"/>
          <w:numId w:val="3"/>
        </w:numPr>
        <w:spacing w:after="160" w:line="256" w:lineRule="auto"/>
        <w:contextualSpacing/>
        <w:rPr>
          <w:rFonts w:asciiTheme="minorHAnsi" w:hAnsiTheme="minorHAnsi"/>
          <w:sz w:val="16"/>
          <w:szCs w:val="16"/>
        </w:rPr>
      </w:pPr>
      <w:r w:rsidRPr="00BD559F">
        <w:rPr>
          <w:rFonts w:asciiTheme="minorHAnsi" w:hAnsiTheme="minorHAnsi"/>
          <w:sz w:val="16"/>
          <w:szCs w:val="16"/>
        </w:rPr>
        <w:t xml:space="preserve">Αντίγραφο ενσήμων ΜΟΝΟ εκτυπωμένο από το ΙΚΑ τουλάχιστον 3 μηνών (είτε το τελευταίο 3μηνο του 2017 ή το πρώτο 3μηνο του 2018)  </w:t>
      </w:r>
      <w:r w:rsidRPr="00BD559F">
        <w:rPr>
          <w:rFonts w:asciiTheme="minorHAnsi" w:hAnsiTheme="minorHAnsi"/>
          <w:sz w:val="16"/>
          <w:szCs w:val="16"/>
          <w:highlight w:val="yellow"/>
        </w:rPr>
        <w:br/>
      </w:r>
      <w:r w:rsidRPr="00BD559F">
        <w:rPr>
          <w:rFonts w:asciiTheme="minorHAnsi" w:hAnsiTheme="minorHAnsi"/>
          <w:sz w:val="16"/>
          <w:szCs w:val="16"/>
        </w:rPr>
        <w:t xml:space="preserve">ή </w:t>
      </w:r>
      <w:proofErr w:type="spellStart"/>
      <w:r w:rsidRPr="00BD559F">
        <w:rPr>
          <w:rFonts w:asciiTheme="minorHAnsi" w:hAnsiTheme="minorHAnsi"/>
          <w:sz w:val="16"/>
          <w:szCs w:val="16"/>
        </w:rPr>
        <w:t>εργόσημο</w:t>
      </w:r>
      <w:proofErr w:type="spellEnd"/>
      <w:r w:rsidRPr="00BD559F">
        <w:rPr>
          <w:rFonts w:asciiTheme="minorHAnsi" w:hAnsiTheme="minorHAnsi"/>
          <w:sz w:val="16"/>
          <w:szCs w:val="16"/>
        </w:rPr>
        <w:t xml:space="preserve">(αντίγραφο </w:t>
      </w:r>
      <w:proofErr w:type="spellStart"/>
      <w:r w:rsidRPr="00BD559F">
        <w:rPr>
          <w:rFonts w:asciiTheme="minorHAnsi" w:hAnsiTheme="minorHAnsi"/>
          <w:sz w:val="16"/>
          <w:szCs w:val="16"/>
        </w:rPr>
        <w:t>εργόσημου</w:t>
      </w:r>
      <w:proofErr w:type="spellEnd"/>
      <w:r w:rsidRPr="00BD559F">
        <w:rPr>
          <w:rFonts w:asciiTheme="minorHAnsi" w:hAnsiTheme="minorHAnsi"/>
          <w:sz w:val="16"/>
          <w:szCs w:val="16"/>
        </w:rPr>
        <w:t xml:space="preserve"> και απόδειξη κατάθεσης σε τράπεζα τελευταίου έτους προ της υποβολής της αίτησης, που να αποδεικνύει εργασία τουλάχιστον πέντε (5) μηνών)</w:t>
      </w:r>
    </w:p>
    <w:p w:rsidR="00BD559F" w:rsidRPr="00BD559F" w:rsidRDefault="00BD559F" w:rsidP="00BD559F">
      <w:pPr>
        <w:pStyle w:val="a4"/>
        <w:numPr>
          <w:ilvl w:val="0"/>
          <w:numId w:val="3"/>
        </w:numPr>
        <w:spacing w:after="160" w:line="256" w:lineRule="auto"/>
        <w:contextualSpacing/>
        <w:jc w:val="both"/>
        <w:rPr>
          <w:rFonts w:asciiTheme="minorHAnsi" w:hAnsiTheme="minorHAnsi"/>
          <w:sz w:val="16"/>
          <w:szCs w:val="16"/>
        </w:rPr>
      </w:pPr>
      <w:r w:rsidRPr="00BD559F">
        <w:rPr>
          <w:rFonts w:asciiTheme="minorHAnsi" w:hAnsiTheme="minorHAnsi"/>
          <w:sz w:val="16"/>
          <w:szCs w:val="16"/>
        </w:rPr>
        <w:t>Βεβαίωση, από την εταιρεία, του/της εργαζόμενου/</w:t>
      </w:r>
      <w:proofErr w:type="spellStart"/>
      <w:r w:rsidRPr="00BD559F">
        <w:rPr>
          <w:rFonts w:asciiTheme="minorHAnsi" w:hAnsiTheme="minorHAnsi"/>
          <w:sz w:val="16"/>
          <w:szCs w:val="16"/>
        </w:rPr>
        <w:t>νης</w:t>
      </w:r>
      <w:proofErr w:type="spellEnd"/>
      <w:r w:rsidRPr="00BD559F">
        <w:rPr>
          <w:rFonts w:asciiTheme="minorHAnsi" w:hAnsiTheme="minorHAnsi"/>
          <w:sz w:val="16"/>
          <w:szCs w:val="16"/>
        </w:rPr>
        <w:t xml:space="preserve">  για τυχόν κάλυψη όλων ή μέρους των τροφείων από την επιχείρηση .</w:t>
      </w:r>
    </w:p>
    <w:p w:rsidR="00BD559F" w:rsidRPr="00BD559F" w:rsidRDefault="00BD559F" w:rsidP="00BD559F">
      <w:pPr>
        <w:pStyle w:val="a4"/>
        <w:numPr>
          <w:ilvl w:val="0"/>
          <w:numId w:val="2"/>
        </w:numPr>
        <w:spacing w:line="360" w:lineRule="auto"/>
        <w:jc w:val="both"/>
        <w:rPr>
          <w:rFonts w:asciiTheme="minorHAnsi" w:hAnsiTheme="minorHAnsi"/>
          <w:sz w:val="16"/>
          <w:szCs w:val="16"/>
        </w:rPr>
      </w:pPr>
      <w:r w:rsidRPr="00BD559F">
        <w:rPr>
          <w:rFonts w:asciiTheme="minorHAnsi" w:hAnsiTheme="minorHAnsi"/>
          <w:sz w:val="16"/>
          <w:szCs w:val="16"/>
          <w:u w:val="single"/>
        </w:rPr>
        <w:t>ΓΙΑ ΕΡΓΑΖΟΜΕΝΟΥΣ ΣΤΟ ΔΗΜΟΣΙΟ ΤΟΜΕΑ / ΤΟΠΙΚΗ ΑΥΤΟΔΙΟΙΚΗΣΗ Ή ΤΑ ΝΠΔΔ ΑΥΤΩΝ:</w:t>
      </w:r>
    </w:p>
    <w:p w:rsidR="00BD559F" w:rsidRPr="00BD559F" w:rsidRDefault="00BD559F" w:rsidP="00BD559F">
      <w:pPr>
        <w:pStyle w:val="a4"/>
        <w:numPr>
          <w:ilvl w:val="0"/>
          <w:numId w:val="4"/>
        </w:numPr>
        <w:contextualSpacing/>
        <w:jc w:val="both"/>
        <w:rPr>
          <w:rFonts w:asciiTheme="minorHAnsi" w:hAnsiTheme="minorHAnsi"/>
          <w:sz w:val="16"/>
          <w:szCs w:val="16"/>
        </w:rPr>
      </w:pPr>
      <w:r w:rsidRPr="00BD559F">
        <w:rPr>
          <w:rFonts w:asciiTheme="minorHAnsi" w:hAnsiTheme="minorHAnsi"/>
          <w:sz w:val="16"/>
          <w:szCs w:val="16"/>
        </w:rPr>
        <w:t>Βεβαίωση εργασίας πρόσφατη.</w:t>
      </w:r>
    </w:p>
    <w:p w:rsidR="00BD559F" w:rsidRPr="00BD559F" w:rsidRDefault="00BD559F" w:rsidP="00BD559F">
      <w:pPr>
        <w:ind w:left="720" w:firstLine="720"/>
        <w:jc w:val="both"/>
        <w:rPr>
          <w:rFonts w:asciiTheme="minorHAnsi" w:hAnsiTheme="minorHAnsi" w:cs="Arial"/>
          <w:sz w:val="16"/>
          <w:szCs w:val="16"/>
        </w:rPr>
      </w:pPr>
      <w:r w:rsidRPr="00BD559F">
        <w:rPr>
          <w:rFonts w:asciiTheme="minorHAnsi" w:hAnsiTheme="minorHAnsi" w:cs="Arial"/>
          <w:sz w:val="16"/>
          <w:szCs w:val="16"/>
        </w:rPr>
        <w:t>(</w:t>
      </w:r>
      <w:r w:rsidRPr="00BD559F">
        <w:rPr>
          <w:rFonts w:asciiTheme="minorHAnsi" w:hAnsiTheme="minorHAnsi" w:cs="Arial"/>
          <w:b/>
          <w:sz w:val="16"/>
          <w:szCs w:val="16"/>
        </w:rPr>
        <w:t>ισχύει για μόνιμους  και αορίστου χρόνου υπαλλήλους</w:t>
      </w:r>
      <w:r w:rsidRPr="00BD559F">
        <w:rPr>
          <w:rFonts w:asciiTheme="minorHAnsi" w:hAnsiTheme="minorHAnsi" w:cs="Arial"/>
          <w:sz w:val="16"/>
          <w:szCs w:val="16"/>
        </w:rPr>
        <w:t>)</w:t>
      </w:r>
    </w:p>
    <w:p w:rsidR="00BD559F" w:rsidRPr="00BD559F" w:rsidRDefault="00BD559F" w:rsidP="00BD559F">
      <w:pPr>
        <w:pStyle w:val="a4"/>
        <w:numPr>
          <w:ilvl w:val="0"/>
          <w:numId w:val="4"/>
        </w:numPr>
        <w:contextualSpacing/>
        <w:jc w:val="both"/>
        <w:rPr>
          <w:rFonts w:asciiTheme="minorHAnsi" w:hAnsiTheme="minorHAnsi"/>
          <w:sz w:val="16"/>
          <w:szCs w:val="16"/>
        </w:rPr>
      </w:pPr>
      <w:r w:rsidRPr="00BD559F">
        <w:rPr>
          <w:rFonts w:asciiTheme="minorHAnsi" w:hAnsiTheme="minorHAnsi"/>
          <w:sz w:val="16"/>
          <w:szCs w:val="16"/>
        </w:rPr>
        <w:t>Βεβαίωση εργασίας πρόσφατη.</w:t>
      </w:r>
    </w:p>
    <w:p w:rsidR="00BD559F" w:rsidRPr="00BD559F" w:rsidRDefault="00BD559F" w:rsidP="00BD559F">
      <w:pPr>
        <w:pStyle w:val="a4"/>
        <w:numPr>
          <w:ilvl w:val="0"/>
          <w:numId w:val="4"/>
        </w:numPr>
        <w:contextualSpacing/>
        <w:jc w:val="both"/>
        <w:rPr>
          <w:rFonts w:asciiTheme="minorHAnsi" w:hAnsiTheme="minorHAnsi"/>
          <w:sz w:val="16"/>
          <w:szCs w:val="16"/>
        </w:rPr>
      </w:pPr>
      <w:r w:rsidRPr="00BD559F">
        <w:rPr>
          <w:rFonts w:asciiTheme="minorHAnsi" w:hAnsiTheme="minorHAnsi"/>
          <w:sz w:val="16"/>
          <w:szCs w:val="16"/>
        </w:rPr>
        <w:t>Αντίγραφο ενσήμων ΜΟΝΟ εκτυπωμένοαπό το ΙΚΑ τουλάχιστον 3 μηνών (είτε το</w:t>
      </w:r>
    </w:p>
    <w:p w:rsidR="00BD559F" w:rsidRPr="00BD559F" w:rsidRDefault="00BD559F" w:rsidP="00BD559F">
      <w:pPr>
        <w:ind w:left="720" w:firstLine="720"/>
        <w:jc w:val="both"/>
        <w:rPr>
          <w:rFonts w:asciiTheme="minorHAnsi" w:hAnsiTheme="minorHAnsi" w:cs="Arial"/>
          <w:sz w:val="16"/>
          <w:szCs w:val="16"/>
        </w:rPr>
      </w:pPr>
      <w:r w:rsidRPr="00BD559F">
        <w:rPr>
          <w:rFonts w:asciiTheme="minorHAnsi" w:hAnsiTheme="minorHAnsi" w:cs="Arial"/>
          <w:sz w:val="16"/>
          <w:szCs w:val="16"/>
        </w:rPr>
        <w:t xml:space="preserve">τελευταίο 3μηνο του 2017 ή το πρώτο 3μηνο του 2018).  </w:t>
      </w:r>
    </w:p>
    <w:p w:rsidR="00BD559F" w:rsidRPr="00BD559F" w:rsidRDefault="00BD559F" w:rsidP="00BD559F">
      <w:pPr>
        <w:ind w:left="720"/>
        <w:jc w:val="both"/>
        <w:rPr>
          <w:rFonts w:asciiTheme="minorHAnsi" w:hAnsiTheme="minorHAnsi" w:cs="Arial"/>
          <w:sz w:val="16"/>
          <w:szCs w:val="16"/>
        </w:rPr>
      </w:pPr>
      <w:r w:rsidRPr="00BD559F">
        <w:rPr>
          <w:rFonts w:asciiTheme="minorHAnsi" w:hAnsiTheme="minorHAnsi" w:cs="Arial"/>
          <w:sz w:val="16"/>
          <w:szCs w:val="16"/>
        </w:rPr>
        <w:t xml:space="preserve">               (</w:t>
      </w:r>
      <w:r w:rsidRPr="00BD559F">
        <w:rPr>
          <w:rFonts w:asciiTheme="minorHAnsi" w:hAnsiTheme="minorHAnsi" w:cs="Arial"/>
          <w:b/>
          <w:sz w:val="16"/>
          <w:szCs w:val="16"/>
        </w:rPr>
        <w:t>ισχύει για τους υπαλλήλους ορισμένου χρόνου Σ.Ο.Χ.)</w:t>
      </w:r>
    </w:p>
    <w:p w:rsidR="00BD559F" w:rsidRPr="00BD559F" w:rsidRDefault="00BD559F" w:rsidP="00BD559F">
      <w:pPr>
        <w:pStyle w:val="a4"/>
        <w:numPr>
          <w:ilvl w:val="0"/>
          <w:numId w:val="2"/>
        </w:numPr>
        <w:spacing w:line="360" w:lineRule="auto"/>
        <w:jc w:val="both"/>
        <w:rPr>
          <w:rFonts w:asciiTheme="minorHAnsi" w:hAnsiTheme="minorHAnsi"/>
          <w:sz w:val="16"/>
          <w:szCs w:val="16"/>
        </w:rPr>
      </w:pPr>
      <w:r w:rsidRPr="00BD559F">
        <w:rPr>
          <w:rFonts w:asciiTheme="minorHAnsi" w:hAnsiTheme="minorHAnsi"/>
          <w:sz w:val="16"/>
          <w:szCs w:val="16"/>
          <w:u w:val="single"/>
        </w:rPr>
        <w:t>ΓΙΑ ΕΛΕΥΘΕΡΟΥΣ ΕΠΑΓΓΕΛΜΑΤΙΕΣ</w:t>
      </w:r>
      <w:r w:rsidRPr="00BD559F">
        <w:rPr>
          <w:rFonts w:asciiTheme="minorHAnsi" w:hAnsiTheme="minorHAnsi"/>
          <w:sz w:val="16"/>
          <w:szCs w:val="16"/>
        </w:rPr>
        <w:t>:</w:t>
      </w:r>
    </w:p>
    <w:p w:rsidR="00BD559F" w:rsidRPr="00BD559F" w:rsidRDefault="00BD559F" w:rsidP="00BD559F">
      <w:pPr>
        <w:pStyle w:val="a4"/>
        <w:numPr>
          <w:ilvl w:val="0"/>
          <w:numId w:val="5"/>
        </w:numPr>
        <w:spacing w:after="160" w:line="360" w:lineRule="auto"/>
        <w:contextualSpacing/>
        <w:jc w:val="both"/>
        <w:rPr>
          <w:rFonts w:asciiTheme="minorHAnsi" w:hAnsiTheme="minorHAnsi"/>
          <w:sz w:val="16"/>
          <w:szCs w:val="16"/>
        </w:rPr>
      </w:pPr>
      <w:r w:rsidRPr="00BD559F">
        <w:rPr>
          <w:rFonts w:asciiTheme="minorHAnsi" w:hAnsiTheme="minorHAnsi"/>
          <w:sz w:val="16"/>
          <w:szCs w:val="16"/>
        </w:rPr>
        <w:t>Αντίγραφο της Δήλωσης Έναρξης Επιτηδεύματος στη ΔΟΥ</w:t>
      </w:r>
    </w:p>
    <w:p w:rsidR="00BD559F" w:rsidRPr="00BD559F" w:rsidRDefault="00BD559F" w:rsidP="00BD559F">
      <w:pPr>
        <w:pStyle w:val="a4"/>
        <w:numPr>
          <w:ilvl w:val="0"/>
          <w:numId w:val="5"/>
        </w:numPr>
        <w:spacing w:after="160" w:line="360" w:lineRule="auto"/>
        <w:contextualSpacing/>
        <w:jc w:val="both"/>
        <w:rPr>
          <w:rFonts w:asciiTheme="minorHAnsi" w:hAnsiTheme="minorHAnsi"/>
          <w:sz w:val="16"/>
          <w:szCs w:val="16"/>
        </w:rPr>
      </w:pPr>
      <w:r w:rsidRPr="00BD559F">
        <w:rPr>
          <w:rFonts w:asciiTheme="minorHAnsi" w:hAnsiTheme="minorHAnsi"/>
          <w:sz w:val="16"/>
          <w:szCs w:val="16"/>
        </w:rPr>
        <w:t xml:space="preserve">Βεβαίωση ασφαλιστικού φορέα </w:t>
      </w:r>
    </w:p>
    <w:p w:rsidR="00BD559F" w:rsidRPr="00BD559F" w:rsidRDefault="00BD559F" w:rsidP="00BD559F">
      <w:pPr>
        <w:pStyle w:val="a4"/>
        <w:numPr>
          <w:ilvl w:val="0"/>
          <w:numId w:val="5"/>
        </w:numPr>
        <w:spacing w:after="160" w:line="360" w:lineRule="auto"/>
        <w:contextualSpacing/>
        <w:jc w:val="both"/>
        <w:rPr>
          <w:rFonts w:asciiTheme="minorHAnsi" w:hAnsiTheme="minorHAnsi"/>
          <w:sz w:val="16"/>
          <w:szCs w:val="16"/>
        </w:rPr>
      </w:pPr>
      <w:r w:rsidRPr="00BD559F">
        <w:rPr>
          <w:rFonts w:asciiTheme="minorHAnsi" w:hAnsiTheme="minorHAnsi"/>
          <w:sz w:val="16"/>
          <w:szCs w:val="16"/>
        </w:rPr>
        <w:t>Υπεύθυνη δήλωση του Ν. 1599/86 περί μη διακοπής της άσκησης  του επιτηδεύματος</w:t>
      </w:r>
    </w:p>
    <w:p w:rsidR="00BD559F" w:rsidRPr="00BD559F" w:rsidRDefault="00BD559F" w:rsidP="00BD559F">
      <w:pPr>
        <w:pStyle w:val="a4"/>
        <w:spacing w:line="360" w:lineRule="auto"/>
        <w:ind w:left="1485"/>
        <w:jc w:val="both"/>
        <w:rPr>
          <w:rFonts w:asciiTheme="minorHAnsi" w:hAnsiTheme="minorHAnsi"/>
          <w:b/>
          <w:sz w:val="16"/>
          <w:szCs w:val="16"/>
        </w:rPr>
      </w:pPr>
      <w:r w:rsidRPr="00BD559F">
        <w:rPr>
          <w:rFonts w:asciiTheme="minorHAnsi" w:hAnsiTheme="minorHAnsi"/>
          <w:sz w:val="16"/>
          <w:szCs w:val="16"/>
        </w:rPr>
        <w:t xml:space="preserve">Επίσης, </w:t>
      </w:r>
    </w:p>
    <w:p w:rsidR="00BD559F" w:rsidRPr="00BD559F" w:rsidRDefault="00BD559F" w:rsidP="00BD559F">
      <w:pPr>
        <w:pStyle w:val="a4"/>
        <w:numPr>
          <w:ilvl w:val="0"/>
          <w:numId w:val="6"/>
        </w:numPr>
        <w:spacing w:after="160" w:line="360" w:lineRule="auto"/>
        <w:contextualSpacing/>
        <w:jc w:val="both"/>
        <w:rPr>
          <w:rFonts w:asciiTheme="minorHAnsi" w:hAnsiTheme="minorHAnsi"/>
          <w:b/>
          <w:sz w:val="16"/>
          <w:szCs w:val="16"/>
        </w:rPr>
      </w:pPr>
      <w:r w:rsidRPr="00BD559F">
        <w:rPr>
          <w:rFonts w:asciiTheme="minorHAnsi" w:hAnsiTheme="minorHAnsi"/>
          <w:sz w:val="16"/>
          <w:szCs w:val="16"/>
        </w:rPr>
        <w:t>ΓΙΑ</w:t>
      </w:r>
      <w:r w:rsidRPr="00BD559F">
        <w:rPr>
          <w:rFonts w:asciiTheme="minorHAnsi" w:hAnsiTheme="minorHAnsi"/>
          <w:sz w:val="16"/>
          <w:szCs w:val="16"/>
          <w:u w:val="single"/>
        </w:rPr>
        <w:t>ΕΤΑΙΡΟΣ ΣΕ Ο.Ε. ή  Ε.Ε., ή  ΜΟΝΟΠΡΟΣΩΠΗ ΕΠΕ</w:t>
      </w:r>
      <w:r w:rsidRPr="00BD559F">
        <w:rPr>
          <w:rFonts w:asciiTheme="minorHAnsi" w:hAnsiTheme="minorHAnsi"/>
          <w:sz w:val="16"/>
          <w:szCs w:val="16"/>
        </w:rPr>
        <w:t xml:space="preserve">, πρέπει να προσκομισθούν: </w:t>
      </w:r>
    </w:p>
    <w:p w:rsidR="00BD559F" w:rsidRPr="00BD559F" w:rsidRDefault="00BD559F" w:rsidP="00BD559F">
      <w:pPr>
        <w:pStyle w:val="a4"/>
        <w:numPr>
          <w:ilvl w:val="0"/>
          <w:numId w:val="7"/>
        </w:numPr>
        <w:spacing w:line="360" w:lineRule="auto"/>
        <w:contextualSpacing/>
        <w:jc w:val="both"/>
        <w:rPr>
          <w:rFonts w:asciiTheme="minorHAnsi" w:hAnsiTheme="minorHAnsi"/>
          <w:sz w:val="16"/>
          <w:szCs w:val="16"/>
        </w:rPr>
      </w:pPr>
      <w:r w:rsidRPr="00BD559F">
        <w:rPr>
          <w:rFonts w:asciiTheme="minorHAnsi" w:hAnsiTheme="minorHAnsi"/>
          <w:sz w:val="16"/>
          <w:szCs w:val="16"/>
        </w:rPr>
        <w:t>Καταστατικό και τυχόν μεταβολές του</w:t>
      </w:r>
    </w:p>
    <w:p w:rsidR="00BD559F" w:rsidRPr="00BD559F" w:rsidRDefault="00BD559F" w:rsidP="00BD559F">
      <w:pPr>
        <w:pStyle w:val="a4"/>
        <w:numPr>
          <w:ilvl w:val="0"/>
          <w:numId w:val="7"/>
        </w:numPr>
        <w:spacing w:line="360" w:lineRule="auto"/>
        <w:contextualSpacing/>
        <w:jc w:val="both"/>
        <w:rPr>
          <w:rFonts w:asciiTheme="minorHAnsi" w:hAnsiTheme="minorHAnsi"/>
          <w:sz w:val="16"/>
          <w:szCs w:val="16"/>
        </w:rPr>
      </w:pPr>
      <w:r w:rsidRPr="00BD559F">
        <w:rPr>
          <w:rFonts w:asciiTheme="minorHAnsi" w:hAnsiTheme="minorHAnsi"/>
          <w:sz w:val="16"/>
          <w:szCs w:val="16"/>
        </w:rPr>
        <w:t>Βεβαίωση ασφαλιστικού φορέα</w:t>
      </w:r>
    </w:p>
    <w:p w:rsidR="00BD559F" w:rsidRPr="00BD559F" w:rsidRDefault="00BD559F" w:rsidP="00BD559F">
      <w:pPr>
        <w:pStyle w:val="a4"/>
        <w:numPr>
          <w:ilvl w:val="0"/>
          <w:numId w:val="7"/>
        </w:numPr>
        <w:spacing w:line="360" w:lineRule="auto"/>
        <w:contextualSpacing/>
        <w:jc w:val="both"/>
        <w:rPr>
          <w:rFonts w:asciiTheme="minorHAnsi" w:hAnsiTheme="minorHAnsi"/>
          <w:sz w:val="16"/>
          <w:szCs w:val="16"/>
        </w:rPr>
      </w:pPr>
      <w:r w:rsidRPr="00BD559F">
        <w:rPr>
          <w:rFonts w:asciiTheme="minorHAnsi" w:hAnsiTheme="minorHAnsi"/>
          <w:sz w:val="16"/>
          <w:szCs w:val="16"/>
        </w:rPr>
        <w:t>Υπεύθυνη δήλωση του Ν. 1599/86 περί μη διακοπής της άσκησης  του επιτηδεύματος</w:t>
      </w:r>
    </w:p>
    <w:p w:rsidR="00BD559F" w:rsidRPr="00BD559F" w:rsidRDefault="00BD559F" w:rsidP="00BD559F">
      <w:pPr>
        <w:pStyle w:val="a4"/>
        <w:numPr>
          <w:ilvl w:val="0"/>
          <w:numId w:val="2"/>
        </w:numPr>
        <w:jc w:val="both"/>
        <w:rPr>
          <w:rFonts w:asciiTheme="minorHAnsi" w:hAnsiTheme="minorHAnsi"/>
          <w:sz w:val="16"/>
          <w:szCs w:val="16"/>
          <w:u w:val="single"/>
        </w:rPr>
      </w:pPr>
      <w:r w:rsidRPr="00BD559F">
        <w:rPr>
          <w:rFonts w:asciiTheme="minorHAnsi" w:hAnsiTheme="minorHAnsi"/>
          <w:sz w:val="16"/>
          <w:szCs w:val="16"/>
          <w:u w:val="single"/>
        </w:rPr>
        <w:t>ΓΙΑ ΑΥΤΟΑΠΑΣΧΟΛΟΥΜΕΝΟΥΣ ΣΤΟΝ ΠΡΩΤΟΓΕΝΗ ΤΟΜΕΑ:</w:t>
      </w:r>
    </w:p>
    <w:p w:rsidR="00BD559F" w:rsidRPr="00BD559F" w:rsidRDefault="00BD559F" w:rsidP="00BD559F">
      <w:pPr>
        <w:pStyle w:val="a4"/>
        <w:numPr>
          <w:ilvl w:val="0"/>
          <w:numId w:val="8"/>
        </w:numPr>
        <w:spacing w:after="160" w:line="256" w:lineRule="auto"/>
        <w:contextualSpacing/>
        <w:jc w:val="both"/>
        <w:rPr>
          <w:rFonts w:asciiTheme="minorHAnsi" w:hAnsiTheme="minorHAnsi"/>
          <w:sz w:val="16"/>
          <w:szCs w:val="16"/>
        </w:rPr>
      </w:pPr>
      <w:r w:rsidRPr="00BD559F">
        <w:rPr>
          <w:rFonts w:asciiTheme="minorHAnsi" w:hAnsiTheme="minorHAnsi"/>
          <w:sz w:val="16"/>
          <w:szCs w:val="16"/>
        </w:rPr>
        <w:t>Βεβαίωση ασφαλίσεως από τον Ο.Γ.Α. απ’ όπου θα επιβεβαιώνεται η ασφάλιση κατά το έτος 2017</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4.</w:t>
      </w:r>
      <w:r w:rsidRPr="00BD559F">
        <w:rPr>
          <w:rFonts w:asciiTheme="minorHAnsi" w:hAnsiTheme="minorHAnsi" w:cs="Arial"/>
          <w:sz w:val="16"/>
          <w:szCs w:val="16"/>
        </w:rPr>
        <w:t>Βεβαίωση ανεργίας από τον ΟΑΕΔ ή κάρτα ανεργίας σε ισχύ, του γονέα ή των γονέων που είναι άνεργοι.</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5</w:t>
      </w:r>
      <w:r w:rsidRPr="00BD559F">
        <w:rPr>
          <w:rFonts w:asciiTheme="minorHAnsi" w:hAnsiTheme="minorHAnsi" w:cs="Arial"/>
          <w:sz w:val="16"/>
          <w:szCs w:val="16"/>
        </w:rPr>
        <w:t xml:space="preserve">.Βεβαίωση υγείας του νηπίου ή του βρέφους συμπληρωμένη και υπογεγραμμένη από τον Παιδίατρο καθώς και αντίγραφο του βιβλιαρίου υγείας του με τα εμβόλια που προβλέπονται κάθε φορά ανάλογα με την ηλικία του παιδιού. Επίσης, αποτελέσματα </w:t>
      </w:r>
      <w:proofErr w:type="spellStart"/>
      <w:r w:rsidRPr="00BD559F">
        <w:rPr>
          <w:rFonts w:asciiTheme="minorHAnsi" w:hAnsiTheme="minorHAnsi" w:cs="Arial"/>
          <w:sz w:val="16"/>
          <w:szCs w:val="16"/>
        </w:rPr>
        <w:t>φυματινοαντίδρασης</w:t>
      </w:r>
      <w:r w:rsidRPr="00BD559F">
        <w:rPr>
          <w:rFonts w:asciiTheme="minorHAnsi" w:hAnsiTheme="minorHAnsi" w:cs="Arial"/>
          <w:sz w:val="16"/>
          <w:szCs w:val="16"/>
          <w:lang w:val="en-US"/>
        </w:rPr>
        <w:t>Mantoux</w:t>
      </w:r>
      <w:proofErr w:type="spellEnd"/>
      <w:r w:rsidRPr="00BD559F">
        <w:rPr>
          <w:rFonts w:asciiTheme="minorHAnsi" w:hAnsiTheme="minorHAnsi" w:cs="Arial"/>
          <w:sz w:val="16"/>
          <w:szCs w:val="16"/>
        </w:rPr>
        <w:t>, όπως κάθε φορά προβλέπεται από το Εθνικό Πρόγραμμα Εμβολιασμών.</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6</w:t>
      </w:r>
      <w:r w:rsidRPr="00BD559F">
        <w:rPr>
          <w:rFonts w:asciiTheme="minorHAnsi" w:hAnsiTheme="minorHAnsi" w:cs="Arial"/>
          <w:sz w:val="16"/>
          <w:szCs w:val="16"/>
        </w:rPr>
        <w:t>.Αντίγραφο της δήλωσης φορολογίας εισοδήματος φορολογικού έτους 2017 και αντίγραφο εκκαθαριστικού σημειώματος των γονέων ή βεβαίωση απαλλαγής από την εφορία για τους μη υπόχρεους υποβολής φορολογικής δήλωσης.</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7</w:t>
      </w:r>
      <w:r w:rsidRPr="00BD559F">
        <w:rPr>
          <w:rFonts w:asciiTheme="minorHAnsi" w:hAnsiTheme="minorHAnsi" w:cs="Arial"/>
          <w:sz w:val="16"/>
          <w:szCs w:val="16"/>
        </w:rPr>
        <w:t>.Φωτοαντίγραφο πρόσφατου λογαριασμού ΔΕΗ ή ΟΤΕ ή ΕΥΔΑΠ, της κατοικίας των γονέων, στο όνομα ενός από τους δύο γονείς ή μισθωτήριο συμβόλαιο. Η φιλοξενία δεν αποτελεί αποδεικτικό κατοικίας.</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b/>
          <w:sz w:val="16"/>
          <w:szCs w:val="16"/>
        </w:rPr>
        <w:t>8</w:t>
      </w:r>
      <w:r w:rsidRPr="00BD559F">
        <w:rPr>
          <w:rFonts w:asciiTheme="minorHAnsi" w:hAnsiTheme="minorHAnsi" w:cs="Arial"/>
          <w:sz w:val="16"/>
          <w:szCs w:val="16"/>
        </w:rPr>
        <w:t>. Υπεύθυνη δήλωση για την παραλαβή του παιδιού από το Σταθμό.</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jc w:val="both"/>
        <w:rPr>
          <w:rFonts w:asciiTheme="minorHAnsi" w:hAnsiTheme="minorHAnsi" w:cs="Arial"/>
          <w:sz w:val="16"/>
          <w:szCs w:val="16"/>
        </w:rPr>
      </w:pPr>
      <w:r w:rsidRPr="00BD559F">
        <w:rPr>
          <w:rFonts w:asciiTheme="minorHAnsi" w:hAnsiTheme="minorHAnsi" w:cs="Arial"/>
          <w:b/>
          <w:sz w:val="16"/>
          <w:szCs w:val="16"/>
        </w:rPr>
        <w:t>9</w:t>
      </w:r>
      <w:r w:rsidRPr="00BD559F">
        <w:rPr>
          <w:rFonts w:asciiTheme="minorHAnsi" w:hAnsiTheme="minorHAnsi" w:cs="Arial"/>
          <w:sz w:val="16"/>
          <w:szCs w:val="16"/>
        </w:rPr>
        <w:t>.Υπεύθυνη Δήλωση, αποδοχής των όρων λειτουργίας των βρεφικών-παιδικών σταθμών και ότι τα προσκομισθέντα δικαιολογητικά είναι νόμιμα και αληθή.</w:t>
      </w:r>
    </w:p>
    <w:p w:rsidR="00BD559F" w:rsidRPr="00BD559F" w:rsidRDefault="00BD559F" w:rsidP="00BD559F">
      <w:pPr>
        <w:jc w:val="both"/>
        <w:rPr>
          <w:rFonts w:asciiTheme="minorHAnsi" w:hAnsiTheme="minorHAnsi" w:cs="Arial"/>
          <w:sz w:val="16"/>
          <w:szCs w:val="16"/>
        </w:rPr>
      </w:pPr>
      <w:r w:rsidRPr="00BD559F">
        <w:rPr>
          <w:rFonts w:asciiTheme="minorHAnsi" w:hAnsiTheme="minorHAnsi" w:cs="Arial"/>
          <w:sz w:val="16"/>
          <w:szCs w:val="16"/>
        </w:rPr>
        <w:t xml:space="preserve"> (το έντυπο της δήλωσης χορηγείται από την Υπηρεσία ή από την ιστοσελίδα του Δήμου)</w:t>
      </w:r>
    </w:p>
    <w:p w:rsidR="00BD559F" w:rsidRPr="00BD559F" w:rsidRDefault="00BD559F" w:rsidP="00BD559F">
      <w:pPr>
        <w:jc w:val="both"/>
        <w:rPr>
          <w:rFonts w:asciiTheme="minorHAnsi" w:hAnsiTheme="minorHAnsi" w:cs="Arial"/>
          <w:sz w:val="16"/>
          <w:szCs w:val="16"/>
        </w:rPr>
      </w:pPr>
    </w:p>
    <w:p w:rsidR="00BD559F" w:rsidRPr="00BD559F" w:rsidRDefault="00BD559F" w:rsidP="00BD559F">
      <w:pPr>
        <w:jc w:val="both"/>
        <w:rPr>
          <w:rFonts w:asciiTheme="minorHAnsi" w:hAnsiTheme="minorHAnsi" w:cs="Arial"/>
          <w:sz w:val="16"/>
          <w:szCs w:val="16"/>
        </w:rPr>
      </w:pPr>
      <w:r w:rsidRPr="00BD559F">
        <w:rPr>
          <w:rFonts w:asciiTheme="minorHAnsi" w:hAnsiTheme="minorHAnsi" w:cs="Arial"/>
          <w:b/>
          <w:sz w:val="16"/>
          <w:szCs w:val="16"/>
        </w:rPr>
        <w:t>10</w:t>
      </w:r>
      <w:r w:rsidRPr="00BD559F">
        <w:rPr>
          <w:rFonts w:asciiTheme="minorHAnsi" w:hAnsiTheme="minorHAnsi" w:cs="Arial"/>
          <w:sz w:val="16"/>
          <w:szCs w:val="16"/>
        </w:rPr>
        <w:t>.Υπεύθυνη Δήλωση, για την προσκόμιση αντίγραφου της δήλωσης Φορολογίας Εισοδήματος και του εκκαθαριστικού σημειώματος της Φορολογικής Δήλωσης , φορολογικού έτους 2017, έως 16/7/2018, (το έντυπο της δήλωσης χορηγείται από την Υπηρεσία ή από την ιστοσελίδα του Δήμου).</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ind w:left="360"/>
        <w:rPr>
          <w:rFonts w:asciiTheme="minorHAnsi" w:hAnsiTheme="minorHAnsi" w:cs="Arial"/>
          <w:b/>
          <w:sz w:val="16"/>
          <w:szCs w:val="16"/>
          <w:u w:val="single"/>
        </w:rPr>
      </w:pPr>
      <w:r w:rsidRPr="00BD559F">
        <w:rPr>
          <w:rFonts w:asciiTheme="minorHAnsi" w:hAnsiTheme="minorHAnsi" w:cs="Arial"/>
          <w:b/>
          <w:sz w:val="16"/>
          <w:szCs w:val="16"/>
          <w:u w:val="single"/>
        </w:rPr>
        <w:t>ΕΙΔΙΚΑ ΔΙΚΑΙΟΛΟΓΗΤΙΚΑ ΑΝΑ ΠΕΡΙΠΤΩΣΗ:</w:t>
      </w:r>
    </w:p>
    <w:p w:rsidR="00BD559F" w:rsidRPr="00BD559F" w:rsidRDefault="00BD559F" w:rsidP="00BD559F">
      <w:pPr>
        <w:ind w:left="720"/>
        <w:jc w:val="both"/>
        <w:rPr>
          <w:rFonts w:asciiTheme="minorHAnsi" w:hAnsiTheme="minorHAnsi" w:cs="Arial"/>
          <w:sz w:val="16"/>
          <w:szCs w:val="16"/>
          <w:u w:val="single"/>
        </w:rPr>
      </w:pPr>
      <w:r w:rsidRPr="00BD559F">
        <w:rPr>
          <w:rFonts w:asciiTheme="minorHAnsi" w:hAnsiTheme="minorHAnsi" w:cs="Arial"/>
          <w:sz w:val="16"/>
          <w:szCs w:val="16"/>
        </w:rPr>
        <w:t xml:space="preserve">1- Σε περίπτωση </w:t>
      </w:r>
      <w:r w:rsidRPr="00BD559F">
        <w:rPr>
          <w:rFonts w:asciiTheme="minorHAnsi" w:hAnsiTheme="minorHAnsi" w:cs="Arial"/>
          <w:sz w:val="16"/>
          <w:szCs w:val="16"/>
          <w:u w:val="single"/>
        </w:rPr>
        <w:t>διαζευγμένων γονέων</w:t>
      </w:r>
      <w:r w:rsidRPr="00BD559F">
        <w:rPr>
          <w:rFonts w:asciiTheme="minorHAnsi" w:hAnsiTheme="minorHAnsi" w:cs="Arial"/>
          <w:sz w:val="16"/>
          <w:szCs w:val="16"/>
        </w:rPr>
        <w:t xml:space="preserve"> απαιτείται η προσκόμιση αντίγραφου του </w:t>
      </w:r>
      <w:proofErr w:type="spellStart"/>
      <w:r w:rsidRPr="00BD559F">
        <w:rPr>
          <w:rFonts w:asciiTheme="minorHAnsi" w:hAnsiTheme="minorHAnsi" w:cs="Arial"/>
          <w:sz w:val="16"/>
          <w:szCs w:val="16"/>
        </w:rPr>
        <w:t>διαζευκτηρίου</w:t>
      </w:r>
      <w:proofErr w:type="spellEnd"/>
      <w:r w:rsidRPr="00BD559F">
        <w:rPr>
          <w:rFonts w:asciiTheme="minorHAnsi" w:hAnsiTheme="minorHAnsi" w:cs="Arial"/>
          <w:sz w:val="16"/>
          <w:szCs w:val="16"/>
        </w:rPr>
        <w:t xml:space="preserve"> (εάν αυτό δεν αναφέρεται στο πιστοποιητικό οικογενειακής κατάστασης).</w:t>
      </w:r>
    </w:p>
    <w:p w:rsidR="00BD559F" w:rsidRPr="00BD559F" w:rsidRDefault="00BD559F" w:rsidP="00BD559F">
      <w:pPr>
        <w:ind w:left="1080"/>
        <w:jc w:val="both"/>
        <w:rPr>
          <w:rFonts w:asciiTheme="minorHAnsi" w:hAnsiTheme="minorHAnsi" w:cs="Arial"/>
          <w:sz w:val="16"/>
          <w:szCs w:val="16"/>
        </w:rPr>
      </w:pPr>
    </w:p>
    <w:p w:rsidR="00BD559F" w:rsidRPr="00BD559F" w:rsidRDefault="00BD559F" w:rsidP="00BD559F">
      <w:pPr>
        <w:ind w:left="1080"/>
        <w:jc w:val="both"/>
        <w:rPr>
          <w:rFonts w:asciiTheme="minorHAnsi" w:hAnsiTheme="minorHAnsi" w:cs="Arial"/>
          <w:sz w:val="16"/>
          <w:szCs w:val="16"/>
        </w:rPr>
      </w:pPr>
      <w:r w:rsidRPr="00BD559F">
        <w:rPr>
          <w:rFonts w:asciiTheme="minorHAnsi" w:hAnsiTheme="minorHAnsi" w:cs="Arial"/>
          <w:sz w:val="16"/>
          <w:szCs w:val="16"/>
        </w:rPr>
        <w:t xml:space="preserve">- Σε περίπτωση </w:t>
      </w:r>
      <w:r w:rsidRPr="00BD559F">
        <w:rPr>
          <w:rFonts w:asciiTheme="minorHAnsi" w:hAnsiTheme="minorHAnsi" w:cs="Arial"/>
          <w:sz w:val="16"/>
          <w:szCs w:val="16"/>
          <w:u w:val="single"/>
        </w:rPr>
        <w:t>γονέων που βρίσκονται σε διάσταση</w:t>
      </w:r>
      <w:r w:rsidRPr="00BD559F">
        <w:rPr>
          <w:rFonts w:asciiTheme="minorHAnsi" w:hAnsiTheme="minorHAnsi" w:cs="Arial"/>
          <w:sz w:val="16"/>
          <w:szCs w:val="16"/>
        </w:rPr>
        <w:t xml:space="preserve"> απαιτείται:</w:t>
      </w:r>
    </w:p>
    <w:p w:rsidR="00BD559F" w:rsidRPr="00BD559F" w:rsidRDefault="00BD559F" w:rsidP="00BD559F">
      <w:pPr>
        <w:numPr>
          <w:ilvl w:val="1"/>
          <w:numId w:val="9"/>
        </w:numPr>
        <w:jc w:val="both"/>
        <w:rPr>
          <w:rFonts w:asciiTheme="minorHAnsi" w:hAnsiTheme="minorHAnsi" w:cs="Arial"/>
          <w:sz w:val="16"/>
          <w:szCs w:val="16"/>
          <w:u w:val="single"/>
        </w:rPr>
      </w:pPr>
      <w:r w:rsidRPr="00BD559F">
        <w:rPr>
          <w:rFonts w:asciiTheme="minorHAnsi" w:hAnsiTheme="minorHAnsi" w:cs="Arial"/>
          <w:sz w:val="16"/>
          <w:szCs w:val="16"/>
        </w:rPr>
        <w:t xml:space="preserve">Βεβαίωση μεταβολής ατομικών στοιχείων της Δ.Ο.Υ., που να αποδεικνύεται η διάσταση. </w:t>
      </w:r>
    </w:p>
    <w:p w:rsidR="00BD559F" w:rsidRPr="00BD559F" w:rsidRDefault="00BD559F" w:rsidP="00BD559F">
      <w:pPr>
        <w:numPr>
          <w:ilvl w:val="1"/>
          <w:numId w:val="9"/>
        </w:numPr>
        <w:jc w:val="both"/>
        <w:rPr>
          <w:rFonts w:asciiTheme="minorHAnsi" w:hAnsiTheme="minorHAnsi" w:cs="Arial"/>
          <w:sz w:val="16"/>
          <w:szCs w:val="16"/>
          <w:u w:val="single"/>
        </w:rPr>
      </w:pPr>
      <w:r w:rsidRPr="00BD559F">
        <w:rPr>
          <w:rFonts w:asciiTheme="minorHAnsi" w:hAnsiTheme="minorHAnsi" w:cs="Arial"/>
          <w:sz w:val="16"/>
          <w:szCs w:val="16"/>
        </w:rPr>
        <w:t>Δικαστική απόφαση, που θα αναφέρεται η επιμέλεια του παιδιού</w:t>
      </w:r>
    </w:p>
    <w:p w:rsidR="00BD559F" w:rsidRPr="00BD559F" w:rsidRDefault="00BD559F" w:rsidP="00BD559F">
      <w:pPr>
        <w:ind w:left="1800"/>
        <w:jc w:val="both"/>
        <w:rPr>
          <w:rFonts w:asciiTheme="minorHAnsi" w:hAnsiTheme="minorHAnsi" w:cs="Arial"/>
          <w:sz w:val="16"/>
          <w:szCs w:val="16"/>
          <w:u w:val="single"/>
        </w:rPr>
      </w:pPr>
    </w:p>
    <w:p w:rsidR="00BD559F" w:rsidRPr="00BD559F" w:rsidRDefault="00BD559F" w:rsidP="00BD559F">
      <w:pPr>
        <w:pStyle w:val="a4"/>
        <w:numPr>
          <w:ilvl w:val="0"/>
          <w:numId w:val="10"/>
        </w:numPr>
        <w:jc w:val="both"/>
        <w:rPr>
          <w:rFonts w:asciiTheme="minorHAnsi" w:hAnsiTheme="minorHAnsi"/>
          <w:sz w:val="16"/>
          <w:szCs w:val="16"/>
          <w:u w:val="single"/>
        </w:rPr>
      </w:pPr>
      <w:r w:rsidRPr="00BD559F">
        <w:rPr>
          <w:rFonts w:asciiTheme="minorHAnsi" w:hAnsiTheme="minorHAnsi"/>
          <w:sz w:val="16"/>
          <w:szCs w:val="16"/>
        </w:rPr>
        <w:t xml:space="preserve">Ληξιαρχική πράξη θανάτουτου αποβιώσαντος γονέα (για </w:t>
      </w:r>
      <w:r w:rsidRPr="00BD559F">
        <w:rPr>
          <w:rFonts w:asciiTheme="minorHAnsi" w:hAnsiTheme="minorHAnsi"/>
          <w:sz w:val="16"/>
          <w:szCs w:val="16"/>
          <w:u w:val="single"/>
        </w:rPr>
        <w:t>ορφανό παιδί</w:t>
      </w:r>
      <w:r w:rsidRPr="00BD559F">
        <w:rPr>
          <w:rFonts w:asciiTheme="minorHAnsi" w:hAnsiTheme="minorHAnsi"/>
          <w:sz w:val="16"/>
          <w:szCs w:val="16"/>
        </w:rPr>
        <w:t>), εάν  αυτό δεν αναφέρεται στο πιστοποιητικό οικογενειακής κατάστασης.</w:t>
      </w:r>
    </w:p>
    <w:p w:rsidR="00BD559F" w:rsidRPr="00BD559F" w:rsidRDefault="00BD559F" w:rsidP="00BD559F">
      <w:pPr>
        <w:jc w:val="both"/>
        <w:rPr>
          <w:rFonts w:asciiTheme="minorHAnsi" w:hAnsiTheme="minorHAnsi" w:cs="Arial"/>
          <w:sz w:val="16"/>
          <w:szCs w:val="16"/>
          <w:u w:val="single"/>
        </w:rPr>
      </w:pPr>
    </w:p>
    <w:p w:rsidR="00BD559F" w:rsidRPr="00BD559F" w:rsidRDefault="00BD559F" w:rsidP="00BD559F">
      <w:pPr>
        <w:pStyle w:val="a4"/>
        <w:numPr>
          <w:ilvl w:val="0"/>
          <w:numId w:val="10"/>
        </w:numPr>
        <w:jc w:val="both"/>
        <w:rPr>
          <w:rFonts w:asciiTheme="minorHAnsi" w:hAnsiTheme="minorHAnsi"/>
          <w:sz w:val="16"/>
          <w:szCs w:val="16"/>
          <w:u w:val="single"/>
        </w:rPr>
      </w:pPr>
      <w:r w:rsidRPr="00BD559F">
        <w:rPr>
          <w:rFonts w:asciiTheme="minorHAnsi" w:hAnsiTheme="minorHAnsi"/>
          <w:sz w:val="16"/>
          <w:szCs w:val="16"/>
        </w:rPr>
        <w:t xml:space="preserve">Για την εγγραφή παιδιού </w:t>
      </w:r>
      <w:r w:rsidRPr="00BD559F">
        <w:rPr>
          <w:rFonts w:asciiTheme="minorHAnsi" w:hAnsiTheme="minorHAnsi"/>
          <w:sz w:val="16"/>
          <w:szCs w:val="16"/>
          <w:u w:val="single"/>
        </w:rPr>
        <w:t>αλλοδαπών γονέων</w:t>
      </w:r>
      <w:r w:rsidRPr="00BD559F">
        <w:rPr>
          <w:rFonts w:asciiTheme="minorHAnsi" w:hAnsiTheme="minorHAnsi"/>
          <w:sz w:val="16"/>
          <w:szCs w:val="16"/>
        </w:rPr>
        <w:t>:</w:t>
      </w:r>
    </w:p>
    <w:p w:rsidR="00BD559F" w:rsidRPr="00BD559F" w:rsidRDefault="00BD559F" w:rsidP="00BD559F">
      <w:pPr>
        <w:numPr>
          <w:ilvl w:val="0"/>
          <w:numId w:val="11"/>
        </w:numPr>
        <w:jc w:val="both"/>
        <w:rPr>
          <w:rFonts w:asciiTheme="minorHAnsi" w:hAnsiTheme="minorHAnsi" w:cs="Arial"/>
          <w:sz w:val="16"/>
          <w:szCs w:val="16"/>
        </w:rPr>
      </w:pPr>
      <w:r w:rsidRPr="00BD559F">
        <w:rPr>
          <w:rFonts w:asciiTheme="minorHAnsi" w:hAnsiTheme="minorHAnsi" w:cs="Arial"/>
          <w:sz w:val="16"/>
          <w:szCs w:val="16"/>
        </w:rPr>
        <w:t>Αντίγραφο Ταυτότητας ή Διαβατηρίου σε ισχύ, απαραιτήτως με επίσημη μετάφρασή του (αν δεν είναι με λατινική γραφή).</w:t>
      </w:r>
    </w:p>
    <w:p w:rsidR="00BD559F" w:rsidRPr="00BD559F" w:rsidRDefault="00BD559F" w:rsidP="00BD559F">
      <w:pPr>
        <w:numPr>
          <w:ilvl w:val="0"/>
          <w:numId w:val="11"/>
        </w:numPr>
        <w:jc w:val="both"/>
        <w:rPr>
          <w:rFonts w:asciiTheme="minorHAnsi" w:hAnsiTheme="minorHAnsi" w:cs="Arial"/>
          <w:sz w:val="16"/>
          <w:szCs w:val="16"/>
        </w:rPr>
      </w:pPr>
      <w:r w:rsidRPr="00BD559F">
        <w:rPr>
          <w:rFonts w:asciiTheme="minorHAnsi" w:hAnsiTheme="minorHAnsi" w:cs="Arial"/>
          <w:sz w:val="16"/>
          <w:szCs w:val="16"/>
        </w:rPr>
        <w:t>Άδεια νόμιμης παραμονής στην χώρα ή αίτηση, όπως αυτή εκάστοτε αποδεικνύεται.</w:t>
      </w:r>
    </w:p>
    <w:p w:rsidR="00BD559F" w:rsidRPr="00BD559F" w:rsidRDefault="00BD559F" w:rsidP="00BD559F">
      <w:pPr>
        <w:ind w:left="1800"/>
        <w:jc w:val="both"/>
        <w:rPr>
          <w:rFonts w:asciiTheme="minorHAnsi" w:hAnsiTheme="minorHAnsi" w:cs="Arial"/>
          <w:sz w:val="16"/>
          <w:szCs w:val="16"/>
        </w:rPr>
      </w:pPr>
    </w:p>
    <w:p w:rsidR="00BD559F" w:rsidRPr="00BD559F" w:rsidRDefault="00BD559F" w:rsidP="00BD559F">
      <w:pPr>
        <w:numPr>
          <w:ilvl w:val="0"/>
          <w:numId w:val="10"/>
        </w:numPr>
        <w:jc w:val="both"/>
        <w:rPr>
          <w:rFonts w:asciiTheme="minorHAnsi" w:hAnsiTheme="minorHAnsi" w:cs="Arial"/>
          <w:sz w:val="16"/>
          <w:szCs w:val="16"/>
          <w:u w:val="single"/>
        </w:rPr>
      </w:pPr>
      <w:r w:rsidRPr="00BD559F">
        <w:rPr>
          <w:rFonts w:asciiTheme="minorHAnsi" w:hAnsiTheme="minorHAnsi" w:cs="Arial"/>
          <w:sz w:val="16"/>
          <w:szCs w:val="16"/>
        </w:rPr>
        <w:t xml:space="preserve">Βεβαίωση από τη Γραμματεία της Σχολής τελευταίου εξαμήνου (για </w:t>
      </w:r>
      <w:r w:rsidRPr="00BD559F">
        <w:rPr>
          <w:rFonts w:asciiTheme="minorHAnsi" w:hAnsiTheme="minorHAnsi" w:cs="Arial"/>
          <w:sz w:val="16"/>
          <w:szCs w:val="16"/>
          <w:u w:val="single"/>
        </w:rPr>
        <w:t>γονείς που είναι φοιτητές ).</w:t>
      </w:r>
    </w:p>
    <w:p w:rsidR="00BD559F" w:rsidRPr="00BD559F" w:rsidRDefault="00BD559F" w:rsidP="00BD559F">
      <w:pPr>
        <w:jc w:val="both"/>
        <w:rPr>
          <w:rFonts w:asciiTheme="minorHAnsi" w:hAnsiTheme="minorHAnsi" w:cs="Arial"/>
          <w:sz w:val="16"/>
          <w:szCs w:val="16"/>
          <w:u w:val="single"/>
        </w:rPr>
      </w:pPr>
    </w:p>
    <w:p w:rsidR="00BD559F" w:rsidRPr="00BD559F" w:rsidRDefault="00BD559F" w:rsidP="00BD559F">
      <w:pPr>
        <w:numPr>
          <w:ilvl w:val="0"/>
          <w:numId w:val="10"/>
        </w:numPr>
        <w:jc w:val="both"/>
        <w:rPr>
          <w:rFonts w:asciiTheme="minorHAnsi" w:hAnsiTheme="minorHAnsi" w:cs="Arial"/>
          <w:sz w:val="16"/>
          <w:szCs w:val="16"/>
          <w:u w:val="single"/>
        </w:rPr>
      </w:pPr>
      <w:r w:rsidRPr="00BD559F">
        <w:rPr>
          <w:rFonts w:asciiTheme="minorHAnsi" w:hAnsiTheme="minorHAnsi" w:cs="Arial"/>
          <w:sz w:val="16"/>
          <w:szCs w:val="16"/>
        </w:rPr>
        <w:t xml:space="preserve">Βεβαίωση από το Στρατό (για </w:t>
      </w:r>
      <w:r w:rsidRPr="00BD559F">
        <w:rPr>
          <w:rFonts w:asciiTheme="minorHAnsi" w:hAnsiTheme="minorHAnsi" w:cs="Arial"/>
          <w:sz w:val="16"/>
          <w:szCs w:val="16"/>
          <w:u w:val="single"/>
        </w:rPr>
        <w:t>γονέα Στρατιώτη</w:t>
      </w:r>
      <w:r w:rsidRPr="00BD559F">
        <w:rPr>
          <w:rFonts w:asciiTheme="minorHAnsi" w:hAnsiTheme="minorHAnsi" w:cs="Arial"/>
          <w:sz w:val="16"/>
          <w:szCs w:val="16"/>
        </w:rPr>
        <w:t>).</w:t>
      </w:r>
    </w:p>
    <w:p w:rsidR="00BD559F" w:rsidRPr="00BD559F" w:rsidRDefault="00BD559F" w:rsidP="00BD559F">
      <w:pPr>
        <w:jc w:val="both"/>
        <w:rPr>
          <w:rFonts w:asciiTheme="minorHAnsi" w:hAnsiTheme="minorHAnsi" w:cs="Arial"/>
          <w:sz w:val="16"/>
          <w:szCs w:val="16"/>
          <w:u w:val="single"/>
        </w:rPr>
      </w:pPr>
    </w:p>
    <w:p w:rsidR="00BD559F" w:rsidRPr="00BD559F" w:rsidRDefault="00BD559F" w:rsidP="00BD559F">
      <w:pPr>
        <w:numPr>
          <w:ilvl w:val="0"/>
          <w:numId w:val="10"/>
        </w:numPr>
        <w:jc w:val="both"/>
        <w:rPr>
          <w:rFonts w:asciiTheme="minorHAnsi" w:hAnsiTheme="minorHAnsi" w:cs="Arial"/>
          <w:sz w:val="16"/>
          <w:szCs w:val="16"/>
          <w:u w:val="single"/>
        </w:rPr>
      </w:pPr>
      <w:r w:rsidRPr="00BD559F">
        <w:rPr>
          <w:rFonts w:asciiTheme="minorHAnsi" w:hAnsiTheme="minorHAnsi" w:cs="Arial"/>
          <w:sz w:val="16"/>
          <w:szCs w:val="16"/>
        </w:rPr>
        <w:t xml:space="preserve">Σε περίπτωση γονέων με </w:t>
      </w:r>
      <w:r w:rsidRPr="00BD559F">
        <w:rPr>
          <w:rFonts w:asciiTheme="minorHAnsi" w:hAnsiTheme="minorHAnsi" w:cs="Arial"/>
          <w:sz w:val="16"/>
          <w:szCs w:val="16"/>
          <w:u w:val="single"/>
        </w:rPr>
        <w:t>παιδί που ανήκει στην ομάδα ΑΜΕΑ με ποσοστό αναπηρίας 67% ή γονέα που ανήκει στην ομάδα ΑΜΕΑ με ποσοστό αναπηρίας 67%,</w:t>
      </w:r>
      <w:r w:rsidRPr="00BD559F">
        <w:rPr>
          <w:rFonts w:asciiTheme="minorHAnsi" w:hAnsiTheme="minorHAnsi" w:cs="Arial"/>
          <w:sz w:val="16"/>
          <w:szCs w:val="16"/>
        </w:rPr>
        <w:t xml:space="preserve"> απαιτείται βεβαίωση Υγειονομικής Επιτροπής, ΚΕΠΑ ή βεβαίωση από Δημόσιο Νοσοκομείο(σε ισχύ).</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r w:rsidRPr="00BD559F">
        <w:rPr>
          <w:rFonts w:asciiTheme="minorHAnsi" w:hAnsiTheme="minorHAnsi" w:cs="Arial"/>
          <w:sz w:val="16"/>
          <w:szCs w:val="16"/>
        </w:rPr>
        <w:t xml:space="preserve">Τα δικαιολογητικά που προσκομίζονται γίνονται αποδεκτά σε φωτοαντίγραφα ευκρινή εκ των πρωτοτύπων εγγράφων άμα έχουν εκδοθεί από υπηρεσίες και φορείς του Δημοσίου καθώς και του ευρύτερου Δημόσιου τομέα, ενώ έγγραφα της αλλοδαπής γίνονται αποδεκτά αφού έχουν μεταφραστεί επίσημα στην ελληνική γλώσσα και είναι επικυρωμένα σύμφωνα με την ισχύουσα νομοθεσία. </w:t>
      </w:r>
    </w:p>
    <w:p w:rsidR="00BD559F" w:rsidRPr="00BD559F" w:rsidRDefault="00BD559F" w:rsidP="00BD559F">
      <w:pPr>
        <w:pStyle w:val="Web"/>
        <w:autoSpaceDE w:val="0"/>
        <w:spacing w:before="0" w:beforeAutospacing="0" w:after="0" w:afterAutospacing="0"/>
        <w:jc w:val="both"/>
        <w:rPr>
          <w:rFonts w:asciiTheme="minorHAnsi" w:hAnsiTheme="minorHAnsi" w:cs="Arial"/>
          <w:sz w:val="16"/>
          <w:szCs w:val="16"/>
        </w:rPr>
      </w:pPr>
    </w:p>
    <w:p w:rsidR="00BD559F" w:rsidRPr="00154744" w:rsidRDefault="00BD559F" w:rsidP="00154744">
      <w:pPr>
        <w:pStyle w:val="Web"/>
        <w:autoSpaceDE w:val="0"/>
        <w:spacing w:before="0" w:beforeAutospacing="0" w:after="0" w:afterAutospacing="0"/>
        <w:ind w:right="367"/>
        <w:jc w:val="both"/>
        <w:rPr>
          <w:rFonts w:asciiTheme="minorHAnsi" w:hAnsiTheme="minorHAnsi" w:cs="Arial"/>
          <w:b/>
          <w:sz w:val="16"/>
          <w:szCs w:val="16"/>
        </w:rPr>
      </w:pPr>
      <w:r w:rsidRPr="00154744">
        <w:rPr>
          <w:rFonts w:asciiTheme="minorHAnsi" w:hAnsiTheme="minorHAnsi" w:cs="Arial"/>
          <w:b/>
          <w:sz w:val="16"/>
          <w:szCs w:val="16"/>
        </w:rPr>
        <w:t>Η αίτηση εγγραφής και επανεγγραφής  θα γίνεται:</w:t>
      </w:r>
    </w:p>
    <w:p w:rsidR="00BD559F" w:rsidRPr="00154744" w:rsidRDefault="00BD559F" w:rsidP="00154744">
      <w:pPr>
        <w:pStyle w:val="Web"/>
        <w:autoSpaceDE w:val="0"/>
        <w:spacing w:before="0" w:beforeAutospacing="0" w:after="0" w:afterAutospacing="0"/>
        <w:ind w:right="369"/>
        <w:jc w:val="both"/>
        <w:rPr>
          <w:rFonts w:asciiTheme="minorHAnsi" w:hAnsiTheme="minorHAnsi" w:cs="Arial"/>
          <w:b/>
          <w:sz w:val="16"/>
          <w:szCs w:val="16"/>
        </w:rPr>
      </w:pPr>
      <w:r w:rsidRPr="00154744">
        <w:rPr>
          <w:rFonts w:asciiTheme="minorHAnsi" w:hAnsiTheme="minorHAnsi" w:cs="Arial"/>
          <w:b/>
          <w:sz w:val="16"/>
          <w:szCs w:val="16"/>
        </w:rPr>
        <w:t xml:space="preserve"> α) ηλεκτρονικά ή</w:t>
      </w:r>
    </w:p>
    <w:p w:rsidR="00BD559F" w:rsidRPr="00154744" w:rsidRDefault="00BD559F" w:rsidP="00154744">
      <w:pPr>
        <w:pStyle w:val="Web"/>
        <w:autoSpaceDE w:val="0"/>
        <w:spacing w:before="0" w:beforeAutospacing="0" w:after="0" w:afterAutospacing="0"/>
        <w:ind w:right="369"/>
        <w:jc w:val="both"/>
        <w:rPr>
          <w:rFonts w:asciiTheme="minorHAnsi" w:hAnsiTheme="minorHAnsi" w:cs="Arial"/>
          <w:b/>
          <w:sz w:val="16"/>
          <w:szCs w:val="16"/>
        </w:rPr>
      </w:pPr>
      <w:r w:rsidRPr="00154744">
        <w:rPr>
          <w:rFonts w:asciiTheme="minorHAnsi" w:hAnsiTheme="minorHAnsi" w:cs="Arial"/>
          <w:b/>
          <w:sz w:val="16"/>
          <w:szCs w:val="16"/>
        </w:rPr>
        <w:t xml:space="preserve"> β) ταχυδρομικά από </w:t>
      </w:r>
      <w:r w:rsidR="0080212C" w:rsidRPr="00154744">
        <w:rPr>
          <w:rFonts w:asciiTheme="minorHAnsi" w:hAnsiTheme="minorHAnsi" w:cs="Arial"/>
          <w:b/>
          <w:sz w:val="16"/>
          <w:szCs w:val="16"/>
        </w:rPr>
        <w:t>10 Μαΐου έως και 31 Μαΐου 2018</w:t>
      </w:r>
    </w:p>
    <w:p w:rsidR="00154744" w:rsidRPr="00154744" w:rsidRDefault="00154744" w:rsidP="00154744">
      <w:pPr>
        <w:pStyle w:val="Web"/>
        <w:autoSpaceDE w:val="0"/>
        <w:spacing w:before="0" w:beforeAutospacing="0" w:after="0" w:afterAutospacing="0"/>
        <w:ind w:right="369"/>
        <w:jc w:val="both"/>
        <w:rPr>
          <w:rFonts w:asciiTheme="minorHAnsi" w:hAnsiTheme="minorHAnsi" w:cs="Arial"/>
          <w:sz w:val="16"/>
          <w:szCs w:val="16"/>
        </w:rPr>
      </w:pPr>
    </w:p>
    <w:p w:rsidR="0080212C" w:rsidRDefault="0080212C" w:rsidP="0080212C">
      <w:pPr>
        <w:pStyle w:val="Web"/>
        <w:autoSpaceDE w:val="0"/>
        <w:spacing w:before="0" w:beforeAutospacing="0" w:after="280" w:afterAutospacing="0"/>
        <w:ind w:right="367"/>
        <w:jc w:val="both"/>
        <w:rPr>
          <w:rFonts w:asciiTheme="minorHAnsi" w:hAnsiTheme="minorHAnsi" w:cs="Arial"/>
          <w:b/>
          <w:sz w:val="16"/>
          <w:szCs w:val="16"/>
        </w:rPr>
      </w:pPr>
      <w:r w:rsidRPr="0080212C">
        <w:rPr>
          <w:rFonts w:asciiTheme="minorHAnsi" w:hAnsiTheme="minorHAnsi" w:cs="Arial"/>
          <w:b/>
          <w:sz w:val="16"/>
          <w:szCs w:val="16"/>
        </w:rPr>
        <w:t>Η ενυπόγραφη αίτηση και τα δικαιολογητικά θα αποστέλλονται ταχυδρομικά κατά το ίδιο χρονικό διάστημα στη διεύθυνση του Ν.Π.Δ.Δ. «Οργανισμός Κοινωνικής Προστασίας και Αλληλεγγύης Δήμου Γαλατσίου» (Ιπποκράτους &amp;</w:t>
      </w:r>
      <w:proofErr w:type="spellStart"/>
      <w:r w:rsidRPr="0080212C">
        <w:rPr>
          <w:rFonts w:asciiTheme="minorHAnsi" w:hAnsiTheme="minorHAnsi" w:cs="Arial"/>
          <w:b/>
          <w:sz w:val="16"/>
          <w:szCs w:val="16"/>
        </w:rPr>
        <w:t>Αρχιμήδους</w:t>
      </w:r>
      <w:proofErr w:type="spellEnd"/>
      <w:r w:rsidRPr="0080212C">
        <w:rPr>
          <w:rFonts w:asciiTheme="minorHAnsi" w:hAnsiTheme="minorHAnsi" w:cs="Arial"/>
          <w:b/>
          <w:sz w:val="16"/>
          <w:szCs w:val="16"/>
        </w:rPr>
        <w:t xml:space="preserve"> 2 – ΔΗΜΑΡΧΕΙΟ 1</w:t>
      </w:r>
      <w:r w:rsidRPr="0080212C">
        <w:rPr>
          <w:rFonts w:asciiTheme="minorHAnsi" w:hAnsiTheme="minorHAnsi" w:cs="Arial"/>
          <w:b/>
          <w:sz w:val="16"/>
          <w:szCs w:val="16"/>
          <w:vertAlign w:val="superscript"/>
        </w:rPr>
        <w:t>ΟΣ</w:t>
      </w:r>
      <w:r w:rsidRPr="0080212C">
        <w:rPr>
          <w:rFonts w:asciiTheme="minorHAnsi" w:hAnsiTheme="minorHAnsi" w:cs="Arial"/>
          <w:b/>
          <w:sz w:val="16"/>
          <w:szCs w:val="16"/>
        </w:rPr>
        <w:t xml:space="preserve"> ΟΡΟΦΟΣ – Γαλάτσι - Τ.Κ. 11146 - ΤΗΛ. ΕΠΙΚΟΙΝ. 2132055387-2132055366).</w:t>
      </w:r>
    </w:p>
    <w:p w:rsidR="009D518C" w:rsidRPr="0080212C" w:rsidRDefault="009D518C" w:rsidP="009D518C">
      <w:pPr>
        <w:pStyle w:val="Web"/>
        <w:autoSpaceDE w:val="0"/>
        <w:spacing w:before="0" w:beforeAutospacing="0" w:after="280" w:afterAutospacing="0"/>
        <w:jc w:val="both"/>
        <w:rPr>
          <w:rFonts w:asciiTheme="minorHAnsi" w:hAnsiTheme="minorHAnsi" w:cs="Arial"/>
          <w:b/>
          <w:sz w:val="16"/>
          <w:szCs w:val="16"/>
        </w:rPr>
      </w:pPr>
      <w:r w:rsidRPr="0080212C">
        <w:rPr>
          <w:rFonts w:asciiTheme="minorHAnsi" w:hAnsiTheme="minorHAnsi" w:cs="Arial"/>
          <w:b/>
          <w:sz w:val="16"/>
          <w:szCs w:val="16"/>
        </w:rPr>
        <w:t>Αιτήσεις  με ελλιπή δικαιολογητικά δεν θα αξιολογούνται παρά μόνο για εξαιρετικούς λόγους για τους οποίους θα αποφασίζει το Διοικητικό Συμβούλιο του Ν.Π.</w:t>
      </w:r>
    </w:p>
    <w:p w:rsidR="009D518C" w:rsidRPr="00154744" w:rsidRDefault="009D518C" w:rsidP="009D518C">
      <w:pPr>
        <w:pStyle w:val="Web"/>
        <w:autoSpaceDE w:val="0"/>
        <w:spacing w:before="0" w:beforeAutospacing="0" w:after="280" w:afterAutospacing="0"/>
        <w:ind w:right="367"/>
        <w:jc w:val="both"/>
        <w:rPr>
          <w:rFonts w:asciiTheme="minorHAnsi" w:hAnsiTheme="minorHAnsi" w:cs="Arial"/>
          <w:b/>
          <w:sz w:val="16"/>
          <w:szCs w:val="16"/>
        </w:rPr>
      </w:pPr>
      <w:r w:rsidRPr="00154744">
        <w:rPr>
          <w:rFonts w:asciiTheme="minorHAnsi" w:hAnsiTheme="minorHAnsi" w:cs="Arial"/>
          <w:b/>
          <w:sz w:val="16"/>
          <w:szCs w:val="16"/>
        </w:rPr>
        <w:t>Τ</w:t>
      </w:r>
      <w:r w:rsidR="0080212C" w:rsidRPr="00154744">
        <w:rPr>
          <w:rFonts w:asciiTheme="minorHAnsi" w:hAnsiTheme="minorHAnsi" w:cs="Arial"/>
          <w:b/>
          <w:sz w:val="16"/>
          <w:szCs w:val="16"/>
        </w:rPr>
        <w:t>α έντυπα των δικαιολογητικών</w:t>
      </w:r>
      <w:r w:rsidRPr="00154744">
        <w:rPr>
          <w:rFonts w:asciiTheme="minorHAnsi" w:hAnsiTheme="minorHAnsi" w:cs="Arial"/>
          <w:b/>
          <w:sz w:val="16"/>
          <w:szCs w:val="16"/>
        </w:rPr>
        <w:t xml:space="preserve">, καθώς και πληροφορίες για την οικονομική συμμετοχή (τροφεία) εγγραφών και επανεγγραφών 2018-2019 και την καθιέρωση και εφαρμογή συστήματος </w:t>
      </w:r>
      <w:proofErr w:type="spellStart"/>
      <w:r w:rsidRPr="00154744">
        <w:rPr>
          <w:rFonts w:asciiTheme="minorHAnsi" w:hAnsiTheme="minorHAnsi" w:cs="Arial"/>
          <w:b/>
          <w:sz w:val="16"/>
          <w:szCs w:val="16"/>
        </w:rPr>
        <w:t>μοριοδότησης</w:t>
      </w:r>
      <w:proofErr w:type="spellEnd"/>
      <w:r w:rsidRPr="00154744">
        <w:rPr>
          <w:rFonts w:asciiTheme="minorHAnsi" w:hAnsiTheme="minorHAnsi" w:cs="Arial"/>
          <w:b/>
          <w:sz w:val="16"/>
          <w:szCs w:val="16"/>
        </w:rPr>
        <w:t xml:space="preserve">  για τις εγγραφές και επανεγγραφές 2018-2019, </w:t>
      </w:r>
      <w:r w:rsidR="0080212C" w:rsidRPr="00154744">
        <w:rPr>
          <w:rFonts w:asciiTheme="minorHAnsi" w:hAnsiTheme="minorHAnsi" w:cs="Arial"/>
          <w:b/>
          <w:sz w:val="16"/>
          <w:szCs w:val="16"/>
        </w:rPr>
        <w:t>μπορείτε να τα βρείτε στην επίσημη ιστοσελίδα του Δήμου Γαλατσίου-</w:t>
      </w:r>
      <w:r w:rsidR="0080212C" w:rsidRPr="00154744">
        <w:rPr>
          <w:rFonts w:asciiTheme="minorHAnsi" w:hAnsiTheme="minorHAnsi" w:cs="Arial"/>
          <w:b/>
          <w:sz w:val="16"/>
          <w:szCs w:val="16"/>
          <w:lang w:val="en-US"/>
        </w:rPr>
        <w:t>www</w:t>
      </w:r>
      <w:r w:rsidR="0080212C" w:rsidRPr="00154744">
        <w:rPr>
          <w:rFonts w:asciiTheme="minorHAnsi" w:hAnsiTheme="minorHAnsi" w:cs="Arial"/>
          <w:b/>
          <w:sz w:val="16"/>
          <w:szCs w:val="16"/>
        </w:rPr>
        <w:t>.</w:t>
      </w:r>
      <w:proofErr w:type="spellStart"/>
      <w:r w:rsidR="0080212C" w:rsidRPr="00154744">
        <w:rPr>
          <w:rFonts w:asciiTheme="minorHAnsi" w:hAnsiTheme="minorHAnsi" w:cs="Arial"/>
          <w:b/>
          <w:sz w:val="16"/>
          <w:szCs w:val="16"/>
          <w:lang w:val="en-US"/>
        </w:rPr>
        <w:t>galatsi</w:t>
      </w:r>
      <w:proofErr w:type="spellEnd"/>
      <w:r w:rsidR="0080212C" w:rsidRPr="00154744">
        <w:rPr>
          <w:rFonts w:asciiTheme="minorHAnsi" w:hAnsiTheme="minorHAnsi" w:cs="Arial"/>
          <w:b/>
          <w:sz w:val="16"/>
          <w:szCs w:val="16"/>
        </w:rPr>
        <w:t>.</w:t>
      </w:r>
      <w:proofErr w:type="spellStart"/>
      <w:r w:rsidR="0080212C" w:rsidRPr="00154744">
        <w:rPr>
          <w:rFonts w:asciiTheme="minorHAnsi" w:hAnsiTheme="minorHAnsi" w:cs="Arial"/>
          <w:b/>
          <w:sz w:val="16"/>
          <w:szCs w:val="16"/>
          <w:lang w:val="en-US"/>
        </w:rPr>
        <w:t>gov</w:t>
      </w:r>
      <w:proofErr w:type="spellEnd"/>
      <w:r w:rsidR="0080212C" w:rsidRPr="00154744">
        <w:rPr>
          <w:rFonts w:asciiTheme="minorHAnsi" w:hAnsiTheme="minorHAnsi" w:cs="Arial"/>
          <w:b/>
          <w:sz w:val="16"/>
          <w:szCs w:val="16"/>
        </w:rPr>
        <w:t>.</w:t>
      </w:r>
      <w:r w:rsidR="0080212C" w:rsidRPr="00154744">
        <w:rPr>
          <w:rFonts w:asciiTheme="minorHAnsi" w:hAnsiTheme="minorHAnsi" w:cs="Arial"/>
          <w:b/>
          <w:sz w:val="16"/>
          <w:szCs w:val="16"/>
          <w:lang w:val="en-US"/>
        </w:rPr>
        <w:t>gr</w:t>
      </w:r>
      <w:r w:rsidRPr="00154744">
        <w:rPr>
          <w:rFonts w:asciiTheme="minorHAnsi" w:hAnsiTheme="minorHAnsi" w:cs="Arial"/>
          <w:b/>
          <w:sz w:val="16"/>
          <w:szCs w:val="16"/>
        </w:rPr>
        <w:t>.</w:t>
      </w:r>
    </w:p>
    <w:p w:rsidR="00C8539C" w:rsidRPr="008E140B" w:rsidRDefault="00A41644">
      <w:pPr>
        <w:rPr>
          <w:rFonts w:asciiTheme="minorHAnsi" w:hAnsiTheme="minorHAnsi"/>
          <w:sz w:val="18"/>
          <w:szCs w:val="18"/>
        </w:rPr>
      </w:pPr>
      <w:r w:rsidRPr="008E140B">
        <w:rPr>
          <w:rFonts w:asciiTheme="minorHAnsi" w:hAnsiTheme="minorHAnsi"/>
          <w:sz w:val="18"/>
          <w:szCs w:val="18"/>
        </w:rPr>
        <w:t xml:space="preserve">  Ο ΠΡΟΕΔΡΟΣ</w:t>
      </w:r>
    </w:p>
    <w:p w:rsidR="00A41644" w:rsidRPr="008E140B" w:rsidRDefault="00A41644">
      <w:pPr>
        <w:rPr>
          <w:rFonts w:asciiTheme="minorHAnsi" w:hAnsiTheme="minorHAnsi"/>
          <w:sz w:val="18"/>
          <w:szCs w:val="18"/>
        </w:rPr>
      </w:pPr>
    </w:p>
    <w:p w:rsidR="00A41644" w:rsidRPr="008E140B" w:rsidRDefault="00A41644">
      <w:pPr>
        <w:rPr>
          <w:rFonts w:asciiTheme="minorHAnsi" w:hAnsiTheme="minorHAnsi"/>
          <w:sz w:val="18"/>
          <w:szCs w:val="18"/>
        </w:rPr>
      </w:pPr>
    </w:p>
    <w:p w:rsidR="00A41644" w:rsidRPr="008E140B" w:rsidRDefault="00A41644">
      <w:pPr>
        <w:rPr>
          <w:rFonts w:asciiTheme="minorHAnsi" w:hAnsiTheme="minorHAnsi"/>
          <w:sz w:val="18"/>
          <w:szCs w:val="18"/>
        </w:rPr>
      </w:pPr>
      <w:r w:rsidRPr="008E140B">
        <w:rPr>
          <w:rFonts w:asciiTheme="minorHAnsi" w:hAnsiTheme="minorHAnsi"/>
          <w:sz w:val="18"/>
          <w:szCs w:val="18"/>
        </w:rPr>
        <w:t xml:space="preserve">  ΙΩΑΝΝΗΣ ΟΙΚΟΝΟΜΟΥ</w:t>
      </w:r>
    </w:p>
    <w:sectPr w:rsidR="00A41644" w:rsidRPr="008E140B" w:rsidSect="00B145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1A991316"/>
    <w:multiLevelType w:val="hybridMultilevel"/>
    <w:tmpl w:val="D64A6C5C"/>
    <w:lvl w:ilvl="0" w:tplc="04080007">
      <w:start w:val="1"/>
      <w:numFmt w:val="bullet"/>
      <w:lvlText w:val=""/>
      <w:lvlPicBulletId w:val="0"/>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nsid w:val="1BB764B0"/>
    <w:multiLevelType w:val="hybridMultilevel"/>
    <w:tmpl w:val="21FAD920"/>
    <w:lvl w:ilvl="0" w:tplc="0408000F">
      <w:start w:val="1"/>
      <w:numFmt w:val="decimal"/>
      <w:lvlText w:val="%1."/>
      <w:lvlJc w:val="left"/>
      <w:pPr>
        <w:tabs>
          <w:tab w:val="num" w:pos="1080"/>
        </w:tabs>
        <w:ind w:left="1080" w:hanging="360"/>
      </w:pPr>
    </w:lvl>
    <w:lvl w:ilvl="1" w:tplc="04080001">
      <w:start w:val="1"/>
      <w:numFmt w:val="bullet"/>
      <w:lvlText w:val=""/>
      <w:lvlJc w:val="left"/>
      <w:pPr>
        <w:tabs>
          <w:tab w:val="num" w:pos="1800"/>
        </w:tabs>
        <w:ind w:left="1800" w:hanging="360"/>
      </w:pPr>
      <w:rPr>
        <w:rFonts w:ascii="Symbol" w:hAnsi="Symbol" w:hint="default"/>
      </w:r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nsid w:val="24A91E85"/>
    <w:multiLevelType w:val="hybridMultilevel"/>
    <w:tmpl w:val="2F5E8EC4"/>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start w:val="1"/>
      <w:numFmt w:val="bullet"/>
      <w:lvlText w:val=""/>
      <w:lvlJc w:val="left"/>
      <w:pPr>
        <w:tabs>
          <w:tab w:val="num" w:pos="3240"/>
        </w:tabs>
        <w:ind w:left="3240" w:hanging="360"/>
      </w:pPr>
      <w:rPr>
        <w:rFonts w:ascii="Wingdings" w:hAnsi="Wingdings" w:hint="default"/>
      </w:rPr>
    </w:lvl>
    <w:lvl w:ilvl="3" w:tplc="04080001">
      <w:start w:val="1"/>
      <w:numFmt w:val="bullet"/>
      <w:lvlText w:val=""/>
      <w:lvlJc w:val="left"/>
      <w:pPr>
        <w:tabs>
          <w:tab w:val="num" w:pos="3960"/>
        </w:tabs>
        <w:ind w:left="3960" w:hanging="360"/>
      </w:pPr>
      <w:rPr>
        <w:rFonts w:ascii="Symbol" w:hAnsi="Symbol" w:hint="default"/>
      </w:rPr>
    </w:lvl>
    <w:lvl w:ilvl="4" w:tplc="04080003">
      <w:start w:val="1"/>
      <w:numFmt w:val="bullet"/>
      <w:lvlText w:val="o"/>
      <w:lvlJc w:val="left"/>
      <w:pPr>
        <w:tabs>
          <w:tab w:val="num" w:pos="4680"/>
        </w:tabs>
        <w:ind w:left="4680" w:hanging="360"/>
      </w:pPr>
      <w:rPr>
        <w:rFonts w:ascii="Courier New" w:hAnsi="Courier New" w:cs="Courier New" w:hint="default"/>
      </w:rPr>
    </w:lvl>
    <w:lvl w:ilvl="5" w:tplc="04080005">
      <w:start w:val="1"/>
      <w:numFmt w:val="bullet"/>
      <w:lvlText w:val=""/>
      <w:lvlJc w:val="left"/>
      <w:pPr>
        <w:tabs>
          <w:tab w:val="num" w:pos="5400"/>
        </w:tabs>
        <w:ind w:left="5400" w:hanging="360"/>
      </w:pPr>
      <w:rPr>
        <w:rFonts w:ascii="Wingdings" w:hAnsi="Wingdings" w:hint="default"/>
      </w:rPr>
    </w:lvl>
    <w:lvl w:ilvl="6" w:tplc="04080001">
      <w:start w:val="1"/>
      <w:numFmt w:val="bullet"/>
      <w:lvlText w:val=""/>
      <w:lvlJc w:val="left"/>
      <w:pPr>
        <w:tabs>
          <w:tab w:val="num" w:pos="6120"/>
        </w:tabs>
        <w:ind w:left="6120" w:hanging="360"/>
      </w:pPr>
      <w:rPr>
        <w:rFonts w:ascii="Symbol" w:hAnsi="Symbol" w:hint="default"/>
      </w:rPr>
    </w:lvl>
    <w:lvl w:ilvl="7" w:tplc="04080003">
      <w:start w:val="1"/>
      <w:numFmt w:val="bullet"/>
      <w:lvlText w:val="o"/>
      <w:lvlJc w:val="left"/>
      <w:pPr>
        <w:tabs>
          <w:tab w:val="num" w:pos="6840"/>
        </w:tabs>
        <w:ind w:left="6840" w:hanging="360"/>
      </w:pPr>
      <w:rPr>
        <w:rFonts w:ascii="Courier New" w:hAnsi="Courier New" w:cs="Courier New" w:hint="default"/>
      </w:rPr>
    </w:lvl>
    <w:lvl w:ilvl="8" w:tplc="04080005">
      <w:start w:val="1"/>
      <w:numFmt w:val="bullet"/>
      <w:lvlText w:val=""/>
      <w:lvlJc w:val="left"/>
      <w:pPr>
        <w:tabs>
          <w:tab w:val="num" w:pos="7560"/>
        </w:tabs>
        <w:ind w:left="7560" w:hanging="360"/>
      </w:pPr>
      <w:rPr>
        <w:rFonts w:ascii="Wingdings" w:hAnsi="Wingdings" w:hint="default"/>
      </w:rPr>
    </w:lvl>
  </w:abstractNum>
  <w:abstractNum w:abstractNumId="3">
    <w:nsid w:val="31607985"/>
    <w:multiLevelType w:val="hybridMultilevel"/>
    <w:tmpl w:val="EEC6CE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CEF57CB"/>
    <w:multiLevelType w:val="hybridMultilevel"/>
    <w:tmpl w:val="20D29EAA"/>
    <w:lvl w:ilvl="0" w:tplc="E7E00B0C">
      <w:start w:val="2"/>
      <w:numFmt w:val="decimal"/>
      <w:lvlText w:val="%1."/>
      <w:lvlJc w:val="left"/>
      <w:pPr>
        <w:ind w:left="1080" w:hanging="360"/>
      </w:pPr>
      <w:rPr>
        <w:strike w:val="0"/>
        <w:dstrike w:val="0"/>
        <w:u w:val="none"/>
        <w:effect w:val="none"/>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nsid w:val="50EE06DB"/>
    <w:multiLevelType w:val="hybridMultilevel"/>
    <w:tmpl w:val="701EB2DE"/>
    <w:lvl w:ilvl="0" w:tplc="04080007">
      <w:start w:val="1"/>
      <w:numFmt w:val="bullet"/>
      <w:lvlText w:val=""/>
      <w:lvlPicBulletId w:val="0"/>
      <w:lvlJc w:val="left"/>
      <w:pPr>
        <w:ind w:left="1485" w:hanging="360"/>
      </w:pPr>
      <w:rPr>
        <w:rFonts w:ascii="Symbol" w:hAnsi="Symbol" w:hint="default"/>
      </w:rPr>
    </w:lvl>
    <w:lvl w:ilvl="1" w:tplc="04080003">
      <w:start w:val="1"/>
      <w:numFmt w:val="bullet"/>
      <w:lvlText w:val="o"/>
      <w:lvlJc w:val="left"/>
      <w:pPr>
        <w:ind w:left="2205" w:hanging="360"/>
      </w:pPr>
      <w:rPr>
        <w:rFonts w:ascii="Courier New" w:hAnsi="Courier New" w:cs="Courier New" w:hint="default"/>
      </w:rPr>
    </w:lvl>
    <w:lvl w:ilvl="2" w:tplc="04080005">
      <w:start w:val="1"/>
      <w:numFmt w:val="bullet"/>
      <w:lvlText w:val=""/>
      <w:lvlJc w:val="left"/>
      <w:pPr>
        <w:ind w:left="2925" w:hanging="360"/>
      </w:pPr>
      <w:rPr>
        <w:rFonts w:ascii="Wingdings" w:hAnsi="Wingdings" w:hint="default"/>
      </w:rPr>
    </w:lvl>
    <w:lvl w:ilvl="3" w:tplc="04080001">
      <w:start w:val="1"/>
      <w:numFmt w:val="bullet"/>
      <w:lvlText w:val=""/>
      <w:lvlJc w:val="left"/>
      <w:pPr>
        <w:ind w:left="3645" w:hanging="360"/>
      </w:pPr>
      <w:rPr>
        <w:rFonts w:ascii="Symbol" w:hAnsi="Symbol" w:hint="default"/>
      </w:rPr>
    </w:lvl>
    <w:lvl w:ilvl="4" w:tplc="04080003">
      <w:start w:val="1"/>
      <w:numFmt w:val="bullet"/>
      <w:lvlText w:val="o"/>
      <w:lvlJc w:val="left"/>
      <w:pPr>
        <w:ind w:left="4365" w:hanging="360"/>
      </w:pPr>
      <w:rPr>
        <w:rFonts w:ascii="Courier New" w:hAnsi="Courier New" w:cs="Courier New" w:hint="default"/>
      </w:rPr>
    </w:lvl>
    <w:lvl w:ilvl="5" w:tplc="04080005">
      <w:start w:val="1"/>
      <w:numFmt w:val="bullet"/>
      <w:lvlText w:val=""/>
      <w:lvlJc w:val="left"/>
      <w:pPr>
        <w:ind w:left="5085" w:hanging="360"/>
      </w:pPr>
      <w:rPr>
        <w:rFonts w:ascii="Wingdings" w:hAnsi="Wingdings" w:hint="default"/>
      </w:rPr>
    </w:lvl>
    <w:lvl w:ilvl="6" w:tplc="04080001">
      <w:start w:val="1"/>
      <w:numFmt w:val="bullet"/>
      <w:lvlText w:val=""/>
      <w:lvlJc w:val="left"/>
      <w:pPr>
        <w:ind w:left="5805" w:hanging="360"/>
      </w:pPr>
      <w:rPr>
        <w:rFonts w:ascii="Symbol" w:hAnsi="Symbol" w:hint="default"/>
      </w:rPr>
    </w:lvl>
    <w:lvl w:ilvl="7" w:tplc="04080003">
      <w:start w:val="1"/>
      <w:numFmt w:val="bullet"/>
      <w:lvlText w:val="o"/>
      <w:lvlJc w:val="left"/>
      <w:pPr>
        <w:ind w:left="6525" w:hanging="360"/>
      </w:pPr>
      <w:rPr>
        <w:rFonts w:ascii="Courier New" w:hAnsi="Courier New" w:cs="Courier New" w:hint="default"/>
      </w:rPr>
    </w:lvl>
    <w:lvl w:ilvl="8" w:tplc="04080005">
      <w:start w:val="1"/>
      <w:numFmt w:val="bullet"/>
      <w:lvlText w:val=""/>
      <w:lvlJc w:val="left"/>
      <w:pPr>
        <w:ind w:left="7245" w:hanging="360"/>
      </w:pPr>
      <w:rPr>
        <w:rFonts w:ascii="Wingdings" w:hAnsi="Wingdings" w:hint="default"/>
      </w:rPr>
    </w:lvl>
  </w:abstractNum>
  <w:abstractNum w:abstractNumId="6">
    <w:nsid w:val="54AE69B7"/>
    <w:multiLevelType w:val="hybridMultilevel"/>
    <w:tmpl w:val="F45AD42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5627631F"/>
    <w:multiLevelType w:val="hybridMultilevel"/>
    <w:tmpl w:val="A78ADC34"/>
    <w:lvl w:ilvl="0" w:tplc="04080007">
      <w:start w:val="1"/>
      <w:numFmt w:val="bullet"/>
      <w:lvlText w:val=""/>
      <w:lvlPicBulletId w:val="0"/>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nsid w:val="5F1E57A8"/>
    <w:multiLevelType w:val="hybridMultilevel"/>
    <w:tmpl w:val="656EB58A"/>
    <w:lvl w:ilvl="0" w:tplc="04080007">
      <w:start w:val="1"/>
      <w:numFmt w:val="bullet"/>
      <w:lvlText w:val=""/>
      <w:lvlPicBulletId w:val="0"/>
      <w:lvlJc w:val="left"/>
      <w:pPr>
        <w:ind w:left="1125" w:hanging="360"/>
      </w:pPr>
      <w:rPr>
        <w:rFonts w:ascii="Symbol" w:hAnsi="Symbol" w:hint="default"/>
      </w:rPr>
    </w:lvl>
    <w:lvl w:ilvl="1" w:tplc="04080003">
      <w:start w:val="1"/>
      <w:numFmt w:val="bullet"/>
      <w:lvlText w:val="o"/>
      <w:lvlJc w:val="left"/>
      <w:pPr>
        <w:ind w:left="1845" w:hanging="360"/>
      </w:pPr>
      <w:rPr>
        <w:rFonts w:ascii="Courier New" w:hAnsi="Courier New" w:cs="Courier New" w:hint="default"/>
      </w:rPr>
    </w:lvl>
    <w:lvl w:ilvl="2" w:tplc="04080005">
      <w:start w:val="1"/>
      <w:numFmt w:val="bullet"/>
      <w:lvlText w:val=""/>
      <w:lvlJc w:val="left"/>
      <w:pPr>
        <w:ind w:left="2565" w:hanging="360"/>
      </w:pPr>
      <w:rPr>
        <w:rFonts w:ascii="Wingdings" w:hAnsi="Wingdings" w:hint="default"/>
      </w:rPr>
    </w:lvl>
    <w:lvl w:ilvl="3" w:tplc="04080001">
      <w:start w:val="1"/>
      <w:numFmt w:val="bullet"/>
      <w:lvlText w:val=""/>
      <w:lvlJc w:val="left"/>
      <w:pPr>
        <w:ind w:left="3285" w:hanging="360"/>
      </w:pPr>
      <w:rPr>
        <w:rFonts w:ascii="Symbol" w:hAnsi="Symbol" w:hint="default"/>
      </w:rPr>
    </w:lvl>
    <w:lvl w:ilvl="4" w:tplc="04080003">
      <w:start w:val="1"/>
      <w:numFmt w:val="bullet"/>
      <w:lvlText w:val="o"/>
      <w:lvlJc w:val="left"/>
      <w:pPr>
        <w:ind w:left="4005" w:hanging="360"/>
      </w:pPr>
      <w:rPr>
        <w:rFonts w:ascii="Courier New" w:hAnsi="Courier New" w:cs="Courier New" w:hint="default"/>
      </w:rPr>
    </w:lvl>
    <w:lvl w:ilvl="5" w:tplc="04080005">
      <w:start w:val="1"/>
      <w:numFmt w:val="bullet"/>
      <w:lvlText w:val=""/>
      <w:lvlJc w:val="left"/>
      <w:pPr>
        <w:ind w:left="4725" w:hanging="360"/>
      </w:pPr>
      <w:rPr>
        <w:rFonts w:ascii="Wingdings" w:hAnsi="Wingdings" w:hint="default"/>
      </w:rPr>
    </w:lvl>
    <w:lvl w:ilvl="6" w:tplc="04080001">
      <w:start w:val="1"/>
      <w:numFmt w:val="bullet"/>
      <w:lvlText w:val=""/>
      <w:lvlJc w:val="left"/>
      <w:pPr>
        <w:ind w:left="5445" w:hanging="360"/>
      </w:pPr>
      <w:rPr>
        <w:rFonts w:ascii="Symbol" w:hAnsi="Symbol" w:hint="default"/>
      </w:rPr>
    </w:lvl>
    <w:lvl w:ilvl="7" w:tplc="04080003">
      <w:start w:val="1"/>
      <w:numFmt w:val="bullet"/>
      <w:lvlText w:val="o"/>
      <w:lvlJc w:val="left"/>
      <w:pPr>
        <w:ind w:left="6165" w:hanging="360"/>
      </w:pPr>
      <w:rPr>
        <w:rFonts w:ascii="Courier New" w:hAnsi="Courier New" w:cs="Courier New" w:hint="default"/>
      </w:rPr>
    </w:lvl>
    <w:lvl w:ilvl="8" w:tplc="04080005">
      <w:start w:val="1"/>
      <w:numFmt w:val="bullet"/>
      <w:lvlText w:val=""/>
      <w:lvlJc w:val="left"/>
      <w:pPr>
        <w:ind w:left="6885" w:hanging="360"/>
      </w:pPr>
      <w:rPr>
        <w:rFonts w:ascii="Wingdings" w:hAnsi="Wingdings" w:hint="default"/>
      </w:rPr>
    </w:lvl>
  </w:abstractNum>
  <w:abstractNum w:abstractNumId="9">
    <w:nsid w:val="6B8E679B"/>
    <w:multiLevelType w:val="hybridMultilevel"/>
    <w:tmpl w:val="E7924ED4"/>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nsid w:val="73130143"/>
    <w:multiLevelType w:val="hybridMultilevel"/>
    <w:tmpl w:val="E56CF7E4"/>
    <w:lvl w:ilvl="0" w:tplc="04080007">
      <w:start w:val="1"/>
      <w:numFmt w:val="bullet"/>
      <w:lvlText w:val=""/>
      <w:lvlPicBulletId w:val="0"/>
      <w:lvlJc w:val="left"/>
      <w:pPr>
        <w:ind w:left="1485" w:hanging="360"/>
      </w:pPr>
      <w:rPr>
        <w:rFonts w:ascii="Symbol" w:hAnsi="Symbol" w:hint="default"/>
      </w:rPr>
    </w:lvl>
    <w:lvl w:ilvl="1" w:tplc="04080003">
      <w:start w:val="1"/>
      <w:numFmt w:val="bullet"/>
      <w:lvlText w:val="o"/>
      <w:lvlJc w:val="left"/>
      <w:pPr>
        <w:ind w:left="2205" w:hanging="360"/>
      </w:pPr>
      <w:rPr>
        <w:rFonts w:ascii="Courier New" w:hAnsi="Courier New" w:cs="Courier New" w:hint="default"/>
      </w:rPr>
    </w:lvl>
    <w:lvl w:ilvl="2" w:tplc="04080005">
      <w:start w:val="1"/>
      <w:numFmt w:val="bullet"/>
      <w:lvlText w:val=""/>
      <w:lvlJc w:val="left"/>
      <w:pPr>
        <w:ind w:left="2925" w:hanging="360"/>
      </w:pPr>
      <w:rPr>
        <w:rFonts w:ascii="Wingdings" w:hAnsi="Wingdings" w:hint="default"/>
      </w:rPr>
    </w:lvl>
    <w:lvl w:ilvl="3" w:tplc="04080001">
      <w:start w:val="1"/>
      <w:numFmt w:val="bullet"/>
      <w:lvlText w:val=""/>
      <w:lvlJc w:val="left"/>
      <w:pPr>
        <w:ind w:left="3645" w:hanging="360"/>
      </w:pPr>
      <w:rPr>
        <w:rFonts w:ascii="Symbol" w:hAnsi="Symbol" w:hint="default"/>
      </w:rPr>
    </w:lvl>
    <w:lvl w:ilvl="4" w:tplc="04080003">
      <w:start w:val="1"/>
      <w:numFmt w:val="bullet"/>
      <w:lvlText w:val="o"/>
      <w:lvlJc w:val="left"/>
      <w:pPr>
        <w:ind w:left="4365" w:hanging="360"/>
      </w:pPr>
      <w:rPr>
        <w:rFonts w:ascii="Courier New" w:hAnsi="Courier New" w:cs="Courier New" w:hint="default"/>
      </w:rPr>
    </w:lvl>
    <w:lvl w:ilvl="5" w:tplc="04080005">
      <w:start w:val="1"/>
      <w:numFmt w:val="bullet"/>
      <w:lvlText w:val=""/>
      <w:lvlJc w:val="left"/>
      <w:pPr>
        <w:ind w:left="5085" w:hanging="360"/>
      </w:pPr>
      <w:rPr>
        <w:rFonts w:ascii="Wingdings" w:hAnsi="Wingdings" w:hint="default"/>
      </w:rPr>
    </w:lvl>
    <w:lvl w:ilvl="6" w:tplc="04080001">
      <w:start w:val="1"/>
      <w:numFmt w:val="bullet"/>
      <w:lvlText w:val=""/>
      <w:lvlJc w:val="left"/>
      <w:pPr>
        <w:ind w:left="5805" w:hanging="360"/>
      </w:pPr>
      <w:rPr>
        <w:rFonts w:ascii="Symbol" w:hAnsi="Symbol" w:hint="default"/>
      </w:rPr>
    </w:lvl>
    <w:lvl w:ilvl="7" w:tplc="04080003">
      <w:start w:val="1"/>
      <w:numFmt w:val="bullet"/>
      <w:lvlText w:val="o"/>
      <w:lvlJc w:val="left"/>
      <w:pPr>
        <w:ind w:left="6525" w:hanging="360"/>
      </w:pPr>
      <w:rPr>
        <w:rFonts w:ascii="Courier New" w:hAnsi="Courier New" w:cs="Courier New" w:hint="default"/>
      </w:rPr>
    </w:lvl>
    <w:lvl w:ilvl="8" w:tplc="04080005">
      <w:start w:val="1"/>
      <w:numFmt w:val="bullet"/>
      <w:lvlText w:val=""/>
      <w:lvlJc w:val="left"/>
      <w:pPr>
        <w:ind w:left="7245"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10"/>
  </w:num>
  <w:num w:numId="6">
    <w:abstractNumId w:val="9"/>
  </w:num>
  <w:num w:numId="7">
    <w:abstractNumId w:val="0"/>
  </w:num>
  <w:num w:numId="8">
    <w:abstractNumId w:val="5"/>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559F"/>
    <w:rsid w:val="000818E8"/>
    <w:rsid w:val="00154744"/>
    <w:rsid w:val="0080212C"/>
    <w:rsid w:val="008E140B"/>
    <w:rsid w:val="009D518C"/>
    <w:rsid w:val="00A41644"/>
    <w:rsid w:val="00B145A3"/>
    <w:rsid w:val="00BD559F"/>
    <w:rsid w:val="00C8539C"/>
    <w:rsid w:val="00CB37CD"/>
    <w:rsid w:val="00F33A34"/>
    <w:rsid w:val="00F671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9F"/>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E140B"/>
    <w:pPr>
      <w:keepNext/>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BD559F"/>
    <w:pPr>
      <w:spacing w:before="100" w:beforeAutospacing="1" w:after="100" w:afterAutospacing="1"/>
    </w:pPr>
    <w:rPr>
      <w:sz w:val="24"/>
      <w:szCs w:val="24"/>
    </w:rPr>
  </w:style>
  <w:style w:type="character" w:customStyle="1" w:styleId="Char">
    <w:name w:val="Σώμα κειμένου Char"/>
    <w:aliases w:val="Char Char, Char Char"/>
    <w:basedOn w:val="a0"/>
    <w:link w:val="a3"/>
    <w:locked/>
    <w:rsid w:val="00BD559F"/>
    <w:rPr>
      <w:rFonts w:ascii="Times New Roman" w:eastAsia="Times New Roman" w:hAnsi="Times New Roman" w:cs="Times New Roman"/>
      <w:sz w:val="24"/>
      <w:szCs w:val="24"/>
      <w:lang w:eastAsia="el-GR"/>
    </w:rPr>
  </w:style>
  <w:style w:type="paragraph" w:styleId="a3">
    <w:name w:val="Body Text"/>
    <w:aliases w:val="Char, Char"/>
    <w:basedOn w:val="a"/>
    <w:link w:val="Char"/>
    <w:unhideWhenUsed/>
    <w:rsid w:val="00BD559F"/>
    <w:pPr>
      <w:jc w:val="both"/>
    </w:pPr>
    <w:rPr>
      <w:sz w:val="24"/>
      <w:szCs w:val="24"/>
    </w:rPr>
  </w:style>
  <w:style w:type="character" w:customStyle="1" w:styleId="Char1">
    <w:name w:val="Σώμα κειμένου Char1"/>
    <w:basedOn w:val="a0"/>
    <w:uiPriority w:val="99"/>
    <w:semiHidden/>
    <w:rsid w:val="00BD559F"/>
    <w:rPr>
      <w:rFonts w:ascii="Times New Roman" w:eastAsia="Times New Roman" w:hAnsi="Times New Roman" w:cs="Times New Roman"/>
      <w:sz w:val="20"/>
      <w:szCs w:val="20"/>
      <w:lang w:eastAsia="el-GR"/>
    </w:rPr>
  </w:style>
  <w:style w:type="character" w:customStyle="1" w:styleId="Char0">
    <w:name w:val="Παράγραφος λίστας Char"/>
    <w:basedOn w:val="a0"/>
    <w:link w:val="a4"/>
    <w:locked/>
    <w:rsid w:val="00BD559F"/>
    <w:rPr>
      <w:rFonts w:ascii="Arial" w:eastAsia="Times New Roman" w:hAnsi="Arial" w:cs="Arial"/>
      <w:sz w:val="24"/>
      <w:szCs w:val="24"/>
      <w:lang w:eastAsia="el-GR"/>
    </w:rPr>
  </w:style>
  <w:style w:type="paragraph" w:styleId="a4">
    <w:name w:val="List Paragraph"/>
    <w:basedOn w:val="a"/>
    <w:link w:val="Char0"/>
    <w:qFormat/>
    <w:rsid w:val="00BD559F"/>
    <w:pPr>
      <w:ind w:left="720"/>
    </w:pPr>
    <w:rPr>
      <w:rFonts w:ascii="Arial" w:hAnsi="Arial" w:cs="Arial"/>
      <w:sz w:val="24"/>
      <w:szCs w:val="24"/>
    </w:rPr>
  </w:style>
  <w:style w:type="character" w:customStyle="1" w:styleId="20">
    <w:name w:val="Έντονο2"/>
    <w:basedOn w:val="a0"/>
    <w:rsid w:val="00BD559F"/>
    <w:rPr>
      <w:b/>
      <w:bCs/>
      <w:color w:val="auto"/>
    </w:rPr>
  </w:style>
  <w:style w:type="character" w:styleId="a5">
    <w:name w:val="Strong"/>
    <w:basedOn w:val="a0"/>
    <w:uiPriority w:val="22"/>
    <w:qFormat/>
    <w:rsid w:val="00BD559F"/>
    <w:rPr>
      <w:b/>
      <w:bCs/>
    </w:rPr>
  </w:style>
  <w:style w:type="paragraph" w:styleId="a6">
    <w:name w:val="Balloon Text"/>
    <w:basedOn w:val="a"/>
    <w:link w:val="Char2"/>
    <w:uiPriority w:val="99"/>
    <w:semiHidden/>
    <w:unhideWhenUsed/>
    <w:rsid w:val="00F33A34"/>
    <w:rPr>
      <w:rFonts w:ascii="Segoe UI" w:hAnsi="Segoe UI" w:cs="Segoe UI"/>
      <w:sz w:val="18"/>
      <w:szCs w:val="18"/>
    </w:rPr>
  </w:style>
  <w:style w:type="character" w:customStyle="1" w:styleId="Char2">
    <w:name w:val="Κείμενο πλαισίου Char"/>
    <w:basedOn w:val="a0"/>
    <w:link w:val="a6"/>
    <w:uiPriority w:val="99"/>
    <w:semiHidden/>
    <w:rsid w:val="00F33A34"/>
    <w:rPr>
      <w:rFonts w:ascii="Segoe UI" w:eastAsia="Times New Roman" w:hAnsi="Segoe UI" w:cs="Segoe UI"/>
      <w:sz w:val="18"/>
      <w:szCs w:val="18"/>
      <w:lang w:eastAsia="el-GR"/>
    </w:rPr>
  </w:style>
  <w:style w:type="character" w:customStyle="1" w:styleId="2Char">
    <w:name w:val="Επικεφαλίδα 2 Char"/>
    <w:basedOn w:val="a0"/>
    <w:link w:val="2"/>
    <w:rsid w:val="008E140B"/>
    <w:rPr>
      <w:rFonts w:ascii="Arial" w:eastAsia="Times New Roman" w:hAnsi="Arial" w:cs="Times New Roman"/>
      <w:sz w:val="28"/>
      <w:szCs w:val="20"/>
      <w:lang w:eastAsia="el-GR"/>
    </w:rPr>
  </w:style>
</w:styles>
</file>

<file path=word/webSettings.xml><?xml version="1.0" encoding="utf-8"?>
<w:webSettings xmlns:r="http://schemas.openxmlformats.org/officeDocument/2006/relationships" xmlns:w="http://schemas.openxmlformats.org/wordprocessingml/2006/main">
  <w:divs>
    <w:div w:id="9936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6133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koula</dc:creator>
  <cp:lastModifiedBy>User</cp:lastModifiedBy>
  <cp:revision>2</cp:revision>
  <cp:lastPrinted>2018-05-07T06:42:00Z</cp:lastPrinted>
  <dcterms:created xsi:type="dcterms:W3CDTF">2018-05-08T09:24:00Z</dcterms:created>
  <dcterms:modified xsi:type="dcterms:W3CDTF">2018-05-08T09:24:00Z</dcterms:modified>
</cp:coreProperties>
</file>