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F8A" w:rsidRPr="00AE2F8A" w:rsidRDefault="00AE2F8A" w:rsidP="00AE2F8A">
      <w:pPr>
        <w:spacing w:after="86" w:line="240" w:lineRule="auto"/>
        <w:jc w:val="center"/>
        <w:rPr>
          <w:rFonts w:ascii="Times New Roman" w:eastAsia="Times New Roman" w:hAnsi="Times New Roman" w:cs="Times New Roman"/>
          <w:sz w:val="24"/>
          <w:szCs w:val="24"/>
          <w:lang w:eastAsia="el-GR"/>
        </w:rPr>
      </w:pPr>
      <w:r w:rsidRPr="00AE2F8A">
        <w:rPr>
          <w:rFonts w:ascii="Verdana" w:eastAsia="Times New Roman" w:hAnsi="Verdana" w:cs="Times New Roman"/>
          <w:b/>
          <w:color w:val="000000"/>
          <w:sz w:val="18"/>
          <w:szCs w:val="18"/>
          <w:lang w:eastAsia="el-GR"/>
        </w:rPr>
        <w:t>ΨΗΦΙΣΜΑ ΤΗΣ ΑΝΤΙΚΑΠΙΤΑΛΙΣΤΙΚΗΣ ΑΝΑΤΡΟΠΗΣ στην ΑΤΤΙΚΗ</w:t>
      </w:r>
    </w:p>
    <w:p w:rsidR="00AE2F8A" w:rsidRPr="00AE2F8A" w:rsidRDefault="00AE2F8A" w:rsidP="00AE2F8A">
      <w:pPr>
        <w:spacing w:after="86" w:line="240" w:lineRule="auto"/>
        <w:ind w:hanging="720"/>
        <w:jc w:val="center"/>
        <w:rPr>
          <w:rFonts w:ascii="Times New Roman" w:eastAsia="Times New Roman" w:hAnsi="Times New Roman" w:cs="Times New Roman"/>
          <w:sz w:val="24"/>
          <w:szCs w:val="24"/>
          <w:lang w:eastAsia="el-GR"/>
        </w:rPr>
      </w:pPr>
      <w:r w:rsidRPr="00AE2F8A">
        <w:rPr>
          <w:rFonts w:ascii="Verdana" w:eastAsia="Times New Roman" w:hAnsi="Verdana" w:cs="Times New Roman"/>
          <w:b/>
          <w:color w:val="000000"/>
          <w:sz w:val="18"/>
          <w:szCs w:val="18"/>
          <w:lang w:eastAsia="el-GR"/>
        </w:rPr>
        <w:t>«Κλεισθένης Ι» Προώθηση σε δήμους και περιφέρειες των  νέων αστικών σχεδιασμών.</w:t>
      </w:r>
    </w:p>
    <w:p w:rsidR="00AE2F8A" w:rsidRPr="00AE2F8A" w:rsidRDefault="00AE2F8A" w:rsidP="00AE2F8A">
      <w:pPr>
        <w:spacing w:after="143" w:line="240" w:lineRule="auto"/>
        <w:jc w:val="both"/>
        <w:rPr>
          <w:rFonts w:ascii="Times New Roman" w:eastAsia="Times New Roman" w:hAnsi="Times New Roman" w:cs="Times New Roman"/>
          <w:sz w:val="24"/>
          <w:szCs w:val="24"/>
          <w:lang w:eastAsia="el-GR"/>
        </w:rPr>
      </w:pPr>
      <w:r w:rsidRPr="00AE2F8A">
        <w:rPr>
          <w:rFonts w:ascii="Verdana" w:eastAsia="Times New Roman" w:hAnsi="Verdana" w:cs="Times New Roman"/>
          <w:color w:val="000000"/>
          <w:sz w:val="18"/>
          <w:szCs w:val="18"/>
          <w:lang w:eastAsia="el-GR"/>
        </w:rPr>
        <w:t>Με βαρύγδουπους τίτλους και εν μέσω αντιπαραθέσεων το Υπουργείο Εσωτερικών έφερε στη διαβούλευση ένα νομοσχέδιο 324 σελίδων και 237 άρθρων για την λειτουργία δήμων και περιφερειών με την ονομασία «Κλεισθένης Ι».</w:t>
      </w:r>
    </w:p>
    <w:p w:rsidR="00AE2F8A" w:rsidRPr="00AE2F8A" w:rsidRDefault="00AE2F8A" w:rsidP="00AE2F8A">
      <w:pPr>
        <w:spacing w:after="143" w:line="240" w:lineRule="auto"/>
        <w:jc w:val="both"/>
        <w:rPr>
          <w:rFonts w:ascii="Times New Roman" w:eastAsia="Times New Roman" w:hAnsi="Times New Roman" w:cs="Times New Roman"/>
          <w:sz w:val="24"/>
          <w:szCs w:val="24"/>
          <w:lang w:eastAsia="el-GR"/>
        </w:rPr>
      </w:pPr>
      <w:r w:rsidRPr="00AE2F8A">
        <w:rPr>
          <w:rFonts w:ascii="Verdana" w:eastAsia="Times New Roman" w:hAnsi="Verdana" w:cs="Times New Roman"/>
          <w:b/>
          <w:color w:val="000000"/>
          <w:sz w:val="18"/>
          <w:szCs w:val="18"/>
          <w:lang w:eastAsia="el-GR"/>
        </w:rPr>
        <w:t>Πέραν της αλλαγής του εκλογικού συστήματος, δεν επιφέρει άμεσες μεταβολές</w:t>
      </w:r>
      <w:r w:rsidRPr="00AE2F8A">
        <w:rPr>
          <w:rFonts w:ascii="Verdana" w:eastAsia="Times New Roman" w:hAnsi="Verdana" w:cs="Times New Roman"/>
          <w:color w:val="000000"/>
          <w:sz w:val="18"/>
          <w:szCs w:val="18"/>
          <w:lang w:eastAsia="el-GR"/>
        </w:rPr>
        <w:t xml:space="preserve"> </w:t>
      </w:r>
      <w:r w:rsidRPr="00AE2F8A">
        <w:rPr>
          <w:rFonts w:ascii="Verdana" w:eastAsia="Times New Roman" w:hAnsi="Verdana" w:cs="Times New Roman"/>
          <w:b/>
          <w:color w:val="000000"/>
          <w:sz w:val="18"/>
          <w:szCs w:val="18"/>
          <w:lang w:eastAsia="el-GR"/>
        </w:rPr>
        <w:t>(πχ στις αρμοδιότητες),</w:t>
      </w:r>
      <w:r w:rsidRPr="00AE2F8A">
        <w:rPr>
          <w:rFonts w:ascii="Verdana" w:eastAsia="Times New Roman" w:hAnsi="Verdana" w:cs="Times New Roman"/>
          <w:color w:val="000000"/>
          <w:sz w:val="18"/>
          <w:szCs w:val="18"/>
          <w:lang w:eastAsia="el-GR"/>
        </w:rPr>
        <w:t xml:space="preserve"> όπως έγινε με τον Καποδίστρια το 1997 και με την αναθεώρηση του Κώδικα Δήμων και Κοινοτήτων το 2006 ή τον πράσινο «Καλλικράτη» το 2010. </w:t>
      </w:r>
    </w:p>
    <w:p w:rsidR="00AE2F8A" w:rsidRPr="00AE2F8A" w:rsidRDefault="00AE2F8A" w:rsidP="00AE2F8A">
      <w:pPr>
        <w:spacing w:after="143" w:line="240" w:lineRule="auto"/>
        <w:jc w:val="both"/>
        <w:rPr>
          <w:rFonts w:ascii="Times New Roman" w:eastAsia="Times New Roman" w:hAnsi="Times New Roman" w:cs="Times New Roman"/>
          <w:sz w:val="24"/>
          <w:szCs w:val="24"/>
          <w:lang w:eastAsia="el-GR"/>
        </w:rPr>
      </w:pPr>
      <w:r w:rsidRPr="00AE2F8A">
        <w:rPr>
          <w:rFonts w:ascii="Verdana" w:eastAsia="Times New Roman" w:hAnsi="Verdana" w:cs="Times New Roman"/>
          <w:b/>
          <w:color w:val="000000"/>
          <w:sz w:val="18"/>
          <w:szCs w:val="18"/>
          <w:lang w:eastAsia="el-GR"/>
        </w:rPr>
        <w:t>Πρόκειται για νομοθέτημα «λαγό»</w:t>
      </w:r>
      <w:r w:rsidRPr="00AE2F8A">
        <w:rPr>
          <w:rFonts w:ascii="Verdana" w:eastAsia="Times New Roman" w:hAnsi="Verdana" w:cs="Times New Roman"/>
          <w:color w:val="000000"/>
          <w:sz w:val="18"/>
          <w:szCs w:val="18"/>
          <w:lang w:eastAsia="el-GR"/>
        </w:rPr>
        <w:t>, το οποίο αφού διευθετήσει τον τρόπο λειτουργίας του «τοπικού πολιτικού συστήματος», θα συνοδευτεί εκ των υστέρων με σειρά νομοθετικών προβλέψεων για ζητήματα αρμοδιοτήτων, κατανομής πόρων κτλ</w:t>
      </w:r>
    </w:p>
    <w:p w:rsidR="00AE2F8A" w:rsidRPr="00AE2F8A" w:rsidRDefault="00AE2F8A" w:rsidP="00AE2F8A">
      <w:pPr>
        <w:spacing w:after="86" w:line="240" w:lineRule="auto"/>
        <w:jc w:val="both"/>
        <w:rPr>
          <w:rFonts w:ascii="Times New Roman" w:eastAsia="Times New Roman" w:hAnsi="Times New Roman" w:cs="Times New Roman"/>
          <w:sz w:val="24"/>
          <w:szCs w:val="24"/>
          <w:lang w:eastAsia="el-GR"/>
        </w:rPr>
      </w:pPr>
      <w:r w:rsidRPr="00AE2F8A">
        <w:rPr>
          <w:rFonts w:ascii="Verdana" w:eastAsia="Times New Roman" w:hAnsi="Verdana" w:cs="Times New Roman"/>
          <w:b/>
          <w:color w:val="000000"/>
          <w:sz w:val="18"/>
          <w:szCs w:val="18"/>
          <w:lang w:eastAsia="el-GR"/>
        </w:rPr>
        <w:t>Το νομοσχέδιο διατηρεί τα συντηρητικά χαρακτηριστικά του προηγούμενου πλαισίου</w:t>
      </w:r>
      <w:r w:rsidRPr="00AE2F8A">
        <w:rPr>
          <w:rFonts w:ascii="Verdana" w:eastAsia="Times New Roman" w:hAnsi="Verdana" w:cs="Times New Roman"/>
          <w:color w:val="000000"/>
          <w:sz w:val="18"/>
          <w:szCs w:val="18"/>
          <w:lang w:eastAsia="el-GR"/>
        </w:rPr>
        <w:t xml:space="preserve">, θεσπίζει αλλαγές και ανοίγει το δρόμο σε επόμενες σε βάρος των λαϊκών συμφερόντων και υπέρ της  «αποτελεσματικότερης και ταχύτερης» </w:t>
      </w:r>
      <w:r w:rsidRPr="00AE2F8A">
        <w:rPr>
          <w:rFonts w:ascii="Verdana" w:eastAsia="Times New Roman" w:hAnsi="Verdana" w:cs="Times New Roman"/>
          <w:b/>
          <w:color w:val="000000"/>
          <w:sz w:val="18"/>
          <w:szCs w:val="18"/>
          <w:lang w:eastAsia="el-GR"/>
        </w:rPr>
        <w:t>πρόσδεσης και διαπλοκής</w:t>
      </w:r>
      <w:r w:rsidRPr="00AE2F8A">
        <w:rPr>
          <w:rFonts w:ascii="Verdana" w:eastAsia="Times New Roman" w:hAnsi="Verdana" w:cs="Times New Roman"/>
          <w:color w:val="000000"/>
          <w:sz w:val="18"/>
          <w:szCs w:val="18"/>
          <w:lang w:eastAsia="el-GR"/>
        </w:rPr>
        <w:t xml:space="preserve"> των δήμων και περιφερειών </w:t>
      </w:r>
      <w:r w:rsidRPr="00AE2F8A">
        <w:rPr>
          <w:rFonts w:ascii="Verdana" w:eastAsia="Times New Roman" w:hAnsi="Verdana" w:cs="Times New Roman"/>
          <w:b/>
          <w:color w:val="000000"/>
          <w:sz w:val="18"/>
          <w:szCs w:val="18"/>
          <w:lang w:eastAsia="el-GR"/>
        </w:rPr>
        <w:t xml:space="preserve">με τα μεγάλα οικονομικά συμφέροντα και τους σχεδιασμούς τους. </w:t>
      </w:r>
    </w:p>
    <w:p w:rsidR="00AE2F8A" w:rsidRPr="00AE2F8A" w:rsidRDefault="00AE2F8A" w:rsidP="00AE2F8A">
      <w:pPr>
        <w:spacing w:after="86" w:line="240" w:lineRule="auto"/>
        <w:jc w:val="both"/>
        <w:rPr>
          <w:rFonts w:ascii="Times New Roman" w:eastAsia="Times New Roman" w:hAnsi="Times New Roman" w:cs="Times New Roman"/>
          <w:sz w:val="24"/>
          <w:szCs w:val="24"/>
          <w:lang w:eastAsia="el-GR"/>
        </w:rPr>
      </w:pPr>
      <w:r w:rsidRPr="00AE2F8A">
        <w:rPr>
          <w:rFonts w:ascii="Verdana" w:eastAsia="Times New Roman" w:hAnsi="Verdana" w:cs="Times New Roman"/>
          <w:b/>
          <w:color w:val="000000"/>
          <w:sz w:val="18"/>
          <w:szCs w:val="18"/>
          <w:lang w:eastAsia="el-GR"/>
        </w:rPr>
        <w:t>Δεν αφορά, επομένως, μόνο ή κυρίως στο εκλογικό σύστημα</w:t>
      </w:r>
      <w:r w:rsidRPr="00AE2F8A">
        <w:rPr>
          <w:rFonts w:ascii="Verdana" w:eastAsia="Times New Roman" w:hAnsi="Verdana" w:cs="Times New Roman"/>
          <w:color w:val="000000"/>
          <w:sz w:val="18"/>
          <w:szCs w:val="18"/>
          <w:lang w:eastAsia="el-GR"/>
        </w:rPr>
        <w:t>, όπως ισχυρίζεται   η κυβέρνηση ΣΥΡΙΖΑ-ΑΝΕΛ, και το εμφανίζουν οι δυνάμεις Ν.Δ.-Κινήματος Αλλαγής</w:t>
      </w:r>
      <w:r w:rsidRPr="00AE2F8A">
        <w:rPr>
          <w:rFonts w:ascii="Verdana" w:eastAsia="Times New Roman" w:hAnsi="Verdana" w:cs="Times New Roman"/>
          <w:b/>
          <w:color w:val="000000"/>
          <w:sz w:val="18"/>
          <w:szCs w:val="18"/>
          <w:lang w:eastAsia="el-GR"/>
        </w:rPr>
        <w:t>.</w:t>
      </w:r>
    </w:p>
    <w:p w:rsidR="00AE2F8A" w:rsidRPr="00AE2F8A" w:rsidRDefault="00AE2F8A" w:rsidP="00AE2F8A">
      <w:pPr>
        <w:spacing w:after="143" w:line="240" w:lineRule="auto"/>
        <w:jc w:val="both"/>
        <w:rPr>
          <w:rFonts w:ascii="Times New Roman" w:eastAsia="Times New Roman" w:hAnsi="Times New Roman" w:cs="Times New Roman"/>
          <w:sz w:val="24"/>
          <w:szCs w:val="24"/>
          <w:lang w:eastAsia="el-GR"/>
        </w:rPr>
      </w:pPr>
      <w:r w:rsidRPr="00AE2F8A">
        <w:rPr>
          <w:rFonts w:ascii="Verdana" w:eastAsia="Times New Roman" w:hAnsi="Verdana" w:cs="Times New Roman"/>
          <w:b/>
          <w:color w:val="000000"/>
          <w:sz w:val="18"/>
          <w:szCs w:val="18"/>
          <w:lang w:eastAsia="el-GR"/>
        </w:rPr>
        <w:t>Δεν είναι «διεύρυνση της δημοκρατίας και σημαντική μεταρρυθμιστική τομή»</w:t>
      </w:r>
      <w:r w:rsidRPr="00AE2F8A">
        <w:rPr>
          <w:rFonts w:ascii="Verdana" w:eastAsia="Times New Roman" w:hAnsi="Verdana" w:cs="Times New Roman"/>
          <w:color w:val="000000"/>
          <w:sz w:val="18"/>
          <w:szCs w:val="18"/>
          <w:lang w:eastAsia="el-GR"/>
        </w:rPr>
        <w:t xml:space="preserve"> όπως λένε  τα κυβερνητικά επιτελεία με το πρόσχημα της εισαγωγής της απλής αναλογικής στην εκλογή των δημοτικών και περιφερειακών συμβουλίων και μια σειρά άλλων υποτίθεται συμμετοχικών θεσμών. </w:t>
      </w:r>
      <w:r w:rsidRPr="00AE2F8A">
        <w:rPr>
          <w:rFonts w:ascii="Verdana" w:eastAsia="Times New Roman" w:hAnsi="Verdana" w:cs="Times New Roman"/>
          <w:b/>
          <w:color w:val="000000"/>
          <w:sz w:val="18"/>
          <w:szCs w:val="18"/>
          <w:lang w:eastAsia="el-GR"/>
        </w:rPr>
        <w:t>Στην ουσία</w:t>
      </w:r>
      <w:r w:rsidRPr="00AE2F8A">
        <w:rPr>
          <w:rFonts w:ascii="Verdana" w:eastAsia="Times New Roman" w:hAnsi="Verdana" w:cs="Times New Roman"/>
          <w:color w:val="000000"/>
          <w:sz w:val="18"/>
          <w:szCs w:val="18"/>
          <w:lang w:eastAsia="el-GR"/>
        </w:rPr>
        <w:t xml:space="preserve"> φέρνει βαθύτερες  αντιδραστικές  – αντιλαϊκές  ρυθμίσεις  σε συνέχεια του πρώτου </w:t>
      </w:r>
      <w:proofErr w:type="spellStart"/>
      <w:r w:rsidRPr="00AE2F8A">
        <w:rPr>
          <w:rFonts w:ascii="Verdana" w:eastAsia="Times New Roman" w:hAnsi="Verdana" w:cs="Times New Roman"/>
          <w:color w:val="000000"/>
          <w:sz w:val="18"/>
          <w:szCs w:val="18"/>
          <w:lang w:eastAsia="el-GR"/>
        </w:rPr>
        <w:t>μνημονιακού</w:t>
      </w:r>
      <w:proofErr w:type="spellEnd"/>
      <w:r w:rsidRPr="00AE2F8A">
        <w:rPr>
          <w:rFonts w:ascii="Verdana" w:eastAsia="Times New Roman" w:hAnsi="Verdana" w:cs="Times New Roman"/>
          <w:color w:val="000000"/>
          <w:sz w:val="18"/>
          <w:szCs w:val="18"/>
          <w:lang w:eastAsia="el-GR"/>
        </w:rPr>
        <w:t xml:space="preserve"> νόμου για τους ΟΤΑ ,του «Καλλικράτη».</w:t>
      </w:r>
    </w:p>
    <w:p w:rsidR="00AE2F8A" w:rsidRPr="00AE2F8A" w:rsidRDefault="00AE2F8A" w:rsidP="00AE2F8A">
      <w:pPr>
        <w:spacing w:after="143" w:line="240" w:lineRule="auto"/>
        <w:rPr>
          <w:rFonts w:ascii="Times New Roman" w:eastAsia="Times New Roman" w:hAnsi="Times New Roman" w:cs="Times New Roman"/>
          <w:sz w:val="24"/>
          <w:szCs w:val="24"/>
          <w:lang w:eastAsia="el-GR"/>
        </w:rPr>
      </w:pPr>
      <w:r w:rsidRPr="00AE2F8A">
        <w:rPr>
          <w:rFonts w:ascii="Verdana" w:eastAsia="Times New Roman" w:hAnsi="Verdana" w:cs="Times New Roman"/>
          <w:b/>
          <w:color w:val="000000"/>
          <w:sz w:val="18"/>
          <w:szCs w:val="18"/>
          <w:u w:val="single"/>
          <w:lang w:eastAsia="el-GR"/>
        </w:rPr>
        <w:t>Με το νέο νομοσχέδιο επιδιώκεται</w:t>
      </w:r>
    </w:p>
    <w:p w:rsidR="00AE2F8A" w:rsidRPr="00AE2F8A" w:rsidRDefault="00AE2F8A" w:rsidP="00AE2F8A">
      <w:pPr>
        <w:spacing w:after="143" w:line="240" w:lineRule="auto"/>
        <w:rPr>
          <w:rFonts w:ascii="Times New Roman" w:eastAsia="Times New Roman" w:hAnsi="Times New Roman" w:cs="Times New Roman"/>
          <w:sz w:val="24"/>
          <w:szCs w:val="24"/>
          <w:lang w:eastAsia="el-GR"/>
        </w:rPr>
      </w:pPr>
      <w:r w:rsidRPr="00AE2F8A">
        <w:rPr>
          <w:rFonts w:ascii="Verdana" w:eastAsia="Times New Roman" w:hAnsi="Verdana" w:cs="Times New Roman"/>
          <w:b/>
          <w:color w:val="000000"/>
          <w:sz w:val="18"/>
          <w:szCs w:val="18"/>
          <w:lang w:eastAsia="el-GR"/>
        </w:rPr>
        <w:t>1.</w:t>
      </w:r>
      <w:r w:rsidRPr="00AE2F8A">
        <w:rPr>
          <w:rFonts w:ascii="Verdana" w:eastAsia="Times New Roman" w:hAnsi="Verdana" w:cs="Times New Roman"/>
          <w:color w:val="000000"/>
          <w:sz w:val="18"/>
          <w:szCs w:val="18"/>
          <w:lang w:eastAsia="el-GR"/>
        </w:rPr>
        <w:t xml:space="preserve"> </w:t>
      </w:r>
      <w:r w:rsidRPr="00AE2F8A">
        <w:rPr>
          <w:rFonts w:ascii="Verdana" w:eastAsia="Times New Roman" w:hAnsi="Verdana" w:cs="Times New Roman"/>
          <w:b/>
          <w:color w:val="000000"/>
          <w:sz w:val="18"/>
          <w:szCs w:val="18"/>
          <w:lang w:eastAsia="el-GR"/>
        </w:rPr>
        <w:t>Νέα αφαίμαξη του λαϊκού εισοδήματος</w:t>
      </w:r>
      <w:r w:rsidRPr="00AE2F8A">
        <w:rPr>
          <w:rFonts w:ascii="Verdana" w:eastAsia="Times New Roman" w:hAnsi="Verdana" w:cs="Times New Roman"/>
          <w:color w:val="000000"/>
          <w:sz w:val="18"/>
          <w:szCs w:val="18"/>
          <w:lang w:eastAsia="el-GR"/>
        </w:rPr>
        <w:t xml:space="preserve"> με την ένταξη στα  ανταποδοτικά τέλη και άλλων υπηρεσιών,  όπως των  υπηρεσιών πρασίνου. Μόνο με το μέτρο αυτό  θα επιφέρει την αύξηση κατά 50% και πλέον των ανταποδοτικών τελών από το 2019. </w:t>
      </w:r>
    </w:p>
    <w:p w:rsidR="00AE2F8A" w:rsidRPr="00AE2F8A" w:rsidRDefault="00AE2F8A" w:rsidP="00AE2F8A">
      <w:pPr>
        <w:shd w:val="clear" w:color="auto" w:fill="FFFFFF"/>
        <w:spacing w:after="143" w:line="240" w:lineRule="auto"/>
        <w:jc w:val="both"/>
        <w:rPr>
          <w:rFonts w:ascii="Times New Roman" w:eastAsia="Times New Roman" w:hAnsi="Times New Roman" w:cs="Times New Roman"/>
          <w:sz w:val="24"/>
          <w:szCs w:val="24"/>
          <w:lang w:eastAsia="el-GR"/>
        </w:rPr>
      </w:pPr>
      <w:r w:rsidRPr="00AE2F8A">
        <w:rPr>
          <w:rFonts w:ascii="Verdana" w:eastAsia="Times New Roman" w:hAnsi="Verdana" w:cs="Times New Roman"/>
          <w:b/>
          <w:color w:val="000000"/>
          <w:sz w:val="18"/>
          <w:szCs w:val="18"/>
          <w:lang w:eastAsia="el-GR"/>
        </w:rPr>
        <w:t>2.</w:t>
      </w:r>
      <w:r w:rsidRPr="00AE2F8A">
        <w:rPr>
          <w:rFonts w:ascii="Verdana" w:eastAsia="Times New Roman" w:hAnsi="Verdana" w:cs="Times New Roman"/>
          <w:color w:val="000000"/>
          <w:sz w:val="18"/>
          <w:szCs w:val="18"/>
          <w:lang w:eastAsia="el-GR"/>
        </w:rPr>
        <w:t xml:space="preserve"> </w:t>
      </w:r>
      <w:r w:rsidRPr="00AE2F8A">
        <w:rPr>
          <w:rFonts w:ascii="Verdana" w:eastAsia="Times New Roman" w:hAnsi="Verdana" w:cs="Times New Roman"/>
          <w:b/>
          <w:color w:val="000000"/>
          <w:sz w:val="18"/>
          <w:szCs w:val="18"/>
          <w:lang w:eastAsia="el-GR"/>
        </w:rPr>
        <w:t>Επιπλέον  </w:t>
      </w:r>
      <w:proofErr w:type="spellStart"/>
      <w:r w:rsidRPr="00AE2F8A">
        <w:rPr>
          <w:rFonts w:ascii="Verdana" w:eastAsia="Times New Roman" w:hAnsi="Verdana" w:cs="Times New Roman"/>
          <w:b/>
          <w:color w:val="000000"/>
          <w:sz w:val="18"/>
          <w:szCs w:val="18"/>
          <w:lang w:eastAsia="el-GR"/>
        </w:rPr>
        <w:t>φορομπηξία</w:t>
      </w:r>
      <w:proofErr w:type="spellEnd"/>
      <w:r w:rsidRPr="00AE2F8A">
        <w:rPr>
          <w:rFonts w:ascii="Verdana" w:eastAsia="Times New Roman" w:hAnsi="Verdana" w:cs="Times New Roman"/>
          <w:b/>
          <w:color w:val="000000"/>
          <w:sz w:val="18"/>
          <w:szCs w:val="18"/>
          <w:lang w:eastAsia="el-GR"/>
        </w:rPr>
        <w:t xml:space="preserve"> από τη μεταφορά νέων φορολογικών βαρών στις πλάτες των λαϊκών νοικοκυριών </w:t>
      </w:r>
      <w:r w:rsidRPr="00AE2F8A">
        <w:rPr>
          <w:rFonts w:ascii="Verdana" w:eastAsia="Times New Roman" w:hAnsi="Verdana" w:cs="Times New Roman"/>
          <w:color w:val="000000"/>
          <w:sz w:val="18"/>
          <w:szCs w:val="18"/>
          <w:lang w:eastAsia="el-GR"/>
        </w:rPr>
        <w:t xml:space="preserve">και νομιμοποίηση των παλιών που υπήρχαν  μέσω των δήμων, όπως πχ οι προτεινόμενες αλλαγές για το </w:t>
      </w:r>
      <w:r w:rsidRPr="00AE2F8A">
        <w:rPr>
          <w:rFonts w:ascii="Verdana" w:eastAsia="Times New Roman" w:hAnsi="Verdana" w:cs="Times New Roman"/>
          <w:b/>
          <w:color w:val="000000"/>
          <w:sz w:val="18"/>
          <w:szCs w:val="18"/>
          <w:lang w:eastAsia="el-GR"/>
        </w:rPr>
        <w:t>«Ενιαίο Ανταποδοτικό Τέλος»</w:t>
      </w:r>
      <w:r w:rsidRPr="00AE2F8A">
        <w:rPr>
          <w:rFonts w:ascii="Verdana" w:eastAsia="Times New Roman" w:hAnsi="Verdana" w:cs="Times New Roman"/>
          <w:color w:val="000000"/>
          <w:sz w:val="18"/>
          <w:szCs w:val="18"/>
          <w:lang w:eastAsia="el-GR"/>
        </w:rPr>
        <w:t xml:space="preserve"> με πρόβλεψη για ανεξέλεγκτο και </w:t>
      </w:r>
      <w:r w:rsidRPr="00AE2F8A">
        <w:rPr>
          <w:rFonts w:ascii="Verdana" w:eastAsia="Times New Roman" w:hAnsi="Verdana" w:cs="Times New Roman"/>
          <w:b/>
          <w:color w:val="000000"/>
          <w:sz w:val="18"/>
          <w:szCs w:val="18"/>
          <w:lang w:eastAsia="el-GR"/>
        </w:rPr>
        <w:t>χωρίς όρια καθορισμό του ύψους τους</w:t>
      </w:r>
      <w:r w:rsidRPr="00AE2F8A">
        <w:rPr>
          <w:rFonts w:ascii="Verdana" w:eastAsia="Times New Roman" w:hAnsi="Verdana" w:cs="Times New Roman"/>
          <w:color w:val="000000"/>
          <w:sz w:val="18"/>
          <w:szCs w:val="18"/>
          <w:lang w:eastAsia="el-GR"/>
        </w:rPr>
        <w:t xml:space="preserve">. Αυτό το προαναγγέλλουν και το προδικάζουν μια  σειρά από διατάξεις, που κατηγοριοποιούν τους δήμους , για τον καθορισμό αρμοδιοτήτων και την κατανομή της χρηματοδότησης εθνικών ή από την  Ε.Ε. πόρων. Όπως για παράδειγμα τα  </w:t>
      </w:r>
      <w:r w:rsidRPr="00AE2F8A">
        <w:rPr>
          <w:rFonts w:ascii="Verdana" w:eastAsia="Times New Roman" w:hAnsi="Verdana" w:cs="Times New Roman"/>
          <w:b/>
          <w:color w:val="000000"/>
          <w:sz w:val="18"/>
          <w:szCs w:val="18"/>
          <w:lang w:eastAsia="el-GR"/>
        </w:rPr>
        <w:t>«ιδία» έσοδα</w:t>
      </w:r>
      <w:r w:rsidRPr="00AE2F8A">
        <w:rPr>
          <w:rFonts w:ascii="Verdana" w:eastAsia="Times New Roman" w:hAnsi="Verdana" w:cs="Times New Roman"/>
          <w:color w:val="000000"/>
          <w:sz w:val="18"/>
          <w:szCs w:val="18"/>
          <w:lang w:eastAsia="el-GR"/>
        </w:rPr>
        <w:t xml:space="preserve"> από την  επιχειρηματικότητα </w:t>
      </w:r>
      <w:proofErr w:type="spellStart"/>
      <w:r w:rsidRPr="00AE2F8A">
        <w:rPr>
          <w:rFonts w:ascii="Verdana" w:eastAsia="Times New Roman" w:hAnsi="Verdana" w:cs="Times New Roman"/>
          <w:color w:val="000000"/>
          <w:sz w:val="18"/>
          <w:szCs w:val="18"/>
          <w:lang w:eastAsia="el-GR"/>
        </w:rPr>
        <w:t>κ.λ.π</w:t>
      </w:r>
      <w:proofErr w:type="spellEnd"/>
      <w:r w:rsidRPr="00AE2F8A">
        <w:rPr>
          <w:rFonts w:ascii="Verdana" w:eastAsia="Times New Roman" w:hAnsi="Verdana" w:cs="Times New Roman"/>
          <w:color w:val="000000"/>
          <w:sz w:val="18"/>
          <w:szCs w:val="18"/>
          <w:lang w:eastAsia="el-GR"/>
        </w:rPr>
        <w:t xml:space="preserve">. Την ίδια στιγμή,  που με βάση τον νόμο και το Μεσοπρόθεσμο, </w:t>
      </w:r>
      <w:r w:rsidRPr="00AE2F8A">
        <w:rPr>
          <w:rFonts w:ascii="Verdana" w:eastAsia="Times New Roman" w:hAnsi="Verdana" w:cs="Times New Roman"/>
          <w:b/>
          <w:color w:val="000000"/>
          <w:sz w:val="18"/>
          <w:szCs w:val="18"/>
          <w:lang w:eastAsia="el-GR"/>
        </w:rPr>
        <w:t>οι ΚΑΠ παραμένουν καθηλωμένοι</w:t>
      </w:r>
      <w:r w:rsidRPr="00AE2F8A">
        <w:rPr>
          <w:rFonts w:ascii="Verdana" w:eastAsia="Times New Roman" w:hAnsi="Verdana" w:cs="Times New Roman"/>
          <w:color w:val="000000"/>
          <w:sz w:val="18"/>
          <w:szCs w:val="18"/>
          <w:lang w:eastAsia="el-GR"/>
        </w:rPr>
        <w:t xml:space="preserve"> και μειωμένοι </w:t>
      </w:r>
      <w:r w:rsidRPr="00AE2F8A">
        <w:rPr>
          <w:rFonts w:ascii="Verdana" w:eastAsia="Times New Roman" w:hAnsi="Verdana" w:cs="Times New Roman"/>
          <w:b/>
          <w:color w:val="000000"/>
          <w:sz w:val="18"/>
          <w:szCs w:val="18"/>
          <w:lang w:eastAsia="el-GR"/>
        </w:rPr>
        <w:t>πάνω από το  60% και μέχρι και το 2021 .</w:t>
      </w:r>
      <w:r w:rsidRPr="00AE2F8A">
        <w:rPr>
          <w:rFonts w:ascii="Verdana" w:eastAsia="Times New Roman" w:hAnsi="Verdana" w:cs="Times New Roman"/>
          <w:b/>
          <w:color w:val="000000"/>
          <w:sz w:val="18"/>
          <w:szCs w:val="18"/>
          <w:lang w:val="en-GB" w:eastAsia="el-GR"/>
        </w:rPr>
        <w:t> </w:t>
      </w:r>
    </w:p>
    <w:p w:rsidR="00AE2F8A" w:rsidRPr="00AE2F8A" w:rsidRDefault="00AE2F8A" w:rsidP="00AE2F8A">
      <w:pPr>
        <w:shd w:val="clear" w:color="auto" w:fill="FFFFFF"/>
        <w:spacing w:after="143" w:line="240" w:lineRule="auto"/>
        <w:jc w:val="both"/>
        <w:rPr>
          <w:rFonts w:ascii="Times New Roman" w:eastAsia="Times New Roman" w:hAnsi="Times New Roman" w:cs="Times New Roman"/>
          <w:sz w:val="24"/>
          <w:szCs w:val="24"/>
          <w:lang w:eastAsia="el-GR"/>
        </w:rPr>
      </w:pPr>
      <w:r w:rsidRPr="00AE2F8A">
        <w:rPr>
          <w:rFonts w:ascii="Verdana" w:eastAsia="Times New Roman" w:hAnsi="Verdana" w:cs="Times New Roman"/>
          <w:b/>
          <w:color w:val="000000"/>
          <w:sz w:val="18"/>
          <w:szCs w:val="18"/>
          <w:lang w:eastAsia="el-GR"/>
        </w:rPr>
        <w:t>Με το νέο νομοσχέδιο εκείνο που στρατηγικά επιδιώκεται είναι οι πόροι των ΟΤΑ να έχουν ως κύρια πηγή τους την ανταποδοτικότητα και την επιχειρηματικότητα και η κρατική χρηματοδότηση να έχει βοηθητικό χαρακτήρα και να συμβάλει σε αυτές και στο φοροεισπρακτικό «κυνήγι» που πρέπει να κάνουν οι  δήμοι.</w:t>
      </w:r>
    </w:p>
    <w:p w:rsidR="00AE2F8A" w:rsidRPr="00AE2F8A" w:rsidRDefault="00AE2F8A" w:rsidP="00AE2F8A">
      <w:pPr>
        <w:shd w:val="clear" w:color="auto" w:fill="FFFFFF"/>
        <w:spacing w:after="143" w:line="240" w:lineRule="auto"/>
        <w:jc w:val="both"/>
        <w:rPr>
          <w:rFonts w:ascii="Times New Roman" w:eastAsia="Times New Roman" w:hAnsi="Times New Roman" w:cs="Times New Roman"/>
          <w:sz w:val="24"/>
          <w:szCs w:val="24"/>
          <w:lang w:eastAsia="el-GR"/>
        </w:rPr>
      </w:pPr>
      <w:r w:rsidRPr="00AE2F8A">
        <w:rPr>
          <w:rFonts w:ascii="Verdana" w:eastAsia="Times New Roman" w:hAnsi="Verdana" w:cs="Times New Roman"/>
          <w:color w:val="000000"/>
          <w:sz w:val="18"/>
          <w:szCs w:val="18"/>
          <w:lang w:eastAsia="el-GR"/>
        </w:rPr>
        <w:t>Με βάση αυτό οι ΟΤΑ, δήμοι και Περιφέρειες, δημοτικές επιχειρήσεις, αναπτυξιακές Α.Ε. κάθε είδους, διαδημοτικά δίκτυα και οι σύνδεσμοί τους,</w:t>
      </w:r>
      <w:r w:rsidRPr="00AE2F8A">
        <w:rPr>
          <w:rFonts w:ascii="Verdana" w:eastAsia="Times New Roman" w:hAnsi="Verdana" w:cs="Times New Roman"/>
          <w:color w:val="000000"/>
          <w:sz w:val="18"/>
          <w:szCs w:val="18"/>
          <w:lang w:val="en-GB" w:eastAsia="el-GR"/>
        </w:rPr>
        <w:t> </w:t>
      </w:r>
      <w:r w:rsidRPr="00AE2F8A">
        <w:rPr>
          <w:rFonts w:ascii="Verdana" w:eastAsia="Times New Roman" w:hAnsi="Verdana" w:cs="Times New Roman"/>
          <w:b/>
          <w:bCs/>
          <w:color w:val="000000"/>
          <w:sz w:val="18"/>
          <w:szCs w:val="18"/>
          <w:lang w:eastAsia="el-GR"/>
        </w:rPr>
        <w:t xml:space="preserve">αποκτούν  και νέο θεσμικό πλαίσιο για  να συμβάλουν καλυτέρα και </w:t>
      </w:r>
      <w:r w:rsidRPr="00AE2F8A">
        <w:rPr>
          <w:rFonts w:ascii="Verdana" w:eastAsia="Times New Roman" w:hAnsi="Verdana" w:cs="Times New Roman"/>
          <w:color w:val="000000"/>
          <w:sz w:val="18"/>
          <w:szCs w:val="18"/>
          <w:lang w:eastAsia="el-GR"/>
        </w:rPr>
        <w:t> </w:t>
      </w:r>
      <w:r w:rsidRPr="00AE2F8A">
        <w:rPr>
          <w:rFonts w:ascii="Verdana" w:eastAsia="Times New Roman" w:hAnsi="Verdana" w:cs="Times New Roman"/>
          <w:b/>
          <w:color w:val="000000"/>
          <w:sz w:val="18"/>
          <w:szCs w:val="18"/>
          <w:lang w:eastAsia="el-GR"/>
        </w:rPr>
        <w:t>πιο αποτελεσματικά στις ανάγκες της καπιταλιστικής κερδοφορίας και ανταγωνιστικότητας</w:t>
      </w:r>
      <w:r w:rsidRPr="00AE2F8A">
        <w:rPr>
          <w:rFonts w:ascii="Verdana" w:eastAsia="Times New Roman" w:hAnsi="Verdana" w:cs="Times New Roman"/>
          <w:color w:val="000000"/>
          <w:sz w:val="18"/>
          <w:szCs w:val="18"/>
          <w:lang w:eastAsia="el-GR"/>
        </w:rPr>
        <w:t xml:space="preserve">. Να δημιουργούν φιλικό περιβάλλον για το κεφάλαιο και τις αδηφάγες ορέξεις του  στις περιοχές τους. </w:t>
      </w:r>
      <w:r w:rsidRPr="00AE2F8A">
        <w:rPr>
          <w:rFonts w:ascii="Verdana" w:eastAsia="Times New Roman" w:hAnsi="Verdana" w:cs="Times New Roman"/>
          <w:b/>
          <w:color w:val="000000"/>
          <w:sz w:val="18"/>
          <w:szCs w:val="18"/>
          <w:lang w:eastAsia="el-GR"/>
        </w:rPr>
        <w:t>Ανοίγονται  νέα πεδία για την προώθηση της επιχειρηματικότητας</w:t>
      </w:r>
      <w:r w:rsidRPr="00AE2F8A">
        <w:rPr>
          <w:rFonts w:ascii="Verdana" w:eastAsia="Times New Roman" w:hAnsi="Verdana" w:cs="Times New Roman"/>
          <w:color w:val="000000"/>
          <w:sz w:val="18"/>
          <w:szCs w:val="18"/>
          <w:lang w:eastAsia="el-GR"/>
        </w:rPr>
        <w:t xml:space="preserve"> με  την αποφασιστική συνδρομή των ΟΤΑ σε έργα και υποδομές για να υπηρετήσουν τους  στρατηγικούς σχεδιασμούς μεγάλων καπιταλιστικών επιχειρήσεων.</w:t>
      </w:r>
      <w:r w:rsidRPr="00AE2F8A">
        <w:rPr>
          <w:rFonts w:ascii="Verdana" w:eastAsia="Times New Roman" w:hAnsi="Verdana" w:cs="Times New Roman"/>
          <w:b/>
          <w:color w:val="000000"/>
          <w:sz w:val="18"/>
          <w:szCs w:val="18"/>
          <w:lang w:eastAsia="el-GR"/>
        </w:rPr>
        <w:t xml:space="preserve"> θεσμοθετούν </w:t>
      </w:r>
      <w:r w:rsidRPr="00AE2F8A">
        <w:rPr>
          <w:rFonts w:ascii="Verdana" w:eastAsia="Times New Roman" w:hAnsi="Verdana" w:cs="Times New Roman"/>
          <w:color w:val="000000"/>
          <w:sz w:val="18"/>
          <w:szCs w:val="18"/>
          <w:shd w:val="clear" w:color="auto" w:fill="FFFFFF"/>
          <w:lang w:eastAsia="el-GR"/>
        </w:rPr>
        <w:t>Άρθρα 179-180</w:t>
      </w:r>
      <w:r w:rsidRPr="00AE2F8A">
        <w:rPr>
          <w:rFonts w:ascii="Verdana" w:eastAsia="Times New Roman" w:hAnsi="Verdana" w:cs="Times New Roman"/>
          <w:b/>
          <w:color w:val="000000"/>
          <w:sz w:val="18"/>
          <w:szCs w:val="18"/>
          <w:shd w:val="clear" w:color="auto" w:fill="FFFFFF"/>
          <w:lang w:eastAsia="el-GR"/>
        </w:rPr>
        <w:t xml:space="preserve"> </w:t>
      </w:r>
      <w:r w:rsidRPr="00AE2F8A">
        <w:rPr>
          <w:rFonts w:ascii="Verdana" w:eastAsia="Times New Roman" w:hAnsi="Verdana" w:cs="Times New Roman"/>
          <w:b/>
          <w:color w:val="000000"/>
          <w:sz w:val="18"/>
          <w:szCs w:val="18"/>
          <w:lang w:eastAsia="el-GR"/>
        </w:rPr>
        <w:t>την δημιουργία  Α.Ε. για απόκτηση πρόσβασης σε επενδυτικά κεφάλαια και εμπλοκή σε παραγωγή και διανομή ενέργειας, μεταφορές κλπ</w:t>
      </w:r>
      <w:r w:rsidRPr="00AE2F8A">
        <w:rPr>
          <w:rFonts w:ascii="Verdana" w:eastAsia="Times New Roman" w:hAnsi="Verdana" w:cs="Times New Roman"/>
          <w:color w:val="000000"/>
          <w:sz w:val="18"/>
          <w:szCs w:val="18"/>
          <w:lang w:eastAsia="el-GR"/>
        </w:rPr>
        <w:t>.</w:t>
      </w:r>
    </w:p>
    <w:p w:rsidR="00AE2F8A" w:rsidRPr="00AE2F8A" w:rsidRDefault="00AE2F8A" w:rsidP="00AE2F8A">
      <w:pPr>
        <w:spacing w:after="0" w:line="240" w:lineRule="auto"/>
        <w:rPr>
          <w:rFonts w:ascii="Times New Roman" w:eastAsia="Times New Roman" w:hAnsi="Times New Roman" w:cs="Times New Roman"/>
          <w:sz w:val="24"/>
          <w:szCs w:val="24"/>
          <w:lang w:eastAsia="el-GR"/>
        </w:rPr>
      </w:pPr>
      <w:bookmarkStart w:id="0" w:name="more"/>
      <w:bookmarkEnd w:id="0"/>
    </w:p>
    <w:p w:rsidR="00AE2F8A" w:rsidRPr="00AE2F8A" w:rsidRDefault="00AE2F8A" w:rsidP="00AE2F8A">
      <w:pPr>
        <w:shd w:val="clear" w:color="auto" w:fill="FFFFFF"/>
        <w:spacing w:after="143" w:line="240" w:lineRule="auto"/>
        <w:jc w:val="both"/>
        <w:rPr>
          <w:rFonts w:ascii="Times New Roman" w:eastAsia="Times New Roman" w:hAnsi="Times New Roman" w:cs="Times New Roman"/>
          <w:sz w:val="24"/>
          <w:szCs w:val="24"/>
          <w:lang w:eastAsia="el-GR"/>
        </w:rPr>
      </w:pPr>
      <w:r w:rsidRPr="00AE2F8A">
        <w:rPr>
          <w:rFonts w:ascii="Verdana" w:eastAsia="Times New Roman" w:hAnsi="Verdana" w:cs="Times New Roman"/>
          <w:b/>
          <w:color w:val="000000"/>
          <w:sz w:val="18"/>
          <w:szCs w:val="18"/>
          <w:lang w:eastAsia="el-GR"/>
        </w:rPr>
        <w:t>θεσμοθετούν για την εκχώρηση  στην</w:t>
      </w:r>
      <w:r w:rsidRPr="00AE2F8A">
        <w:rPr>
          <w:rFonts w:ascii="Verdana" w:eastAsia="Times New Roman" w:hAnsi="Verdana" w:cs="Times New Roman"/>
          <w:color w:val="000000"/>
          <w:sz w:val="18"/>
          <w:szCs w:val="18"/>
          <w:lang w:eastAsia="el-GR"/>
        </w:rPr>
        <w:t xml:space="preserve">  </w:t>
      </w:r>
      <w:r w:rsidRPr="00AE2F8A">
        <w:rPr>
          <w:rFonts w:ascii="Verdana" w:eastAsia="Times New Roman" w:hAnsi="Verdana" w:cs="Times New Roman"/>
          <w:b/>
          <w:color w:val="000000"/>
          <w:sz w:val="18"/>
          <w:szCs w:val="18"/>
          <w:lang w:eastAsia="el-GR"/>
        </w:rPr>
        <w:t>επιχειρηματική κερδοσκοπία  του κεφαλαίου, φυσικούς  πόρους  και δημοτικής γης,</w:t>
      </w:r>
      <w:r w:rsidRPr="00AE2F8A">
        <w:rPr>
          <w:rFonts w:ascii="Verdana" w:eastAsia="Times New Roman" w:hAnsi="Verdana" w:cs="Times New Roman"/>
          <w:color w:val="000000"/>
          <w:sz w:val="18"/>
          <w:szCs w:val="18"/>
          <w:lang w:eastAsia="el-GR"/>
        </w:rPr>
        <w:t xml:space="preserve"> </w:t>
      </w:r>
      <w:r w:rsidRPr="00AE2F8A">
        <w:rPr>
          <w:rFonts w:ascii="Verdana" w:eastAsia="Times New Roman" w:hAnsi="Verdana" w:cs="Times New Roman"/>
          <w:b/>
          <w:color w:val="000000"/>
          <w:sz w:val="18"/>
          <w:szCs w:val="18"/>
          <w:lang w:eastAsia="el-GR"/>
        </w:rPr>
        <w:t xml:space="preserve">τη δυνατότητα  παραχώρησης  δημοτικής ακίνητης περιουσίας και των υποδομών τους με  κάθε είδους διευκολύνσεις και φοροαπαλλαγές. </w:t>
      </w:r>
    </w:p>
    <w:p w:rsidR="00AE2F8A" w:rsidRPr="00AE2F8A" w:rsidRDefault="00AE2F8A" w:rsidP="00AE2F8A">
      <w:pPr>
        <w:spacing w:after="57" w:line="240" w:lineRule="auto"/>
        <w:jc w:val="both"/>
        <w:rPr>
          <w:rFonts w:ascii="Times New Roman" w:eastAsia="Times New Roman" w:hAnsi="Times New Roman" w:cs="Times New Roman"/>
          <w:sz w:val="24"/>
          <w:szCs w:val="24"/>
          <w:lang w:eastAsia="el-GR"/>
        </w:rPr>
      </w:pPr>
      <w:r w:rsidRPr="00AE2F8A">
        <w:rPr>
          <w:rFonts w:ascii="Verdana" w:eastAsia="Times New Roman" w:hAnsi="Verdana" w:cs="Times New Roman"/>
          <w:b/>
          <w:i/>
          <w:color w:val="000000"/>
          <w:sz w:val="18"/>
          <w:szCs w:val="18"/>
          <w:lang w:eastAsia="el-GR"/>
        </w:rPr>
        <w:lastRenderedPageBreak/>
        <w:t xml:space="preserve">Επιπλέον οι αρμοδιότητες των ΟΤ «Α» όλων των βαθμίδων δεν είναι αντικείμενο του παρόντος </w:t>
      </w:r>
      <w:proofErr w:type="spellStart"/>
      <w:r w:rsidRPr="00AE2F8A">
        <w:rPr>
          <w:rFonts w:ascii="Verdana" w:eastAsia="Times New Roman" w:hAnsi="Verdana" w:cs="Times New Roman"/>
          <w:b/>
          <w:i/>
          <w:color w:val="000000"/>
          <w:sz w:val="18"/>
          <w:szCs w:val="18"/>
          <w:lang w:eastAsia="el-GR"/>
        </w:rPr>
        <w:t>νομοθετήματος…</w:t>
      </w:r>
      <w:r w:rsidRPr="00AE2F8A">
        <w:rPr>
          <w:rFonts w:ascii="Verdana" w:eastAsia="Times New Roman" w:hAnsi="Verdana" w:cs="Times New Roman"/>
          <w:color w:val="000000"/>
          <w:sz w:val="18"/>
          <w:szCs w:val="18"/>
          <w:lang w:eastAsia="el-GR"/>
        </w:rPr>
        <w:t>Έτσι</w:t>
      </w:r>
      <w:proofErr w:type="spellEnd"/>
      <w:r w:rsidRPr="00AE2F8A">
        <w:rPr>
          <w:rFonts w:ascii="Verdana" w:eastAsia="Times New Roman" w:hAnsi="Verdana" w:cs="Times New Roman"/>
          <w:color w:val="000000"/>
          <w:sz w:val="18"/>
          <w:szCs w:val="18"/>
          <w:lang w:eastAsia="el-GR"/>
        </w:rPr>
        <w:t xml:space="preserve"> λοιπόν σύμφωνα με το </w:t>
      </w:r>
      <w:r w:rsidRPr="00AE2F8A">
        <w:rPr>
          <w:rFonts w:ascii="Verdana" w:eastAsia="Times New Roman" w:hAnsi="Verdana" w:cs="Times New Roman"/>
          <w:b/>
          <w:color w:val="000000"/>
          <w:sz w:val="18"/>
          <w:szCs w:val="18"/>
          <w:lang w:eastAsia="el-GR"/>
        </w:rPr>
        <w:t>Άρθρο 203</w:t>
      </w:r>
      <w:r w:rsidRPr="00AE2F8A">
        <w:rPr>
          <w:rFonts w:ascii="Verdana" w:eastAsia="Times New Roman" w:hAnsi="Verdana" w:cs="Times New Roman"/>
          <w:color w:val="000000"/>
          <w:sz w:val="18"/>
          <w:szCs w:val="18"/>
          <w:lang w:eastAsia="el-GR"/>
        </w:rPr>
        <w:t xml:space="preserve">, συστήνονται διυπουργικές επιτροπές με την συμμετοχή εκπροσώπων της ΚΕΔΕ και της ΕΝΠΕ. </w:t>
      </w:r>
      <w:r w:rsidRPr="00AE2F8A">
        <w:rPr>
          <w:rFonts w:ascii="Verdana" w:eastAsia="Times New Roman" w:hAnsi="Verdana" w:cs="Times New Roman"/>
          <w:b/>
          <w:color w:val="000000"/>
          <w:sz w:val="18"/>
          <w:szCs w:val="18"/>
          <w:lang w:eastAsia="el-GR"/>
        </w:rPr>
        <w:t>Με στόχο  ο ανακαθορισμός των αρμοδιοτήτων κεντρικής διοίκησης και «αυτοδιοίκησης», παραπέμπετε σε κάποια απροσδιόριστη μελλοντική χρονική στιγμή… και αφετέρου η συγκρότηση ενός οργάνου «διαπραγμάτευσης» αρμοδιοτήτων</w:t>
      </w:r>
      <w:r w:rsidRPr="00AE2F8A">
        <w:rPr>
          <w:rFonts w:ascii="Verdana" w:eastAsia="Times New Roman" w:hAnsi="Verdana" w:cs="Times New Roman"/>
          <w:color w:val="000000"/>
          <w:sz w:val="18"/>
          <w:szCs w:val="18"/>
          <w:lang w:eastAsia="el-GR"/>
        </w:rPr>
        <w:t xml:space="preserve"> μεταξύ κεντρικής κυβέρνησης, δήμων και περιφερειών σχετικά με ζητήματα περί αρμοδιοτήτων που προκύπτουν από νόμους. </w:t>
      </w:r>
    </w:p>
    <w:p w:rsidR="00AE2F8A" w:rsidRPr="00AE2F8A" w:rsidRDefault="00AE2F8A" w:rsidP="00AE2F8A">
      <w:pPr>
        <w:spacing w:after="57" w:line="240" w:lineRule="auto"/>
        <w:jc w:val="both"/>
        <w:rPr>
          <w:rFonts w:ascii="Times New Roman" w:eastAsia="Times New Roman" w:hAnsi="Times New Roman" w:cs="Times New Roman"/>
          <w:sz w:val="24"/>
          <w:szCs w:val="24"/>
          <w:lang w:eastAsia="el-GR"/>
        </w:rPr>
      </w:pPr>
      <w:r w:rsidRPr="00AE2F8A">
        <w:rPr>
          <w:rFonts w:ascii="Verdana" w:eastAsia="Times New Roman" w:hAnsi="Verdana" w:cs="Times New Roman"/>
          <w:b/>
          <w:color w:val="000000"/>
          <w:sz w:val="18"/>
          <w:szCs w:val="18"/>
          <w:lang w:eastAsia="el-GR"/>
        </w:rPr>
        <w:t xml:space="preserve">Κατ’ ουσία η κυβέρνηση θα έχει τη δικαιολογία ότι οι επιτροπές συστήνονται και συνεδριάζουν, και κάποια στιγμή θα νομοθετήσει ανάλογα με τα αποτελέσματα της «διαπραγμάτευσης» (και πιθανά και των εκλογών). </w:t>
      </w:r>
    </w:p>
    <w:p w:rsidR="00AE2F8A" w:rsidRPr="00AE2F8A" w:rsidRDefault="00AE2F8A" w:rsidP="00AE2F8A">
      <w:pPr>
        <w:shd w:val="clear" w:color="auto" w:fill="FFFFFF"/>
        <w:spacing w:after="41" w:line="240" w:lineRule="auto"/>
        <w:jc w:val="both"/>
        <w:textAlignment w:val="top"/>
        <w:rPr>
          <w:rFonts w:ascii="Times New Roman" w:eastAsia="Times New Roman" w:hAnsi="Times New Roman" w:cs="Times New Roman"/>
          <w:sz w:val="24"/>
          <w:szCs w:val="24"/>
          <w:lang w:eastAsia="el-GR"/>
        </w:rPr>
      </w:pPr>
      <w:r w:rsidRPr="00AE2F8A">
        <w:rPr>
          <w:rFonts w:ascii="Verdana" w:eastAsia="Times New Roman" w:hAnsi="Verdana" w:cs="Times New Roman"/>
          <w:color w:val="000000"/>
          <w:sz w:val="18"/>
          <w:szCs w:val="18"/>
          <w:lang w:eastAsia="el-GR"/>
        </w:rPr>
        <w:t>Με τα άρθρα 210-232</w:t>
      </w:r>
      <w:r w:rsidRPr="00AE2F8A">
        <w:rPr>
          <w:rFonts w:ascii="Verdana" w:eastAsia="Times New Roman" w:hAnsi="Verdana" w:cs="Times New Roman"/>
          <w:b/>
          <w:color w:val="000000"/>
          <w:sz w:val="18"/>
          <w:szCs w:val="18"/>
          <w:lang w:eastAsia="el-GR"/>
        </w:rPr>
        <w:t xml:space="preserve"> επιδιώκουν</w:t>
      </w:r>
      <w:r w:rsidRPr="00AE2F8A">
        <w:rPr>
          <w:rFonts w:ascii="Verdana" w:eastAsia="Times New Roman" w:hAnsi="Verdana" w:cs="Times New Roman"/>
          <w:color w:val="000000"/>
          <w:sz w:val="18"/>
          <w:szCs w:val="18"/>
          <w:lang w:eastAsia="el-GR"/>
        </w:rPr>
        <w:t xml:space="preserve"> τον  </w:t>
      </w:r>
      <w:r w:rsidRPr="00AE2F8A">
        <w:rPr>
          <w:rFonts w:ascii="Verdana" w:eastAsia="Times New Roman" w:hAnsi="Verdana" w:cs="Times New Roman"/>
          <w:b/>
          <w:color w:val="000000"/>
          <w:sz w:val="18"/>
          <w:szCs w:val="18"/>
          <w:lang w:eastAsia="el-GR"/>
        </w:rPr>
        <w:t xml:space="preserve">μετασχηματισμό και την </w:t>
      </w:r>
      <w:proofErr w:type="spellStart"/>
      <w:r w:rsidRPr="00AE2F8A">
        <w:rPr>
          <w:rFonts w:ascii="Verdana" w:eastAsia="Times New Roman" w:hAnsi="Verdana" w:cs="Times New Roman"/>
          <w:b/>
          <w:color w:val="000000"/>
          <w:sz w:val="18"/>
          <w:szCs w:val="18"/>
          <w:lang w:eastAsia="el-GR"/>
        </w:rPr>
        <w:t>λειτουργεία</w:t>
      </w:r>
      <w:proofErr w:type="spellEnd"/>
      <w:r w:rsidRPr="00AE2F8A">
        <w:rPr>
          <w:rFonts w:ascii="Verdana" w:eastAsia="Times New Roman" w:hAnsi="Verdana" w:cs="Times New Roman"/>
          <w:b/>
          <w:color w:val="000000"/>
          <w:sz w:val="18"/>
          <w:szCs w:val="18"/>
          <w:lang w:eastAsia="el-GR"/>
        </w:rPr>
        <w:t xml:space="preserve"> </w:t>
      </w:r>
      <w:r w:rsidRPr="00AE2F8A">
        <w:rPr>
          <w:rFonts w:ascii="Verdana" w:eastAsia="Times New Roman" w:hAnsi="Verdana" w:cs="Times New Roman"/>
          <w:color w:val="000000"/>
          <w:sz w:val="18"/>
          <w:szCs w:val="18"/>
          <w:lang w:eastAsia="el-GR"/>
        </w:rPr>
        <w:t> των</w:t>
      </w:r>
      <w:r w:rsidRPr="00AE2F8A">
        <w:rPr>
          <w:rFonts w:ascii="Verdana" w:eastAsia="Times New Roman" w:hAnsi="Verdana" w:cs="Times New Roman"/>
          <w:b/>
          <w:color w:val="000000"/>
          <w:sz w:val="18"/>
          <w:szCs w:val="18"/>
          <w:lang w:eastAsia="el-GR"/>
        </w:rPr>
        <w:t xml:space="preserve"> </w:t>
      </w:r>
      <w:r w:rsidRPr="00AE2F8A">
        <w:rPr>
          <w:rFonts w:ascii="Verdana" w:eastAsia="Times New Roman" w:hAnsi="Verdana" w:cs="Times New Roman"/>
          <w:color w:val="000000"/>
          <w:sz w:val="18"/>
          <w:szCs w:val="18"/>
          <w:lang w:eastAsia="el-GR"/>
        </w:rPr>
        <w:t>φορέων συνολικής  διαχείρισης απορριμμάτων</w:t>
      </w:r>
      <w:r w:rsidRPr="00AE2F8A">
        <w:rPr>
          <w:rFonts w:ascii="Verdana" w:eastAsia="Times New Roman" w:hAnsi="Verdana" w:cs="Times New Roman"/>
          <w:b/>
          <w:color w:val="000000"/>
          <w:sz w:val="18"/>
          <w:szCs w:val="18"/>
          <w:lang w:eastAsia="el-GR"/>
        </w:rPr>
        <w:t xml:space="preserve"> (</w:t>
      </w:r>
      <w:proofErr w:type="spellStart"/>
      <w:r w:rsidRPr="00AE2F8A">
        <w:rPr>
          <w:rFonts w:ascii="Verdana" w:eastAsia="Times New Roman" w:hAnsi="Verdana" w:cs="Times New Roman"/>
          <w:b/>
          <w:color w:val="000000"/>
          <w:sz w:val="18"/>
          <w:szCs w:val="18"/>
          <w:lang w:eastAsia="el-GR"/>
        </w:rPr>
        <w:t>ΦοΣΔΑ</w:t>
      </w:r>
      <w:proofErr w:type="spellEnd"/>
      <w:r w:rsidRPr="00AE2F8A">
        <w:rPr>
          <w:rFonts w:ascii="Verdana" w:eastAsia="Times New Roman" w:hAnsi="Verdana" w:cs="Times New Roman"/>
          <w:b/>
          <w:color w:val="000000"/>
          <w:sz w:val="18"/>
          <w:szCs w:val="18"/>
          <w:lang w:eastAsia="el-GR"/>
        </w:rPr>
        <w:t>)  σε Ανώνυμες Εταιρείες,  για την ταχύτερη και συνολική ιδιωτικοποίηση της διαχείρισης των απορριμμάτων</w:t>
      </w:r>
      <w:r w:rsidRPr="00AE2F8A">
        <w:rPr>
          <w:rFonts w:ascii="Verdana" w:eastAsia="Times New Roman" w:hAnsi="Verdana" w:cs="Times New Roman"/>
          <w:color w:val="000000"/>
          <w:sz w:val="18"/>
          <w:szCs w:val="18"/>
          <w:lang w:eastAsia="el-GR"/>
        </w:rPr>
        <w:t xml:space="preserve">. </w:t>
      </w:r>
      <w:proofErr w:type="spellStart"/>
      <w:r w:rsidRPr="00AE2F8A">
        <w:rPr>
          <w:rFonts w:ascii="Verdana" w:eastAsia="Times New Roman" w:hAnsi="Verdana" w:cs="Times New Roman"/>
          <w:color w:val="000000"/>
          <w:sz w:val="18"/>
          <w:szCs w:val="18"/>
          <w:lang w:eastAsia="el-GR"/>
        </w:rPr>
        <w:t>Συγκεντροποιεί</w:t>
      </w:r>
      <w:proofErr w:type="spellEnd"/>
      <w:r w:rsidRPr="00AE2F8A">
        <w:rPr>
          <w:rFonts w:ascii="Verdana" w:eastAsia="Times New Roman" w:hAnsi="Verdana" w:cs="Times New Roman"/>
          <w:color w:val="000000"/>
          <w:sz w:val="18"/>
          <w:szCs w:val="18"/>
          <w:lang w:eastAsia="el-GR"/>
        </w:rPr>
        <w:t xml:space="preserve"> και αλλάζει το καθεστώς σε σχέση με τον Καλλικράτη και προηγούμενες νομοθεσίες. </w:t>
      </w:r>
    </w:p>
    <w:p w:rsidR="00AE2F8A" w:rsidRPr="00AE2F8A" w:rsidRDefault="00AE2F8A" w:rsidP="00AE2F8A">
      <w:pPr>
        <w:shd w:val="clear" w:color="auto" w:fill="FFFFFF"/>
        <w:spacing w:after="41" w:line="240" w:lineRule="auto"/>
        <w:jc w:val="both"/>
        <w:textAlignment w:val="top"/>
        <w:rPr>
          <w:rFonts w:ascii="Times New Roman" w:eastAsia="Times New Roman" w:hAnsi="Times New Roman" w:cs="Times New Roman"/>
          <w:sz w:val="24"/>
          <w:szCs w:val="24"/>
          <w:lang w:eastAsia="el-GR"/>
        </w:rPr>
      </w:pPr>
      <w:r w:rsidRPr="00AE2F8A">
        <w:rPr>
          <w:rFonts w:ascii="Verdana" w:eastAsia="Times New Roman" w:hAnsi="Verdana" w:cs="Times New Roman"/>
          <w:b/>
          <w:color w:val="000000"/>
          <w:sz w:val="18"/>
          <w:szCs w:val="18"/>
          <w:lang w:eastAsia="el-GR"/>
        </w:rPr>
        <w:t xml:space="preserve">Η λειτουργία ως Α.Ε. των ΦΟΔΣΑ τους μετατρέπει άμεσα σε παραρτήματα Ομίλων που θα συνεχίσουν πιο εντατικά να λυμαίνονται τη διαχείριση των απορριμμάτων σε βάρος του περιβάλλοντος και της τσέπης των κατοίκων. Ενώ το προσωπικό των Α.Ε. θα δουλεύει σε καθεστώς γαλέρας, </w:t>
      </w:r>
      <w:r w:rsidRPr="00AE2F8A">
        <w:rPr>
          <w:rFonts w:ascii="Verdana" w:eastAsia="Times New Roman" w:hAnsi="Verdana" w:cs="Times New Roman"/>
          <w:color w:val="000000"/>
          <w:sz w:val="18"/>
          <w:szCs w:val="18"/>
          <w:lang w:eastAsia="el-GR"/>
        </w:rPr>
        <w:t xml:space="preserve">προφανώς χωρίς μονιμότητα, δικαιώματα, με το σύγχρονο μισθολόγιο πείνας. Ενώ, η αναφορά ότι μπορούν να δημιουργούν ΧΥΤΑ και ΧΥΤΥ, σημαίνει </w:t>
      </w:r>
      <w:r w:rsidRPr="00AE2F8A">
        <w:rPr>
          <w:rFonts w:ascii="Verdana" w:eastAsia="Times New Roman" w:hAnsi="Verdana" w:cs="Times New Roman"/>
          <w:b/>
          <w:color w:val="000000"/>
          <w:sz w:val="18"/>
          <w:szCs w:val="18"/>
          <w:lang w:eastAsia="el-GR"/>
        </w:rPr>
        <w:t>ότι διατηρείται το καθεστώς των ΧΥΤΑ.</w:t>
      </w:r>
      <w:r w:rsidRPr="00AE2F8A">
        <w:rPr>
          <w:rFonts w:ascii="Verdana" w:eastAsia="Times New Roman" w:hAnsi="Verdana" w:cs="Times New Roman"/>
          <w:color w:val="000000"/>
          <w:sz w:val="18"/>
          <w:szCs w:val="18"/>
          <w:lang w:eastAsia="el-GR"/>
        </w:rPr>
        <w:t xml:space="preserve"> </w:t>
      </w:r>
      <w:r w:rsidRPr="00AE2F8A">
        <w:rPr>
          <w:rFonts w:ascii="Verdana" w:eastAsia="Times New Roman" w:hAnsi="Verdana" w:cs="Times New Roman"/>
          <w:b/>
          <w:color w:val="000000"/>
          <w:sz w:val="18"/>
          <w:szCs w:val="18"/>
          <w:lang w:eastAsia="el-GR"/>
        </w:rPr>
        <w:t xml:space="preserve">Στόχος του σχεδίου για τους ΦΟΣΔΑ είναι να μπορούν να προχωρούν σε ολοκληρωμένη διαχείριση των απορριμμάτων με βάσει τις κατευθύνσεις συμπράξεων δημόσιου-ιδιωτικού τομέα, ανταποδοτικότητα, την λογική «ο </w:t>
      </w:r>
      <w:proofErr w:type="spellStart"/>
      <w:r w:rsidRPr="00AE2F8A">
        <w:rPr>
          <w:rFonts w:ascii="Verdana" w:eastAsia="Times New Roman" w:hAnsi="Verdana" w:cs="Times New Roman"/>
          <w:b/>
          <w:color w:val="000000"/>
          <w:sz w:val="18"/>
          <w:szCs w:val="18"/>
          <w:lang w:eastAsia="el-GR"/>
        </w:rPr>
        <w:t>ρυπαίνων</w:t>
      </w:r>
      <w:proofErr w:type="spellEnd"/>
      <w:r w:rsidRPr="00AE2F8A">
        <w:rPr>
          <w:rFonts w:ascii="Verdana" w:eastAsia="Times New Roman" w:hAnsi="Verdana" w:cs="Times New Roman"/>
          <w:b/>
          <w:color w:val="000000"/>
          <w:sz w:val="18"/>
          <w:szCs w:val="18"/>
          <w:lang w:eastAsia="el-GR"/>
        </w:rPr>
        <w:t xml:space="preserve"> πληρώνει» και με διάφορα Επιχειρησιακά προγράμματα.</w:t>
      </w:r>
    </w:p>
    <w:p w:rsidR="00AE2F8A" w:rsidRPr="00AE2F8A" w:rsidRDefault="00AE2F8A" w:rsidP="00AE2F8A">
      <w:pPr>
        <w:shd w:val="clear" w:color="auto" w:fill="FFFFFF"/>
        <w:spacing w:after="41" w:line="240" w:lineRule="auto"/>
        <w:jc w:val="both"/>
        <w:textAlignment w:val="top"/>
        <w:rPr>
          <w:rFonts w:ascii="Times New Roman" w:eastAsia="Times New Roman" w:hAnsi="Times New Roman" w:cs="Times New Roman"/>
          <w:sz w:val="24"/>
          <w:szCs w:val="24"/>
          <w:lang w:eastAsia="el-GR"/>
        </w:rPr>
      </w:pPr>
      <w:r w:rsidRPr="00AE2F8A">
        <w:rPr>
          <w:rFonts w:ascii="Verdana" w:eastAsia="Times New Roman" w:hAnsi="Verdana" w:cs="Times New Roman"/>
          <w:b/>
          <w:color w:val="000000"/>
          <w:sz w:val="18"/>
          <w:szCs w:val="18"/>
          <w:lang w:eastAsia="el-GR"/>
        </w:rPr>
        <w:t>Έτσι θεσμοποιούν πλέον σχεδόν ολοκληρωτικά την επιχειρηματική λειτουργία των δήμων. Οι δήμοι μετατρέπονται πλήρως σε μακρύ χέρι του κεντρικού κράτους/διαχειριστικό μηχανισμό/ εταιρία διαχείρισης- ιδιωτικοποίησης.</w:t>
      </w:r>
    </w:p>
    <w:p w:rsidR="00AE2F8A" w:rsidRPr="00AE2F8A" w:rsidRDefault="00AE2F8A" w:rsidP="00AE2F8A">
      <w:pPr>
        <w:shd w:val="clear" w:color="auto" w:fill="FFFFFF"/>
        <w:spacing w:after="143" w:line="240" w:lineRule="auto"/>
        <w:jc w:val="both"/>
        <w:rPr>
          <w:rFonts w:ascii="Times New Roman" w:eastAsia="Times New Roman" w:hAnsi="Times New Roman" w:cs="Times New Roman"/>
          <w:sz w:val="24"/>
          <w:szCs w:val="24"/>
          <w:lang w:eastAsia="el-GR"/>
        </w:rPr>
      </w:pPr>
      <w:r w:rsidRPr="00AE2F8A">
        <w:rPr>
          <w:rFonts w:ascii="Verdana" w:eastAsia="Times New Roman" w:hAnsi="Verdana" w:cs="Times New Roman"/>
          <w:b/>
          <w:color w:val="000000"/>
          <w:sz w:val="18"/>
          <w:szCs w:val="18"/>
          <w:lang w:eastAsia="el-GR"/>
        </w:rPr>
        <w:t>Με το νέο νομοσχέδιο οι ΟΤΑ μπαίνουν ακόμη πιο σφιχτά στη μέγγενη του αστικού κράτους και της πολιτικής του.</w:t>
      </w:r>
    </w:p>
    <w:p w:rsidR="00AE2F8A" w:rsidRPr="00AE2F8A" w:rsidRDefault="00AE2F8A" w:rsidP="00AE2F8A">
      <w:pPr>
        <w:shd w:val="clear" w:color="auto" w:fill="FFFFFF"/>
        <w:spacing w:after="143" w:line="240" w:lineRule="auto"/>
        <w:jc w:val="both"/>
        <w:rPr>
          <w:rFonts w:ascii="Times New Roman" w:eastAsia="Times New Roman" w:hAnsi="Times New Roman" w:cs="Times New Roman"/>
          <w:sz w:val="24"/>
          <w:szCs w:val="24"/>
          <w:lang w:eastAsia="el-GR"/>
        </w:rPr>
      </w:pPr>
      <w:r w:rsidRPr="00AE2F8A">
        <w:rPr>
          <w:rFonts w:ascii="Verdana" w:eastAsia="Times New Roman" w:hAnsi="Verdana" w:cs="Times New Roman"/>
          <w:b/>
          <w:bCs/>
          <w:color w:val="000000"/>
          <w:sz w:val="18"/>
          <w:szCs w:val="18"/>
          <w:lang w:eastAsia="el-GR"/>
        </w:rPr>
        <w:t xml:space="preserve">Νομοθετούν </w:t>
      </w:r>
      <w:r w:rsidRPr="00AE2F8A">
        <w:rPr>
          <w:rFonts w:ascii="Verdana" w:eastAsia="Times New Roman" w:hAnsi="Verdana" w:cs="Times New Roman"/>
          <w:color w:val="000000"/>
          <w:sz w:val="18"/>
          <w:szCs w:val="18"/>
          <w:lang w:eastAsia="el-GR"/>
        </w:rPr>
        <w:t>για την δημιουργία</w:t>
      </w:r>
      <w:r w:rsidRPr="00AE2F8A">
        <w:rPr>
          <w:rFonts w:ascii="Verdana" w:eastAsia="Times New Roman" w:hAnsi="Verdana" w:cs="Times New Roman"/>
          <w:b/>
          <w:bCs/>
          <w:color w:val="000000"/>
          <w:sz w:val="18"/>
          <w:szCs w:val="18"/>
          <w:lang w:eastAsia="el-GR"/>
        </w:rPr>
        <w:t xml:space="preserve"> </w:t>
      </w:r>
      <w:r w:rsidRPr="00AE2F8A">
        <w:rPr>
          <w:rFonts w:ascii="Verdana" w:eastAsia="Times New Roman" w:hAnsi="Verdana" w:cs="Times New Roman"/>
          <w:color w:val="000000"/>
          <w:sz w:val="18"/>
          <w:szCs w:val="18"/>
          <w:lang w:eastAsia="el-GR"/>
        </w:rPr>
        <w:t> μιας  δήθεν αυτοτελής  υπηρεσίας , («</w:t>
      </w:r>
      <w:r w:rsidRPr="00AE2F8A">
        <w:rPr>
          <w:rFonts w:ascii="Verdana" w:eastAsia="Times New Roman" w:hAnsi="Verdana" w:cs="Times New Roman"/>
          <w:b/>
          <w:bCs/>
          <w:color w:val="000000"/>
          <w:sz w:val="18"/>
          <w:szCs w:val="18"/>
          <w:lang w:eastAsia="el-GR"/>
        </w:rPr>
        <w:t>Αυτοτελή υπηρεσία ΟΤΑ»</w:t>
      </w:r>
      <w:r w:rsidRPr="00AE2F8A">
        <w:rPr>
          <w:rFonts w:ascii="Verdana" w:eastAsia="Times New Roman" w:hAnsi="Verdana" w:cs="Times New Roman"/>
          <w:color w:val="000000"/>
          <w:sz w:val="18"/>
          <w:szCs w:val="18"/>
          <w:lang w:eastAsia="el-GR"/>
        </w:rPr>
        <w:t>) Άρθρο 106</w:t>
      </w:r>
      <w:r w:rsidRPr="00AE2F8A">
        <w:rPr>
          <w:rFonts w:ascii="Verdana" w:eastAsia="Times New Roman" w:hAnsi="Verdana" w:cs="Times New Roman"/>
          <w:b/>
          <w:color w:val="000000"/>
          <w:sz w:val="18"/>
          <w:szCs w:val="18"/>
          <w:lang w:eastAsia="el-GR"/>
        </w:rPr>
        <w:t xml:space="preserve"> όμως τώρα αφαιρείται η </w:t>
      </w:r>
      <w:r w:rsidRPr="00AE2F8A">
        <w:rPr>
          <w:rFonts w:ascii="Verdana" w:eastAsia="Times New Roman" w:hAnsi="Verdana" w:cs="Times New Roman"/>
          <w:b/>
          <w:color w:val="000000"/>
          <w:sz w:val="18"/>
          <w:szCs w:val="18"/>
          <w:shd w:val="clear" w:color="auto" w:fill="FFFFFF"/>
          <w:lang w:eastAsia="el-GR"/>
        </w:rPr>
        <w:t xml:space="preserve">αρμοδιότητα ελέγχου νομιμότητας των ΟΤ«Α» από τις Αποκεντρωμένες Διοικήσεις κ συστήνονται επτά (7) Αυτοτελείς Υπηρεσίες Εποπτείας ΟΤ«Α», οι οποίες αποτελούν υπηρεσίες του Υπουργείου Εσωτερικών, </w:t>
      </w:r>
      <w:r w:rsidRPr="00AE2F8A">
        <w:rPr>
          <w:rFonts w:ascii="Verdana" w:eastAsia="Times New Roman" w:hAnsi="Verdana" w:cs="Times New Roman"/>
          <w:b/>
          <w:color w:val="000000"/>
          <w:sz w:val="18"/>
          <w:szCs w:val="18"/>
          <w:u w:val="single"/>
          <w:shd w:val="clear" w:color="auto" w:fill="FFFFFF"/>
          <w:lang w:eastAsia="el-GR"/>
        </w:rPr>
        <w:t>υπαγόμενες απευθείας στον Υπουργό και είναι πλέον αυτές αρμόδιες</w:t>
      </w:r>
      <w:r w:rsidRPr="00AE2F8A">
        <w:rPr>
          <w:rFonts w:ascii="Verdana" w:eastAsia="Times New Roman" w:hAnsi="Verdana" w:cs="Times New Roman"/>
          <w:color w:val="000000"/>
          <w:sz w:val="18"/>
          <w:szCs w:val="18"/>
          <w:u w:val="single"/>
          <w:shd w:val="clear" w:color="auto" w:fill="FFFFFF"/>
          <w:lang w:eastAsia="el-GR"/>
        </w:rPr>
        <w:t xml:space="preserve"> </w:t>
      </w:r>
      <w:r w:rsidRPr="00AE2F8A">
        <w:rPr>
          <w:rFonts w:ascii="Verdana" w:eastAsia="Times New Roman" w:hAnsi="Verdana" w:cs="Times New Roman"/>
          <w:b/>
          <w:color w:val="000000"/>
          <w:sz w:val="18"/>
          <w:szCs w:val="18"/>
          <w:u w:val="single"/>
          <w:shd w:val="clear" w:color="auto" w:fill="FFFFFF"/>
          <w:lang w:eastAsia="el-GR"/>
        </w:rPr>
        <w:t>για την εποπτεία των ΟΤ«Α»</w:t>
      </w:r>
      <w:r w:rsidRPr="00AE2F8A">
        <w:rPr>
          <w:rFonts w:ascii="Verdana" w:eastAsia="Times New Roman" w:hAnsi="Verdana" w:cs="Times New Roman"/>
          <w:b/>
          <w:color w:val="000000"/>
          <w:sz w:val="18"/>
          <w:szCs w:val="18"/>
          <w:shd w:val="clear" w:color="auto" w:fill="FFFFFF"/>
          <w:lang w:eastAsia="el-GR"/>
        </w:rPr>
        <w:t xml:space="preserve">. </w:t>
      </w:r>
      <w:r w:rsidRPr="00AE2F8A">
        <w:rPr>
          <w:rFonts w:ascii="Verdana" w:eastAsia="Times New Roman" w:hAnsi="Verdana" w:cs="Times New Roman"/>
          <w:color w:val="000000"/>
          <w:sz w:val="18"/>
          <w:szCs w:val="18"/>
          <w:lang w:eastAsia="el-GR"/>
        </w:rPr>
        <w:t xml:space="preserve">Με την κύρια αρμοδιότητα σε διορισμένο ανώτερο κρατικό υπάλληλο με θητεία ( </w:t>
      </w:r>
      <w:r w:rsidRPr="00AE2F8A">
        <w:rPr>
          <w:rFonts w:ascii="Verdana" w:eastAsia="Times New Roman" w:hAnsi="Verdana" w:cs="Times New Roman"/>
          <w:b/>
          <w:bCs/>
          <w:color w:val="000000"/>
          <w:sz w:val="18"/>
          <w:szCs w:val="18"/>
          <w:lang w:eastAsia="el-GR"/>
        </w:rPr>
        <w:t>«Επόπτης ΟΤΑ»</w:t>
      </w:r>
      <w:r w:rsidRPr="00AE2F8A">
        <w:rPr>
          <w:rFonts w:ascii="Verdana" w:eastAsia="Times New Roman" w:hAnsi="Verdana" w:cs="Times New Roman"/>
          <w:color w:val="000000"/>
          <w:sz w:val="18"/>
          <w:szCs w:val="18"/>
          <w:lang w:eastAsia="el-GR"/>
        </w:rPr>
        <w:t xml:space="preserve">), κάτω από τον έλεγχο του υπουργού Εσωτερικών, </w:t>
      </w:r>
    </w:p>
    <w:p w:rsidR="00AE2F8A" w:rsidRPr="00AE2F8A" w:rsidRDefault="00AE2F8A" w:rsidP="00AE2F8A">
      <w:pPr>
        <w:shd w:val="clear" w:color="auto" w:fill="FFFFFF"/>
        <w:spacing w:after="143" w:line="240" w:lineRule="auto"/>
        <w:jc w:val="both"/>
        <w:rPr>
          <w:rFonts w:ascii="Times New Roman" w:eastAsia="Times New Roman" w:hAnsi="Times New Roman" w:cs="Times New Roman"/>
          <w:sz w:val="24"/>
          <w:szCs w:val="24"/>
          <w:lang w:eastAsia="el-GR"/>
        </w:rPr>
      </w:pPr>
      <w:r w:rsidRPr="00AE2F8A">
        <w:rPr>
          <w:rFonts w:ascii="Verdana" w:eastAsia="Times New Roman" w:hAnsi="Verdana" w:cs="Times New Roman"/>
          <w:b/>
          <w:bCs/>
          <w:color w:val="000000"/>
          <w:sz w:val="18"/>
          <w:szCs w:val="18"/>
          <w:lang w:eastAsia="el-GR"/>
        </w:rPr>
        <w:t>Εισάγουν μια  σειρά</w:t>
      </w:r>
      <w:r w:rsidRPr="00AE2F8A">
        <w:rPr>
          <w:rFonts w:ascii="Verdana" w:eastAsia="Times New Roman" w:hAnsi="Verdana" w:cs="Times New Roman"/>
          <w:color w:val="000000"/>
          <w:sz w:val="18"/>
          <w:szCs w:val="18"/>
          <w:lang w:eastAsia="el-GR"/>
        </w:rPr>
        <w:t xml:space="preserve"> από άλλα διαχειριστικά όργανα ελέγχου και διαμεσολάβησης ( </w:t>
      </w:r>
      <w:r w:rsidRPr="00AE2F8A">
        <w:rPr>
          <w:rFonts w:ascii="Verdana" w:eastAsia="Times New Roman" w:hAnsi="Verdana" w:cs="Times New Roman"/>
          <w:b/>
          <w:bCs/>
          <w:color w:val="000000"/>
          <w:sz w:val="18"/>
          <w:szCs w:val="18"/>
          <w:lang w:eastAsia="el-GR"/>
        </w:rPr>
        <w:t xml:space="preserve">«Συμβούλιο Εποπτών ΟΤΑ» </w:t>
      </w:r>
      <w:r w:rsidRPr="00AE2F8A">
        <w:rPr>
          <w:rFonts w:ascii="Verdana" w:eastAsia="Times New Roman" w:hAnsi="Verdana" w:cs="Times New Roman"/>
          <w:color w:val="000000"/>
          <w:sz w:val="18"/>
          <w:szCs w:val="18"/>
          <w:lang w:eastAsia="el-GR"/>
        </w:rPr>
        <w:t xml:space="preserve">, </w:t>
      </w:r>
      <w:r w:rsidRPr="00AE2F8A">
        <w:rPr>
          <w:rFonts w:ascii="Verdana" w:eastAsia="Times New Roman" w:hAnsi="Verdana" w:cs="Times New Roman"/>
          <w:b/>
          <w:bCs/>
          <w:color w:val="000000"/>
          <w:sz w:val="18"/>
          <w:szCs w:val="18"/>
          <w:lang w:eastAsia="el-GR"/>
        </w:rPr>
        <w:t>«Επιτροπή συντονισμού και ελέγχου εποπτείας ΟΤΑ»</w:t>
      </w:r>
      <w:r w:rsidRPr="00AE2F8A">
        <w:rPr>
          <w:rFonts w:ascii="Verdana" w:eastAsia="Times New Roman" w:hAnsi="Verdana" w:cs="Times New Roman"/>
          <w:color w:val="000000"/>
          <w:sz w:val="18"/>
          <w:szCs w:val="18"/>
          <w:lang w:eastAsia="el-GR"/>
        </w:rPr>
        <w:t xml:space="preserve"> κλπ.  όπου ανεξάρτητα από τα  ονόματα που τους δίνουν, </w:t>
      </w:r>
      <w:r w:rsidRPr="00AE2F8A">
        <w:rPr>
          <w:rFonts w:ascii="Verdana" w:eastAsia="Times New Roman" w:hAnsi="Verdana" w:cs="Times New Roman"/>
          <w:b/>
          <w:bCs/>
          <w:color w:val="000000"/>
          <w:sz w:val="18"/>
          <w:szCs w:val="18"/>
          <w:lang w:eastAsia="el-GR"/>
        </w:rPr>
        <w:t>μοναδικό στόχο έχουν την εφαρμογή και τον έλεγχο για την υλοποίηση των κυβερνητικών επίλογων και της αντιλαϊκής   πολιτικής τους.</w:t>
      </w:r>
      <w:r w:rsidRPr="00AE2F8A">
        <w:rPr>
          <w:rFonts w:ascii="Verdana" w:eastAsia="Times New Roman" w:hAnsi="Verdana" w:cs="Times New Roman"/>
          <w:color w:val="000000"/>
          <w:sz w:val="18"/>
          <w:szCs w:val="18"/>
          <w:lang w:eastAsia="el-GR"/>
        </w:rPr>
        <w:t xml:space="preserve">  </w:t>
      </w:r>
    </w:p>
    <w:p w:rsidR="00AE2F8A" w:rsidRPr="00AE2F8A" w:rsidRDefault="00AE2F8A" w:rsidP="00AE2F8A">
      <w:pPr>
        <w:shd w:val="clear" w:color="auto" w:fill="FFFFFF"/>
        <w:spacing w:after="143" w:line="240" w:lineRule="auto"/>
        <w:jc w:val="both"/>
        <w:rPr>
          <w:rFonts w:ascii="Times New Roman" w:eastAsia="Times New Roman" w:hAnsi="Times New Roman" w:cs="Times New Roman"/>
          <w:sz w:val="24"/>
          <w:szCs w:val="24"/>
          <w:lang w:eastAsia="el-GR"/>
        </w:rPr>
      </w:pPr>
      <w:r w:rsidRPr="00AE2F8A">
        <w:rPr>
          <w:rFonts w:ascii="Verdana" w:eastAsia="Times New Roman" w:hAnsi="Verdana" w:cs="Times New Roman"/>
          <w:color w:val="000000"/>
          <w:sz w:val="18"/>
          <w:szCs w:val="18"/>
          <w:lang w:eastAsia="el-GR"/>
        </w:rPr>
        <w:t xml:space="preserve">Με πρόσχημα τον </w:t>
      </w:r>
      <w:r w:rsidRPr="00AE2F8A">
        <w:rPr>
          <w:rFonts w:ascii="Verdana" w:eastAsia="Times New Roman" w:hAnsi="Verdana" w:cs="Times New Roman"/>
          <w:b/>
          <w:color w:val="000000"/>
          <w:sz w:val="18"/>
          <w:szCs w:val="18"/>
          <w:lang w:eastAsia="el-GR"/>
        </w:rPr>
        <w:t xml:space="preserve">«Υποχρεωτικός  έλεγχος  νομιμότητας» </w:t>
      </w:r>
      <w:r w:rsidRPr="00AE2F8A">
        <w:rPr>
          <w:rFonts w:ascii="Verdana" w:eastAsia="Times New Roman" w:hAnsi="Verdana" w:cs="Times New Roman"/>
          <w:color w:val="000000"/>
          <w:sz w:val="18"/>
          <w:szCs w:val="18"/>
          <w:lang w:eastAsia="el-GR"/>
        </w:rPr>
        <w:t>(αρθ.113)</w:t>
      </w:r>
      <w:r w:rsidRPr="00AE2F8A">
        <w:rPr>
          <w:rFonts w:ascii="Verdana" w:eastAsia="Times New Roman" w:hAnsi="Verdana" w:cs="Times New Roman"/>
          <w:b/>
          <w:color w:val="000000"/>
          <w:sz w:val="18"/>
          <w:szCs w:val="18"/>
          <w:lang w:eastAsia="el-GR"/>
        </w:rPr>
        <w:t xml:space="preserve"> </w:t>
      </w:r>
      <w:r w:rsidRPr="00AE2F8A">
        <w:rPr>
          <w:rFonts w:ascii="Verdana" w:eastAsia="Times New Roman" w:hAnsi="Verdana" w:cs="Times New Roman"/>
          <w:color w:val="000000"/>
          <w:sz w:val="18"/>
          <w:szCs w:val="18"/>
          <w:lang w:eastAsia="el-GR"/>
        </w:rPr>
        <w:t xml:space="preserve">είναι προφανές και αναδεικνύεται από σειρά ρυθμίσεων του νομοσχεδίου, πως  θέλουν να  έχουν απόλυτα, </w:t>
      </w:r>
      <w:r w:rsidRPr="00AE2F8A">
        <w:rPr>
          <w:rFonts w:ascii="Verdana" w:eastAsia="Times New Roman" w:hAnsi="Verdana" w:cs="Times New Roman"/>
          <w:b/>
          <w:color w:val="000000"/>
          <w:sz w:val="18"/>
          <w:szCs w:val="18"/>
          <w:lang w:eastAsia="el-GR"/>
        </w:rPr>
        <w:t xml:space="preserve">"τον έλεγχο συμμόρφωσης των ΟΤΑ" </w:t>
      </w:r>
      <w:r w:rsidRPr="00AE2F8A">
        <w:rPr>
          <w:rFonts w:ascii="Verdana" w:eastAsia="Times New Roman" w:hAnsi="Verdana" w:cs="Times New Roman"/>
          <w:color w:val="000000"/>
          <w:sz w:val="18"/>
          <w:szCs w:val="18"/>
          <w:lang w:eastAsia="el-GR"/>
        </w:rPr>
        <w:t xml:space="preserve">και τη </w:t>
      </w:r>
      <w:r w:rsidRPr="00AE2F8A">
        <w:rPr>
          <w:rFonts w:ascii="Verdana" w:eastAsia="Times New Roman" w:hAnsi="Verdana" w:cs="Times New Roman"/>
          <w:b/>
          <w:color w:val="000000"/>
          <w:sz w:val="18"/>
          <w:szCs w:val="18"/>
          <w:lang w:eastAsia="el-GR"/>
        </w:rPr>
        <w:t>«διαρκή αναβάθμιση της αποτελεσματικότητας της κρατικής εποπτείας κ.λπ.»</w:t>
      </w:r>
      <w:r w:rsidRPr="00AE2F8A">
        <w:rPr>
          <w:rFonts w:ascii="Verdana" w:eastAsia="Times New Roman" w:hAnsi="Verdana" w:cs="Times New Roman"/>
          <w:color w:val="000000"/>
          <w:sz w:val="18"/>
          <w:szCs w:val="18"/>
          <w:lang w:eastAsia="el-GR"/>
        </w:rPr>
        <w:t>, και οι Δήμοι να  υπηρετούν συντεταγμένα την πολιτική του αστικού κράτους ως αναπόσπαστο κομμάτι του. Σε αυτά τα πλαίσια είναι και οι διατάξεις για το</w:t>
      </w:r>
      <w:r w:rsidRPr="00AE2F8A">
        <w:rPr>
          <w:rFonts w:ascii="Verdana" w:eastAsia="Times New Roman" w:hAnsi="Verdana" w:cs="Times New Roman"/>
          <w:b/>
          <w:bCs/>
          <w:color w:val="000000"/>
          <w:sz w:val="18"/>
          <w:szCs w:val="18"/>
          <w:lang w:eastAsia="el-GR"/>
        </w:rPr>
        <w:t xml:space="preserve"> «Οικονομικό Παρατηρητήριο», </w:t>
      </w:r>
      <w:r w:rsidRPr="00AE2F8A">
        <w:rPr>
          <w:rFonts w:ascii="Verdana" w:eastAsia="Times New Roman" w:hAnsi="Verdana" w:cs="Times New Roman"/>
          <w:color w:val="000000"/>
          <w:sz w:val="18"/>
          <w:szCs w:val="18"/>
          <w:lang w:eastAsia="el-GR"/>
        </w:rPr>
        <w:t>καθώς και αυτές για τον</w:t>
      </w:r>
      <w:r w:rsidRPr="00AE2F8A">
        <w:rPr>
          <w:rFonts w:ascii="Verdana" w:eastAsia="Times New Roman" w:hAnsi="Verdana" w:cs="Times New Roman"/>
          <w:b/>
          <w:bCs/>
          <w:color w:val="000000"/>
          <w:sz w:val="18"/>
          <w:szCs w:val="18"/>
          <w:lang w:eastAsia="el-GR"/>
        </w:rPr>
        <w:t xml:space="preserve"> «λογαριασμό εξυγίανσης των ΟΤΑ». Το καθοριστικό είναι ότι τυχόν</w:t>
      </w:r>
      <w:r w:rsidRPr="00AE2F8A">
        <w:rPr>
          <w:rFonts w:ascii="Verdana" w:eastAsia="Times New Roman" w:hAnsi="Verdana" w:cs="Times New Roman"/>
          <w:color w:val="000000"/>
          <w:sz w:val="18"/>
          <w:szCs w:val="18"/>
          <w:lang w:eastAsia="el-GR"/>
        </w:rPr>
        <w:t xml:space="preserve"> </w:t>
      </w:r>
      <w:r w:rsidRPr="00AE2F8A">
        <w:rPr>
          <w:rFonts w:ascii="Verdana" w:eastAsia="Times New Roman" w:hAnsi="Verdana" w:cs="Times New Roman"/>
          <w:b/>
          <w:bCs/>
          <w:color w:val="000000"/>
          <w:sz w:val="18"/>
          <w:szCs w:val="18"/>
          <w:lang w:eastAsia="el-GR"/>
        </w:rPr>
        <w:t xml:space="preserve">προσφυγή των δήμων στον </w:t>
      </w:r>
      <w:r w:rsidRPr="00AE2F8A">
        <w:rPr>
          <w:rFonts w:ascii="Verdana" w:eastAsia="Times New Roman" w:hAnsi="Verdana" w:cs="Times New Roman"/>
          <w:color w:val="000000"/>
          <w:sz w:val="18"/>
          <w:szCs w:val="18"/>
          <w:lang w:eastAsia="el-GR"/>
        </w:rPr>
        <w:t>«</w:t>
      </w:r>
      <w:r w:rsidRPr="00AE2F8A">
        <w:rPr>
          <w:rFonts w:ascii="Verdana" w:eastAsia="Times New Roman" w:hAnsi="Verdana" w:cs="Times New Roman"/>
          <w:b/>
          <w:bCs/>
          <w:color w:val="000000"/>
          <w:sz w:val="18"/>
          <w:szCs w:val="18"/>
          <w:lang w:eastAsia="el-GR"/>
        </w:rPr>
        <w:t>λογαριασμό</w:t>
      </w:r>
      <w:r w:rsidRPr="00AE2F8A">
        <w:rPr>
          <w:rFonts w:ascii="Verdana" w:eastAsia="Times New Roman" w:hAnsi="Verdana" w:cs="Times New Roman"/>
          <w:color w:val="000000"/>
          <w:sz w:val="18"/>
          <w:szCs w:val="18"/>
          <w:lang w:eastAsia="el-GR"/>
        </w:rPr>
        <w:t xml:space="preserve">» </w:t>
      </w:r>
      <w:r w:rsidRPr="00AE2F8A">
        <w:rPr>
          <w:rFonts w:ascii="Verdana" w:eastAsia="Times New Roman" w:hAnsi="Verdana" w:cs="Times New Roman"/>
          <w:b/>
          <w:bCs/>
          <w:color w:val="000000"/>
          <w:sz w:val="18"/>
          <w:szCs w:val="18"/>
          <w:lang w:eastAsia="el-GR"/>
        </w:rPr>
        <w:t>επιτρέπεται μόνο αφού πρώτα έχουν εξαντλήσει τα περιθώρια αναζήτησης τραπεζικού δανεισμού τους</w:t>
      </w:r>
      <w:r w:rsidRPr="00AE2F8A">
        <w:rPr>
          <w:rFonts w:ascii="Verdana" w:eastAsia="Times New Roman" w:hAnsi="Verdana" w:cs="Times New Roman"/>
          <w:color w:val="000000"/>
          <w:sz w:val="18"/>
          <w:szCs w:val="18"/>
          <w:lang w:eastAsia="el-GR"/>
        </w:rPr>
        <w:t>. Δηλαδή εάν δεν έχουν συμφέρον οι τράπεζες να επενδύσουν στους χρεωκοπημένους δήμους, αναλαμβάνει το υπουργείο Εσωτερικών να επιβάλει σε προγραμματική συμφωνία με τον κάθε  δήμο  το σχέδιο</w:t>
      </w:r>
      <w:r w:rsidRPr="00AE2F8A">
        <w:rPr>
          <w:rFonts w:ascii="Verdana" w:eastAsia="Times New Roman" w:hAnsi="Verdana" w:cs="Times New Roman"/>
          <w:b/>
          <w:color w:val="000000"/>
          <w:sz w:val="18"/>
          <w:szCs w:val="18"/>
          <w:lang w:eastAsia="el-GR"/>
        </w:rPr>
        <w:t xml:space="preserve"> </w:t>
      </w:r>
      <w:r w:rsidRPr="00AE2F8A">
        <w:rPr>
          <w:rFonts w:ascii="Verdana" w:eastAsia="Times New Roman" w:hAnsi="Verdana" w:cs="Times New Roman"/>
          <w:color w:val="000000"/>
          <w:sz w:val="18"/>
          <w:szCs w:val="18"/>
          <w:lang w:eastAsia="el-GR"/>
        </w:rPr>
        <w:t>«εξυγίανσης»,</w:t>
      </w:r>
      <w:r w:rsidRPr="00AE2F8A">
        <w:rPr>
          <w:rFonts w:ascii="Verdana" w:eastAsia="Times New Roman" w:hAnsi="Verdana" w:cs="Times New Roman"/>
          <w:b/>
          <w:color w:val="000000"/>
          <w:sz w:val="18"/>
          <w:szCs w:val="18"/>
          <w:lang w:eastAsia="el-GR"/>
        </w:rPr>
        <w:t xml:space="preserve">  με απολύσεις, ιδιωτικοποιήσεις, συρρίκνωση υπηρεσιών, επιπλέον φόρους, κ.λπ.  </w:t>
      </w:r>
      <w:r w:rsidRPr="00AE2F8A">
        <w:rPr>
          <w:rFonts w:ascii="Verdana" w:eastAsia="Times New Roman" w:hAnsi="Verdana" w:cs="Times New Roman"/>
          <w:color w:val="000000"/>
          <w:sz w:val="18"/>
          <w:szCs w:val="18"/>
          <w:lang w:eastAsia="el-GR"/>
        </w:rPr>
        <w:t>Διατηρείται το άρθρο που δίνεται η δυνατότητα  </w:t>
      </w:r>
      <w:r w:rsidRPr="00AE2F8A">
        <w:rPr>
          <w:rFonts w:ascii="Verdana" w:eastAsia="Times New Roman" w:hAnsi="Verdana" w:cs="Times New Roman"/>
          <w:b/>
          <w:bCs/>
          <w:color w:val="000000"/>
          <w:sz w:val="18"/>
          <w:szCs w:val="18"/>
          <w:lang w:eastAsia="el-GR"/>
        </w:rPr>
        <w:t xml:space="preserve">"για σοβαρούς λόγους δημόσιου συμφέροντος με απόφαση υπουργού" </w:t>
      </w:r>
      <w:r w:rsidRPr="00AE2F8A">
        <w:rPr>
          <w:rFonts w:ascii="Verdana" w:eastAsia="Times New Roman" w:hAnsi="Verdana" w:cs="Times New Roman"/>
          <w:color w:val="000000"/>
          <w:sz w:val="18"/>
          <w:szCs w:val="18"/>
          <w:lang w:eastAsia="el-GR"/>
        </w:rPr>
        <w:t>να παυτούν αιρετοί και όργανα  που δεν συμμορφώνονται με τις «άνωθεν  εντολές»  του αστικού κράτους.</w:t>
      </w:r>
    </w:p>
    <w:p w:rsidR="00AE2F8A" w:rsidRPr="00AE2F8A" w:rsidRDefault="00AE2F8A" w:rsidP="00AE2F8A">
      <w:pPr>
        <w:shd w:val="clear" w:color="auto" w:fill="FFFFFF"/>
        <w:spacing w:after="143" w:line="240" w:lineRule="auto"/>
        <w:jc w:val="both"/>
        <w:rPr>
          <w:rFonts w:ascii="Times New Roman" w:eastAsia="Times New Roman" w:hAnsi="Times New Roman" w:cs="Times New Roman"/>
          <w:sz w:val="24"/>
          <w:szCs w:val="24"/>
          <w:lang w:eastAsia="el-GR"/>
        </w:rPr>
      </w:pPr>
      <w:r w:rsidRPr="00AE2F8A">
        <w:rPr>
          <w:rFonts w:ascii="Verdana" w:eastAsia="Times New Roman" w:hAnsi="Verdana" w:cs="Times New Roman"/>
          <w:b/>
          <w:color w:val="000000"/>
          <w:sz w:val="18"/>
          <w:szCs w:val="18"/>
          <w:lang w:eastAsia="el-GR"/>
        </w:rPr>
        <w:lastRenderedPageBreak/>
        <w:t>Η κυβέρνηση ΣΥΡΙΖΑ-ΑΝΕΛ</w:t>
      </w:r>
      <w:r w:rsidRPr="00AE2F8A">
        <w:rPr>
          <w:rFonts w:ascii="Verdana" w:eastAsia="Times New Roman" w:hAnsi="Verdana" w:cs="Times New Roman"/>
          <w:color w:val="000000"/>
          <w:sz w:val="18"/>
          <w:szCs w:val="18"/>
          <w:lang w:eastAsia="el-GR"/>
        </w:rPr>
        <w:t xml:space="preserve"> επιδιώκει με το νέο νόμο να εξασφαλίσει ευρύτερες συναινέσεις και εμπλοκή και άλλων δυνάμεων  για την προώθηση και εφαρμογή των </w:t>
      </w:r>
      <w:proofErr w:type="spellStart"/>
      <w:r w:rsidRPr="00AE2F8A">
        <w:rPr>
          <w:rFonts w:ascii="Verdana" w:eastAsia="Times New Roman" w:hAnsi="Verdana" w:cs="Times New Roman"/>
          <w:color w:val="000000"/>
          <w:sz w:val="18"/>
          <w:szCs w:val="18"/>
          <w:lang w:eastAsia="el-GR"/>
        </w:rPr>
        <w:t>μνημονιακών</w:t>
      </w:r>
      <w:proofErr w:type="spellEnd"/>
      <w:r w:rsidRPr="00AE2F8A">
        <w:rPr>
          <w:rFonts w:ascii="Verdana" w:eastAsia="Times New Roman" w:hAnsi="Verdana" w:cs="Times New Roman"/>
          <w:color w:val="000000"/>
          <w:sz w:val="18"/>
          <w:szCs w:val="18"/>
          <w:lang w:eastAsia="el-GR"/>
        </w:rPr>
        <w:t xml:space="preserve"> αντιλαϊκών πολιτικών μέσω των δήμων και των περιφερειών. </w:t>
      </w:r>
    </w:p>
    <w:p w:rsidR="00AE2F8A" w:rsidRPr="00AE2F8A" w:rsidRDefault="00AE2F8A" w:rsidP="00AE2F8A">
      <w:pPr>
        <w:spacing w:after="86" w:line="240" w:lineRule="auto"/>
        <w:jc w:val="both"/>
        <w:rPr>
          <w:rFonts w:ascii="Times New Roman" w:eastAsia="Times New Roman" w:hAnsi="Times New Roman" w:cs="Times New Roman"/>
          <w:sz w:val="24"/>
          <w:szCs w:val="24"/>
          <w:lang w:eastAsia="el-GR"/>
        </w:rPr>
      </w:pPr>
      <w:r w:rsidRPr="00AE2F8A">
        <w:rPr>
          <w:rFonts w:ascii="Verdana" w:eastAsia="Times New Roman" w:hAnsi="Verdana" w:cs="Times New Roman"/>
          <w:b/>
          <w:color w:val="000000"/>
          <w:sz w:val="18"/>
          <w:szCs w:val="18"/>
          <w:lang w:eastAsia="el-GR"/>
        </w:rPr>
        <w:t xml:space="preserve">Το πραγματικό δίλλημα και για τους δήμους και τις περιφέρειες είναι το ποια πολιτική υλοποιούν. </w:t>
      </w:r>
    </w:p>
    <w:p w:rsidR="00AE2F8A" w:rsidRPr="00AE2F8A" w:rsidRDefault="00AE2F8A" w:rsidP="00AE2F8A">
      <w:pPr>
        <w:spacing w:after="86" w:line="240" w:lineRule="auto"/>
        <w:jc w:val="both"/>
        <w:rPr>
          <w:rFonts w:ascii="Times New Roman" w:eastAsia="Times New Roman" w:hAnsi="Times New Roman" w:cs="Times New Roman"/>
          <w:sz w:val="24"/>
          <w:szCs w:val="24"/>
          <w:lang w:eastAsia="el-GR"/>
        </w:rPr>
      </w:pPr>
      <w:r w:rsidRPr="00AE2F8A">
        <w:rPr>
          <w:rFonts w:ascii="Verdana" w:eastAsia="Times New Roman" w:hAnsi="Verdana" w:cs="Times New Roman"/>
          <w:b/>
          <w:color w:val="000000"/>
          <w:sz w:val="18"/>
          <w:szCs w:val="18"/>
          <w:lang w:eastAsia="el-GR"/>
        </w:rPr>
        <w:t>Την αντιλαϊκή-</w:t>
      </w:r>
      <w:proofErr w:type="spellStart"/>
      <w:r w:rsidRPr="00AE2F8A">
        <w:rPr>
          <w:rFonts w:ascii="Verdana" w:eastAsia="Times New Roman" w:hAnsi="Verdana" w:cs="Times New Roman"/>
          <w:b/>
          <w:color w:val="000000"/>
          <w:sz w:val="18"/>
          <w:szCs w:val="18"/>
          <w:lang w:eastAsia="el-GR"/>
        </w:rPr>
        <w:t>μνημονιακή</w:t>
      </w:r>
      <w:proofErr w:type="spellEnd"/>
      <w:r w:rsidRPr="00AE2F8A">
        <w:rPr>
          <w:rFonts w:ascii="Verdana" w:eastAsia="Times New Roman" w:hAnsi="Verdana" w:cs="Times New Roman"/>
          <w:b/>
          <w:color w:val="000000"/>
          <w:sz w:val="18"/>
          <w:szCs w:val="18"/>
          <w:lang w:eastAsia="el-GR"/>
        </w:rPr>
        <w:t xml:space="preserve"> πολιτική που απαιτούν καπιταλιστές, κυβερνήσεις, Ε.Ε. και ΔΝΤ ή τη σύγκρουση με αυτή υπέρ των συμφερόντων της εργατικής τάξης και των φτωχών λαϊκών στρωμάτων, και όχι αποκλειστικά ο τρόπος εκλογής. </w:t>
      </w:r>
    </w:p>
    <w:p w:rsidR="00AE2F8A" w:rsidRPr="00AE2F8A" w:rsidRDefault="00AE2F8A" w:rsidP="00AE2F8A">
      <w:pPr>
        <w:spacing w:after="86" w:line="240" w:lineRule="auto"/>
        <w:jc w:val="both"/>
        <w:rPr>
          <w:rFonts w:ascii="Times New Roman" w:eastAsia="Times New Roman" w:hAnsi="Times New Roman" w:cs="Times New Roman"/>
          <w:sz w:val="24"/>
          <w:szCs w:val="24"/>
          <w:lang w:eastAsia="el-GR"/>
        </w:rPr>
      </w:pPr>
      <w:r w:rsidRPr="00AE2F8A">
        <w:rPr>
          <w:rFonts w:ascii="Verdana" w:eastAsia="Times New Roman" w:hAnsi="Verdana" w:cs="Times New Roman"/>
          <w:b/>
          <w:color w:val="000000"/>
          <w:sz w:val="18"/>
          <w:szCs w:val="18"/>
          <w:u w:val="single"/>
          <w:lang w:eastAsia="el-GR"/>
        </w:rPr>
        <w:t>Το νέο σύστημα εκλογής</w:t>
      </w:r>
      <w:r w:rsidRPr="00AE2F8A">
        <w:rPr>
          <w:rFonts w:ascii="Verdana" w:eastAsia="Times New Roman" w:hAnsi="Verdana" w:cs="Times New Roman"/>
          <w:b/>
          <w:color w:val="000000"/>
          <w:sz w:val="18"/>
          <w:szCs w:val="18"/>
          <w:lang w:eastAsia="el-GR"/>
        </w:rPr>
        <w:t xml:space="preserve"> </w:t>
      </w:r>
      <w:r w:rsidRPr="00AE2F8A">
        <w:rPr>
          <w:rFonts w:ascii="Verdana" w:eastAsia="Times New Roman" w:hAnsi="Verdana" w:cs="Times New Roman"/>
          <w:color w:val="000000"/>
          <w:sz w:val="18"/>
          <w:szCs w:val="18"/>
          <w:lang w:eastAsia="el-GR"/>
        </w:rPr>
        <w:t xml:space="preserve">με κατανομή από την πρώτη Κυριακή των εδρών με απλή αναλογική, το οποίο η κυβέρνηση ΣΥΡΙΖΑ-ΑΝΕΛ προβάλλει ως μέτρο εκδημοκρατισμού, </w:t>
      </w:r>
      <w:r w:rsidRPr="00AE2F8A">
        <w:rPr>
          <w:rFonts w:ascii="Verdana" w:eastAsia="Times New Roman" w:hAnsi="Verdana" w:cs="Times New Roman"/>
          <w:b/>
          <w:color w:val="000000"/>
          <w:sz w:val="18"/>
          <w:szCs w:val="18"/>
          <w:lang w:eastAsia="el-GR"/>
        </w:rPr>
        <w:t>νοθεύεται από τον αποκλεισμό συμμετοχής</w:t>
      </w:r>
      <w:r w:rsidRPr="00AE2F8A">
        <w:rPr>
          <w:rFonts w:ascii="Verdana" w:eastAsia="Times New Roman" w:hAnsi="Verdana" w:cs="Times New Roman"/>
          <w:color w:val="000000"/>
          <w:sz w:val="18"/>
          <w:szCs w:val="18"/>
          <w:lang w:eastAsia="el-GR"/>
        </w:rPr>
        <w:t xml:space="preserve"> μεμονωμένων υποψηφίων και συνδυασμών που δεν έχουν αριθμό υποψηφίων όσων όλες οι έδρες των συμβουλίων, </w:t>
      </w:r>
      <w:r w:rsidRPr="00AE2F8A">
        <w:rPr>
          <w:rFonts w:ascii="Verdana" w:eastAsia="Times New Roman" w:hAnsi="Verdana" w:cs="Times New Roman"/>
          <w:b/>
          <w:color w:val="000000"/>
          <w:sz w:val="18"/>
          <w:szCs w:val="18"/>
          <w:lang w:eastAsia="el-GR"/>
        </w:rPr>
        <w:t>τον περιορισμό του δικαιώματος εκλογής για τους μετανάστες</w:t>
      </w:r>
      <w:r w:rsidRPr="00AE2F8A">
        <w:rPr>
          <w:rFonts w:ascii="Verdana" w:eastAsia="Times New Roman" w:hAnsi="Verdana" w:cs="Times New Roman"/>
          <w:color w:val="000000"/>
          <w:sz w:val="18"/>
          <w:szCs w:val="18"/>
          <w:lang w:eastAsia="el-GR"/>
        </w:rPr>
        <w:t xml:space="preserve">. </w:t>
      </w:r>
      <w:r w:rsidRPr="00AE2F8A">
        <w:rPr>
          <w:rFonts w:ascii="Verdana" w:eastAsia="Times New Roman" w:hAnsi="Verdana" w:cs="Times New Roman"/>
          <w:b/>
          <w:color w:val="000000"/>
          <w:sz w:val="18"/>
          <w:szCs w:val="18"/>
          <w:lang w:eastAsia="el-GR"/>
        </w:rPr>
        <w:t>Ενώ η σκέψη για ποσοστό πλαφόν που θα αποκλείει  μικρές δυνάμεις είναι στο τραπέζι.</w:t>
      </w:r>
      <w:r w:rsidRPr="00AE2F8A">
        <w:rPr>
          <w:rFonts w:ascii="Verdana" w:eastAsia="Times New Roman" w:hAnsi="Verdana" w:cs="Times New Roman"/>
          <w:color w:val="000000"/>
          <w:sz w:val="18"/>
          <w:szCs w:val="18"/>
          <w:lang w:eastAsia="el-GR"/>
        </w:rPr>
        <w:t xml:space="preserve"> </w:t>
      </w:r>
    </w:p>
    <w:p w:rsidR="00AE2F8A" w:rsidRPr="00AE2F8A" w:rsidRDefault="00AE2F8A" w:rsidP="00AE2F8A">
      <w:pPr>
        <w:spacing w:after="86" w:line="240" w:lineRule="auto"/>
        <w:jc w:val="both"/>
        <w:rPr>
          <w:rFonts w:ascii="Times New Roman" w:eastAsia="Times New Roman" w:hAnsi="Times New Roman" w:cs="Times New Roman"/>
          <w:sz w:val="24"/>
          <w:szCs w:val="24"/>
          <w:lang w:eastAsia="el-GR"/>
        </w:rPr>
      </w:pPr>
      <w:r w:rsidRPr="00AE2F8A">
        <w:rPr>
          <w:rFonts w:ascii="Verdana" w:eastAsia="Times New Roman" w:hAnsi="Verdana" w:cs="Times New Roman"/>
          <w:b/>
          <w:color w:val="000000"/>
          <w:sz w:val="18"/>
          <w:szCs w:val="18"/>
          <w:lang w:eastAsia="el-GR"/>
        </w:rPr>
        <w:t xml:space="preserve">Δεν πρόκειται για απλή και ανόθευτη αναλογική ισότιμης αντιμετώπισης της ψήφου όλων και έκφρασης των πραγματικών συσχετισμών. </w:t>
      </w:r>
    </w:p>
    <w:p w:rsidR="00AE2F8A" w:rsidRPr="00AE2F8A" w:rsidRDefault="00AE2F8A" w:rsidP="00AE2F8A">
      <w:pPr>
        <w:spacing w:after="86" w:line="240" w:lineRule="auto"/>
        <w:jc w:val="both"/>
        <w:rPr>
          <w:rFonts w:ascii="Times New Roman" w:eastAsia="Times New Roman" w:hAnsi="Times New Roman" w:cs="Times New Roman"/>
          <w:sz w:val="24"/>
          <w:szCs w:val="24"/>
          <w:lang w:eastAsia="el-GR"/>
        </w:rPr>
      </w:pPr>
      <w:r w:rsidRPr="00AE2F8A">
        <w:rPr>
          <w:rFonts w:ascii="Verdana" w:eastAsia="Times New Roman" w:hAnsi="Verdana" w:cs="Times New Roman"/>
          <w:color w:val="000000"/>
          <w:sz w:val="18"/>
          <w:szCs w:val="18"/>
          <w:lang w:eastAsia="el-GR"/>
        </w:rPr>
        <w:t xml:space="preserve">Παράλληλα </w:t>
      </w:r>
      <w:r w:rsidRPr="00AE2F8A">
        <w:rPr>
          <w:rFonts w:ascii="Verdana" w:eastAsia="Times New Roman" w:hAnsi="Verdana" w:cs="Times New Roman"/>
          <w:b/>
          <w:color w:val="000000"/>
          <w:sz w:val="18"/>
          <w:szCs w:val="18"/>
          <w:lang w:eastAsia="el-GR"/>
        </w:rPr>
        <w:t>η συνέχιση εκλογής του δημάρχου από δεύτερο γύρο</w:t>
      </w:r>
      <w:r w:rsidRPr="00AE2F8A">
        <w:rPr>
          <w:rFonts w:ascii="Verdana" w:eastAsia="Times New Roman" w:hAnsi="Verdana" w:cs="Times New Roman"/>
          <w:color w:val="000000"/>
          <w:sz w:val="18"/>
          <w:szCs w:val="18"/>
          <w:lang w:eastAsia="el-GR"/>
        </w:rPr>
        <w:t xml:space="preserve"> για να φαίνεται ότι εκφράζει την αποδοχή απόλυτης πλειοψηφίας, και όχι από το δημοτικό συμβούλιο, </w:t>
      </w:r>
      <w:r w:rsidRPr="00AE2F8A">
        <w:rPr>
          <w:rFonts w:ascii="Verdana" w:eastAsia="Times New Roman" w:hAnsi="Verdana" w:cs="Times New Roman"/>
          <w:b/>
          <w:color w:val="000000"/>
          <w:sz w:val="18"/>
          <w:szCs w:val="18"/>
          <w:lang w:eastAsia="el-GR"/>
        </w:rPr>
        <w:t xml:space="preserve">εμπεδώνει το δήμαρχο-κεντρικό μοντέλο. </w:t>
      </w:r>
      <w:r w:rsidRPr="00AE2F8A">
        <w:rPr>
          <w:rFonts w:ascii="Verdana" w:eastAsia="Times New Roman" w:hAnsi="Verdana" w:cs="Times New Roman"/>
          <w:color w:val="000000"/>
          <w:sz w:val="18"/>
          <w:szCs w:val="18"/>
          <w:lang w:eastAsia="el-GR"/>
        </w:rPr>
        <w:t xml:space="preserve">Ταυτόχρονα και </w:t>
      </w:r>
      <w:r w:rsidRPr="00AE2F8A">
        <w:rPr>
          <w:rFonts w:ascii="Verdana" w:eastAsia="Times New Roman" w:hAnsi="Verdana" w:cs="Times New Roman"/>
          <w:b/>
          <w:color w:val="000000"/>
          <w:sz w:val="18"/>
          <w:szCs w:val="18"/>
          <w:lang w:eastAsia="el-GR"/>
        </w:rPr>
        <w:t xml:space="preserve">όσα προβάλλονται ως θεσμοί συμμετοχής </w:t>
      </w:r>
      <w:r w:rsidRPr="00AE2F8A">
        <w:rPr>
          <w:rFonts w:ascii="Verdana" w:eastAsia="Times New Roman" w:hAnsi="Verdana" w:cs="Times New Roman"/>
          <w:color w:val="000000"/>
          <w:sz w:val="18"/>
          <w:szCs w:val="18"/>
          <w:lang w:eastAsia="el-GR"/>
        </w:rPr>
        <w:t xml:space="preserve">των πολιτών (πχ επιτροπές διαβούλευσης), αποτελούν </w:t>
      </w:r>
      <w:r w:rsidRPr="00AE2F8A">
        <w:rPr>
          <w:rFonts w:ascii="Verdana" w:eastAsia="Times New Roman" w:hAnsi="Verdana" w:cs="Times New Roman"/>
          <w:b/>
          <w:color w:val="000000"/>
          <w:sz w:val="18"/>
          <w:szCs w:val="18"/>
          <w:lang w:eastAsia="el-GR"/>
        </w:rPr>
        <w:t>διακοσμητικά όργανα</w:t>
      </w:r>
      <w:r w:rsidRPr="00AE2F8A">
        <w:rPr>
          <w:rFonts w:ascii="Verdana" w:eastAsia="Times New Roman" w:hAnsi="Verdana" w:cs="Times New Roman"/>
          <w:color w:val="000000"/>
          <w:sz w:val="18"/>
          <w:szCs w:val="18"/>
          <w:lang w:eastAsia="el-GR"/>
        </w:rPr>
        <w:t xml:space="preserve"> χωρίς ουσιαστικές αρμοδιότητες.</w:t>
      </w:r>
    </w:p>
    <w:p w:rsidR="00AE2F8A" w:rsidRPr="00AE2F8A" w:rsidRDefault="00AE2F8A" w:rsidP="00AE2F8A">
      <w:pPr>
        <w:spacing w:after="86" w:line="240" w:lineRule="auto"/>
        <w:jc w:val="both"/>
        <w:rPr>
          <w:rFonts w:ascii="Times New Roman" w:eastAsia="Times New Roman" w:hAnsi="Times New Roman" w:cs="Times New Roman"/>
          <w:sz w:val="24"/>
          <w:szCs w:val="24"/>
          <w:lang w:eastAsia="el-GR"/>
        </w:rPr>
      </w:pPr>
      <w:r w:rsidRPr="00AE2F8A">
        <w:rPr>
          <w:rFonts w:ascii="Verdana" w:eastAsia="Times New Roman" w:hAnsi="Verdana" w:cs="Times New Roman"/>
          <w:b/>
          <w:color w:val="000000"/>
          <w:sz w:val="18"/>
          <w:szCs w:val="18"/>
          <w:lang w:eastAsia="el-GR"/>
        </w:rPr>
        <w:t>Ο Κλεισθένης Ι διατηρεί και δεν αλλάζει το συγκεντρωτικό μοντέλο λειτουργίας των ΟΤΑ.</w:t>
      </w:r>
      <w:r w:rsidRPr="00AE2F8A">
        <w:rPr>
          <w:rFonts w:ascii="Verdana" w:eastAsia="Times New Roman" w:hAnsi="Verdana" w:cs="Times New Roman"/>
          <w:color w:val="000000"/>
          <w:sz w:val="18"/>
          <w:szCs w:val="18"/>
          <w:lang w:eastAsia="el-GR"/>
        </w:rPr>
        <w:t xml:space="preserve"> </w:t>
      </w:r>
    </w:p>
    <w:p w:rsidR="00AE2F8A" w:rsidRPr="00AE2F8A" w:rsidRDefault="00AE2F8A" w:rsidP="00AE2F8A">
      <w:pPr>
        <w:spacing w:after="86" w:line="240" w:lineRule="auto"/>
        <w:jc w:val="both"/>
        <w:rPr>
          <w:rFonts w:ascii="Times New Roman" w:eastAsia="Times New Roman" w:hAnsi="Times New Roman" w:cs="Times New Roman"/>
          <w:sz w:val="24"/>
          <w:szCs w:val="24"/>
          <w:lang w:eastAsia="el-GR"/>
        </w:rPr>
      </w:pPr>
      <w:r w:rsidRPr="00AE2F8A">
        <w:rPr>
          <w:rFonts w:ascii="Verdana" w:eastAsia="Times New Roman" w:hAnsi="Verdana" w:cs="Times New Roman"/>
          <w:b/>
          <w:color w:val="000000"/>
          <w:sz w:val="18"/>
          <w:szCs w:val="18"/>
          <w:lang w:eastAsia="el-GR"/>
        </w:rPr>
        <w:t>Οι αυξημένες αρμοδιότητες</w:t>
      </w:r>
      <w:r w:rsidRPr="00AE2F8A">
        <w:rPr>
          <w:rFonts w:ascii="Verdana" w:eastAsia="Times New Roman" w:hAnsi="Verdana" w:cs="Times New Roman"/>
          <w:color w:val="000000"/>
          <w:sz w:val="18"/>
          <w:szCs w:val="18"/>
          <w:lang w:eastAsia="el-GR"/>
        </w:rPr>
        <w:t xml:space="preserve"> που συγκεντρώνονται τώρα σε δήμαρχο, αντιδημάρχους, Εκτελεστική Επιτροπή και Οικονομική Επιτροπή παραμένουν. </w:t>
      </w:r>
      <w:r w:rsidRPr="00AE2F8A">
        <w:rPr>
          <w:rFonts w:ascii="Verdana" w:eastAsia="Times New Roman" w:hAnsi="Verdana" w:cs="Times New Roman"/>
          <w:b/>
          <w:color w:val="000000"/>
          <w:sz w:val="18"/>
          <w:szCs w:val="18"/>
          <w:lang w:eastAsia="el-GR"/>
        </w:rPr>
        <w:t>Το δημοτικό συμβούλιο πάλι δεν αποτελε</w:t>
      </w:r>
      <w:r w:rsidRPr="00AE2F8A">
        <w:rPr>
          <w:rFonts w:ascii="Verdana" w:eastAsia="Times New Roman" w:hAnsi="Verdana" w:cs="Times New Roman"/>
          <w:color w:val="000000"/>
          <w:sz w:val="18"/>
          <w:szCs w:val="18"/>
          <w:lang w:eastAsia="el-GR"/>
        </w:rPr>
        <w:t xml:space="preserve">ί το αποφασιστικό όργανο και ο πρόεδρος του έχει υπερεξουσίες για τη θεματολογία του και τις διαδικασίες του. </w:t>
      </w:r>
    </w:p>
    <w:p w:rsidR="00AE2F8A" w:rsidRPr="00AE2F8A" w:rsidRDefault="00AE2F8A" w:rsidP="00AE2F8A">
      <w:pPr>
        <w:spacing w:after="86" w:line="240" w:lineRule="auto"/>
        <w:jc w:val="both"/>
        <w:rPr>
          <w:rFonts w:ascii="Times New Roman" w:eastAsia="Times New Roman" w:hAnsi="Times New Roman" w:cs="Times New Roman"/>
          <w:sz w:val="24"/>
          <w:szCs w:val="24"/>
          <w:lang w:eastAsia="el-GR"/>
        </w:rPr>
      </w:pPr>
      <w:r w:rsidRPr="00AE2F8A">
        <w:rPr>
          <w:rFonts w:ascii="Verdana" w:eastAsia="Times New Roman" w:hAnsi="Verdana" w:cs="Times New Roman"/>
          <w:b/>
          <w:color w:val="000000"/>
          <w:sz w:val="18"/>
          <w:szCs w:val="18"/>
          <w:lang w:eastAsia="el-GR"/>
        </w:rPr>
        <w:t>Γίνεται πεντακάθαρο πλέον πως η βαθύτερη ένταξη</w:t>
      </w:r>
      <w:r w:rsidRPr="00AE2F8A">
        <w:rPr>
          <w:rFonts w:ascii="Verdana" w:eastAsia="Times New Roman" w:hAnsi="Verdana" w:cs="Times New Roman"/>
          <w:color w:val="000000"/>
          <w:sz w:val="18"/>
          <w:szCs w:val="18"/>
          <w:lang w:eastAsia="el-GR"/>
        </w:rPr>
        <w:t xml:space="preserve"> των δήμων και περιφερειών στους μηχανισμούς του κεντρικού κράτους και της ΕΕ με αυστηρά καθορισμένα όρια αρμοδιοτήτων, πόρων και πολιτικών με βάση τις κεντρικές πολιτικές επιλογές, τους ενισχύει ως </w:t>
      </w:r>
      <w:r w:rsidRPr="00AE2F8A">
        <w:rPr>
          <w:rFonts w:ascii="Verdana" w:eastAsia="Times New Roman" w:hAnsi="Verdana" w:cs="Times New Roman"/>
          <w:b/>
          <w:color w:val="000000"/>
          <w:sz w:val="18"/>
          <w:szCs w:val="18"/>
          <w:u w:val="single"/>
          <w:lang w:eastAsia="el-GR"/>
        </w:rPr>
        <w:t>θεσμούς τοπικού κράτους που δεν έχουν σχέση με θεσμούς αυτοδιοίκησης</w:t>
      </w:r>
      <w:r w:rsidRPr="00AE2F8A">
        <w:rPr>
          <w:rFonts w:ascii="Verdana" w:eastAsia="Times New Roman" w:hAnsi="Verdana" w:cs="Times New Roman"/>
          <w:color w:val="000000"/>
          <w:sz w:val="18"/>
          <w:szCs w:val="18"/>
          <w:lang w:eastAsia="el-GR"/>
        </w:rPr>
        <w:t>.</w:t>
      </w:r>
    </w:p>
    <w:p w:rsidR="00AE2F8A" w:rsidRPr="00AE2F8A" w:rsidRDefault="00AE2F8A" w:rsidP="00AE2F8A">
      <w:pPr>
        <w:spacing w:after="86" w:line="240" w:lineRule="auto"/>
        <w:jc w:val="both"/>
        <w:rPr>
          <w:rFonts w:ascii="Times New Roman" w:eastAsia="Times New Roman" w:hAnsi="Times New Roman" w:cs="Times New Roman"/>
          <w:sz w:val="24"/>
          <w:szCs w:val="24"/>
          <w:lang w:eastAsia="el-GR"/>
        </w:rPr>
      </w:pPr>
      <w:r w:rsidRPr="00AE2F8A">
        <w:rPr>
          <w:rFonts w:ascii="Verdana" w:eastAsia="Times New Roman" w:hAnsi="Verdana" w:cs="Times New Roman"/>
          <w:color w:val="000000"/>
          <w:sz w:val="18"/>
          <w:szCs w:val="18"/>
          <w:lang w:eastAsia="el-GR"/>
        </w:rPr>
        <w:t xml:space="preserve">Αυτός ο ρόλος τους </w:t>
      </w:r>
      <w:proofErr w:type="spellStart"/>
      <w:r w:rsidRPr="00AE2F8A">
        <w:rPr>
          <w:rFonts w:ascii="Verdana" w:eastAsia="Times New Roman" w:hAnsi="Verdana" w:cs="Times New Roman"/>
          <w:color w:val="000000"/>
          <w:sz w:val="18"/>
          <w:szCs w:val="18"/>
          <w:lang w:eastAsia="el-GR"/>
        </w:rPr>
        <w:t>επικαθορίζει</w:t>
      </w:r>
      <w:proofErr w:type="spellEnd"/>
      <w:r w:rsidRPr="00AE2F8A">
        <w:rPr>
          <w:rFonts w:ascii="Verdana" w:eastAsia="Times New Roman" w:hAnsi="Verdana" w:cs="Times New Roman"/>
          <w:color w:val="000000"/>
          <w:sz w:val="18"/>
          <w:szCs w:val="18"/>
          <w:lang w:eastAsia="el-GR"/>
        </w:rPr>
        <w:t xml:space="preserve"> και τον </w:t>
      </w:r>
      <w:r w:rsidRPr="00AE2F8A">
        <w:rPr>
          <w:rFonts w:ascii="Verdana" w:eastAsia="Times New Roman" w:hAnsi="Verdana" w:cs="Times New Roman"/>
          <w:b/>
          <w:color w:val="000000"/>
          <w:sz w:val="18"/>
          <w:szCs w:val="18"/>
          <w:lang w:eastAsia="el-GR"/>
        </w:rPr>
        <w:t>αντίστοιχο αντιδημοκρατικό τρόπο λειτουργίας</w:t>
      </w:r>
      <w:r w:rsidRPr="00AE2F8A">
        <w:rPr>
          <w:rFonts w:ascii="Verdana" w:eastAsia="Times New Roman" w:hAnsi="Verdana" w:cs="Times New Roman"/>
          <w:color w:val="000000"/>
          <w:sz w:val="18"/>
          <w:szCs w:val="18"/>
          <w:lang w:eastAsia="el-GR"/>
        </w:rPr>
        <w:t xml:space="preserve"> των δήμων και περιφερειών, ο οποίος </w:t>
      </w:r>
      <w:r w:rsidRPr="00AE2F8A">
        <w:rPr>
          <w:rFonts w:ascii="Verdana" w:eastAsia="Times New Roman" w:hAnsi="Verdana" w:cs="Times New Roman"/>
          <w:b/>
          <w:color w:val="000000"/>
          <w:sz w:val="18"/>
          <w:szCs w:val="18"/>
          <w:lang w:eastAsia="el-GR"/>
        </w:rPr>
        <w:t>παραμένει ανεξάρτητα από την κατανομή των εδρών των συμβουλίων</w:t>
      </w:r>
      <w:r w:rsidRPr="00AE2F8A">
        <w:rPr>
          <w:rFonts w:ascii="Verdana" w:eastAsia="Times New Roman" w:hAnsi="Verdana" w:cs="Times New Roman"/>
          <w:color w:val="000000"/>
          <w:sz w:val="18"/>
          <w:szCs w:val="18"/>
          <w:lang w:eastAsia="el-GR"/>
        </w:rPr>
        <w:t>.</w:t>
      </w:r>
    </w:p>
    <w:p w:rsidR="00AE2F8A" w:rsidRPr="00AE2F8A" w:rsidRDefault="00AE2F8A" w:rsidP="00AE2F8A">
      <w:pPr>
        <w:spacing w:after="86" w:line="240" w:lineRule="auto"/>
        <w:jc w:val="both"/>
        <w:rPr>
          <w:rFonts w:ascii="Times New Roman" w:eastAsia="Times New Roman" w:hAnsi="Times New Roman" w:cs="Times New Roman"/>
          <w:sz w:val="24"/>
          <w:szCs w:val="24"/>
          <w:lang w:eastAsia="el-GR"/>
        </w:rPr>
      </w:pPr>
      <w:r w:rsidRPr="00AE2F8A">
        <w:rPr>
          <w:rFonts w:ascii="Verdana" w:eastAsia="Times New Roman" w:hAnsi="Verdana" w:cs="Times New Roman"/>
          <w:b/>
          <w:color w:val="000000"/>
          <w:sz w:val="18"/>
          <w:szCs w:val="18"/>
          <w:lang w:eastAsia="el-GR"/>
        </w:rPr>
        <w:t>Ο Κλεισθένης, όπως και πριν ο Καλλικράτης και νωρίτερα ο Καποδίστριας, δεν εκφράζουν ένα διαφορετικό μοντέλο δημοκρατικής λειτουργίας και αυτοδιοίκησης των τοπικών κοινωνιών.</w:t>
      </w:r>
    </w:p>
    <w:p w:rsidR="00AE2F8A" w:rsidRPr="00AE2F8A" w:rsidRDefault="00AE2F8A" w:rsidP="00AE2F8A">
      <w:pPr>
        <w:spacing w:after="86" w:line="240" w:lineRule="auto"/>
        <w:jc w:val="both"/>
        <w:rPr>
          <w:rFonts w:ascii="Times New Roman" w:eastAsia="Times New Roman" w:hAnsi="Times New Roman" w:cs="Times New Roman"/>
          <w:sz w:val="24"/>
          <w:szCs w:val="24"/>
          <w:lang w:eastAsia="el-GR"/>
        </w:rPr>
      </w:pPr>
      <w:r w:rsidRPr="00AE2F8A">
        <w:rPr>
          <w:rFonts w:ascii="Verdana" w:eastAsia="Times New Roman" w:hAnsi="Verdana" w:cs="Times New Roman"/>
          <w:b/>
          <w:color w:val="000000"/>
          <w:sz w:val="18"/>
          <w:szCs w:val="18"/>
          <w:lang w:eastAsia="el-GR"/>
        </w:rPr>
        <w:t>Η ΑΝΤΙΚΑΠΙΤΑΛΙΣΤΙΚΗ ΑΝΑΤΡΟΠΗ ήταν και είναι ενάντια</w:t>
      </w:r>
      <w:r w:rsidRPr="00AE2F8A">
        <w:rPr>
          <w:rFonts w:ascii="Verdana" w:eastAsia="Times New Roman" w:hAnsi="Verdana" w:cs="Times New Roman"/>
          <w:color w:val="000000"/>
          <w:sz w:val="18"/>
          <w:szCs w:val="18"/>
          <w:lang w:eastAsia="el-GR"/>
        </w:rPr>
        <w:t xml:space="preserve"> και στις προηγούμενες με τον «Καλλικράτη» αλλά και με τις νέες του «Καλλισθένη»  «μεταρρυθμίσεις» και «εκσυγχρονισμούς» που λένε,  για να αποκρύψουν την ουσία των καπιταλιστικών αναδιαρθρώσεων,  των  αντιλαϊκών αντεργατικών πολίτικων που θέλουν επιπλέον να επιβάλουν σε κεντρικό,  τοπικό και περιφερειακό επίπεδο του αστικού κράτους,  με στόχο να ανακάμψουν και να  «αυγατίσουν» τα κέρδη τους σε βάρος του εργαζομένου λαού. </w:t>
      </w:r>
    </w:p>
    <w:p w:rsidR="00AE2F8A" w:rsidRPr="00AE2F8A" w:rsidRDefault="00AE2F8A" w:rsidP="00AE2F8A">
      <w:pPr>
        <w:spacing w:after="86" w:line="240" w:lineRule="auto"/>
        <w:jc w:val="both"/>
        <w:rPr>
          <w:rFonts w:ascii="Times New Roman" w:eastAsia="Times New Roman" w:hAnsi="Times New Roman" w:cs="Times New Roman"/>
          <w:sz w:val="24"/>
          <w:szCs w:val="24"/>
          <w:lang w:eastAsia="el-GR"/>
        </w:rPr>
      </w:pPr>
      <w:r w:rsidRPr="00AE2F8A">
        <w:rPr>
          <w:rFonts w:ascii="Verdana" w:eastAsia="Times New Roman" w:hAnsi="Verdana" w:cs="Times New Roman"/>
          <w:b/>
          <w:color w:val="000000"/>
          <w:sz w:val="18"/>
          <w:szCs w:val="18"/>
          <w:lang w:eastAsia="el-GR"/>
        </w:rPr>
        <w:t>Βασική τους επιδίωξη είναι να δημιουργήσουν νέα πεδία εκμετάλλευσης</w:t>
      </w:r>
      <w:r w:rsidRPr="00AE2F8A">
        <w:rPr>
          <w:rFonts w:ascii="Verdana" w:eastAsia="Times New Roman" w:hAnsi="Verdana" w:cs="Times New Roman"/>
          <w:color w:val="000000"/>
          <w:sz w:val="18"/>
          <w:szCs w:val="18"/>
          <w:lang w:eastAsia="el-GR"/>
        </w:rPr>
        <w:t xml:space="preserve">, με την ιδιωτικοποίηση / εμπορευματοποίηση, «επιχειρηματικότητα» των κοινωνικών αγαθών και υπηρεσιών και περεταίρω αφαίμαξης των λαϊκού εισοδήματος, με τη </w:t>
      </w:r>
      <w:proofErr w:type="spellStart"/>
      <w:r w:rsidRPr="00AE2F8A">
        <w:rPr>
          <w:rFonts w:ascii="Verdana" w:eastAsia="Times New Roman" w:hAnsi="Verdana" w:cs="Times New Roman"/>
          <w:color w:val="000000"/>
          <w:sz w:val="18"/>
          <w:szCs w:val="18"/>
          <w:lang w:eastAsia="el-GR"/>
        </w:rPr>
        <w:t>φορομπηξία</w:t>
      </w:r>
      <w:proofErr w:type="spellEnd"/>
      <w:r w:rsidRPr="00AE2F8A">
        <w:rPr>
          <w:rFonts w:ascii="Verdana" w:eastAsia="Times New Roman" w:hAnsi="Verdana" w:cs="Times New Roman"/>
          <w:color w:val="000000"/>
          <w:sz w:val="18"/>
          <w:szCs w:val="18"/>
          <w:lang w:eastAsia="el-GR"/>
        </w:rPr>
        <w:t xml:space="preserve"> και ανταποδοτικότητα, της  εκποίησης και καταλήστευσης του δημοσίου πλούτου και περιουσίας.</w:t>
      </w:r>
    </w:p>
    <w:p w:rsidR="00AE2F8A" w:rsidRPr="00AE2F8A" w:rsidRDefault="00AE2F8A" w:rsidP="00AE2F8A">
      <w:pPr>
        <w:spacing w:after="86" w:line="240" w:lineRule="auto"/>
        <w:jc w:val="both"/>
        <w:rPr>
          <w:rFonts w:ascii="Times New Roman" w:eastAsia="Times New Roman" w:hAnsi="Times New Roman" w:cs="Times New Roman"/>
          <w:sz w:val="24"/>
          <w:szCs w:val="24"/>
          <w:lang w:eastAsia="el-GR"/>
        </w:rPr>
      </w:pPr>
      <w:r w:rsidRPr="00AE2F8A">
        <w:rPr>
          <w:rFonts w:ascii="Verdana" w:eastAsia="Times New Roman" w:hAnsi="Verdana" w:cs="Times New Roman"/>
          <w:b/>
          <w:color w:val="000000"/>
          <w:sz w:val="18"/>
          <w:szCs w:val="18"/>
          <w:lang w:eastAsia="el-GR"/>
        </w:rPr>
        <w:t>Η ΑΝΤΙΚΑΠΙΤΑΛΙΣΤΙΚΗ ΑΝΑΤΡΟΠΗ,  η αντικαπιταλιστική αριστερά</w:t>
      </w:r>
      <w:r w:rsidRPr="00AE2F8A">
        <w:rPr>
          <w:rFonts w:ascii="Verdana" w:eastAsia="Times New Roman" w:hAnsi="Verdana" w:cs="Times New Roman"/>
          <w:color w:val="000000"/>
          <w:sz w:val="18"/>
          <w:szCs w:val="18"/>
          <w:lang w:eastAsia="el-GR"/>
        </w:rPr>
        <w:t xml:space="preserve">,  αγωνιζόμαστε για τα σύγχρονα κοινωνικά και εργατικά δικαιώματα, την ικανοποίηση των αναγκών της εργατικής τάξης και των φτωχών λαϊκών στρωμάτων, τη συγκρότηση σύγχρονων δημοκρατικών μορφών λαϊκής συλλογικής οργάνωσης, πάλης και επιβολής της λαϊκής θέλησης, </w:t>
      </w:r>
      <w:r w:rsidRPr="00AE2F8A">
        <w:rPr>
          <w:rFonts w:ascii="Verdana" w:eastAsia="Times New Roman" w:hAnsi="Verdana" w:cs="Times New Roman"/>
          <w:b/>
          <w:color w:val="000000"/>
          <w:sz w:val="18"/>
          <w:szCs w:val="18"/>
          <w:lang w:eastAsia="el-GR"/>
        </w:rPr>
        <w:t>με λόγο στην πολιτική που σχεδιάζεται και εφαρμόζεται</w:t>
      </w:r>
      <w:r w:rsidRPr="00AE2F8A">
        <w:rPr>
          <w:rFonts w:ascii="Verdana" w:eastAsia="Times New Roman" w:hAnsi="Verdana" w:cs="Times New Roman"/>
          <w:color w:val="000000"/>
          <w:sz w:val="18"/>
          <w:szCs w:val="18"/>
          <w:lang w:eastAsia="el-GR"/>
        </w:rPr>
        <w:t xml:space="preserve"> στην πόλη και στις τοπικές κοινωνίες.  Την εξασφάλιση ίσων όρων για την ζωή όλων μας. </w:t>
      </w:r>
    </w:p>
    <w:p w:rsidR="00AE2F8A" w:rsidRPr="00AE2F8A" w:rsidRDefault="00AE2F8A" w:rsidP="00AE2F8A">
      <w:pPr>
        <w:spacing w:after="86" w:line="240" w:lineRule="auto"/>
        <w:jc w:val="both"/>
        <w:rPr>
          <w:rFonts w:ascii="Times New Roman" w:eastAsia="Times New Roman" w:hAnsi="Times New Roman" w:cs="Times New Roman"/>
          <w:sz w:val="24"/>
          <w:szCs w:val="24"/>
          <w:lang w:eastAsia="el-GR"/>
        </w:rPr>
      </w:pPr>
      <w:r w:rsidRPr="00AE2F8A">
        <w:rPr>
          <w:rFonts w:ascii="Verdana" w:eastAsia="Times New Roman" w:hAnsi="Verdana" w:cs="Times New Roman"/>
          <w:b/>
          <w:color w:val="000000"/>
          <w:sz w:val="18"/>
          <w:szCs w:val="18"/>
          <w:lang w:eastAsia="el-GR"/>
        </w:rPr>
        <w:t>Είμαστε αντίθετοι και συγκρουόμαστε</w:t>
      </w:r>
      <w:r w:rsidRPr="00AE2F8A">
        <w:rPr>
          <w:rFonts w:ascii="Verdana" w:eastAsia="Times New Roman" w:hAnsi="Verdana" w:cs="Times New Roman"/>
          <w:color w:val="000000"/>
          <w:sz w:val="18"/>
          <w:szCs w:val="18"/>
          <w:lang w:eastAsia="el-GR"/>
        </w:rPr>
        <w:t xml:space="preserve"> με όλα εκείνα τα χαρακτηριστικά θεσμικής οργάνωσης του τοπικού κράτους και όλα εκείνα τα στοιχεία που αναδεικνύουν το βαθιά αντιλαϊκό και ταξικό χαρακτήρα του.</w:t>
      </w:r>
    </w:p>
    <w:p w:rsidR="00AE2F8A" w:rsidRPr="00AE2F8A" w:rsidRDefault="00AE2F8A" w:rsidP="00AE2F8A">
      <w:pPr>
        <w:spacing w:after="86" w:line="240" w:lineRule="auto"/>
        <w:jc w:val="both"/>
        <w:rPr>
          <w:rFonts w:ascii="Times New Roman" w:eastAsia="Times New Roman" w:hAnsi="Times New Roman" w:cs="Times New Roman"/>
          <w:sz w:val="24"/>
          <w:szCs w:val="24"/>
          <w:lang w:eastAsia="el-GR"/>
        </w:rPr>
      </w:pPr>
      <w:r w:rsidRPr="00AE2F8A">
        <w:rPr>
          <w:rFonts w:ascii="Verdana" w:eastAsia="Times New Roman" w:hAnsi="Verdana" w:cs="Times New Roman"/>
          <w:b/>
          <w:color w:val="000000"/>
          <w:sz w:val="18"/>
          <w:szCs w:val="18"/>
          <w:lang w:eastAsia="el-GR"/>
        </w:rPr>
        <w:lastRenderedPageBreak/>
        <w:t xml:space="preserve">Η κατάκτηση της δημοκρατίας και της πραγματικής αυτοδιοίκησης </w:t>
      </w:r>
      <w:r w:rsidRPr="00AE2F8A">
        <w:rPr>
          <w:rFonts w:ascii="Verdana" w:eastAsia="Times New Roman" w:hAnsi="Verdana" w:cs="Times New Roman"/>
          <w:color w:val="000000"/>
          <w:sz w:val="18"/>
          <w:szCs w:val="18"/>
          <w:lang w:eastAsia="el-GR"/>
        </w:rPr>
        <w:t>κρίνεται στη θεσμοθέτηση και λειτουργία συνελεύσεων και μορφών λαϊκής οργάνωσης με αποφασιστικό ρόλο και λόγο</w:t>
      </w:r>
      <w:r w:rsidRPr="00AE2F8A">
        <w:rPr>
          <w:rFonts w:ascii="Verdana" w:eastAsia="Times New Roman" w:hAnsi="Verdana" w:cs="Times New Roman"/>
          <w:b/>
          <w:color w:val="000000"/>
          <w:sz w:val="18"/>
          <w:szCs w:val="18"/>
          <w:lang w:eastAsia="el-GR"/>
        </w:rPr>
        <w:t xml:space="preserve"> </w:t>
      </w:r>
      <w:r w:rsidRPr="00AE2F8A">
        <w:rPr>
          <w:rFonts w:ascii="Verdana" w:eastAsia="Times New Roman" w:hAnsi="Verdana" w:cs="Times New Roman"/>
          <w:color w:val="000000"/>
          <w:sz w:val="18"/>
          <w:szCs w:val="18"/>
          <w:lang w:eastAsia="el-GR"/>
        </w:rPr>
        <w:t>και στη δυνατότητα συμμετοχής όλων των κατοίκων, χωρίς αποκλεισμούς στις συλλογικές δημοκρατικές θεσμοθετημένες διαδικασίες και όχι μόνο οι εκλογές εκπροσώπων κάθε 4 χρόνια.</w:t>
      </w:r>
    </w:p>
    <w:p w:rsidR="00AE2F8A" w:rsidRPr="00AE2F8A" w:rsidRDefault="00AE2F8A" w:rsidP="00AE2F8A">
      <w:pPr>
        <w:spacing w:after="86" w:line="240" w:lineRule="auto"/>
        <w:jc w:val="both"/>
        <w:rPr>
          <w:rFonts w:ascii="Times New Roman" w:eastAsia="Times New Roman" w:hAnsi="Times New Roman" w:cs="Times New Roman"/>
          <w:sz w:val="24"/>
          <w:szCs w:val="24"/>
          <w:lang w:eastAsia="el-GR"/>
        </w:rPr>
      </w:pPr>
      <w:r w:rsidRPr="00AE2F8A">
        <w:rPr>
          <w:rFonts w:ascii="Verdana" w:eastAsia="Times New Roman" w:hAnsi="Verdana" w:cs="Times New Roman"/>
          <w:b/>
          <w:color w:val="000000"/>
          <w:sz w:val="18"/>
          <w:szCs w:val="18"/>
          <w:lang w:eastAsia="el-GR"/>
        </w:rPr>
        <w:t>Είμαστε αντίθετοι και στον «Καλλικράτη» και στον «Κλεισθένη» από τη σκοπιά ενός άλλου τρόπου οργάνωσης της κοινωνίας και της ζωής μας</w:t>
      </w:r>
      <w:r w:rsidRPr="00AE2F8A">
        <w:rPr>
          <w:rFonts w:ascii="Verdana" w:eastAsia="Times New Roman" w:hAnsi="Verdana" w:cs="Times New Roman"/>
          <w:color w:val="000000"/>
          <w:sz w:val="18"/>
          <w:szCs w:val="18"/>
          <w:lang w:eastAsia="el-GR"/>
        </w:rPr>
        <w:t>.</w:t>
      </w:r>
    </w:p>
    <w:p w:rsidR="00AE2F8A" w:rsidRPr="00AE2F8A" w:rsidRDefault="00AE2F8A" w:rsidP="00AE2F8A">
      <w:pPr>
        <w:spacing w:after="86" w:line="240" w:lineRule="auto"/>
        <w:jc w:val="both"/>
        <w:rPr>
          <w:rFonts w:ascii="Times New Roman" w:eastAsia="Times New Roman" w:hAnsi="Times New Roman" w:cs="Times New Roman"/>
          <w:sz w:val="24"/>
          <w:szCs w:val="24"/>
          <w:lang w:eastAsia="el-GR"/>
        </w:rPr>
      </w:pPr>
      <w:r w:rsidRPr="00AE2F8A">
        <w:rPr>
          <w:rFonts w:ascii="Verdana" w:eastAsia="Times New Roman" w:hAnsi="Verdana" w:cs="Times New Roman"/>
          <w:b/>
          <w:color w:val="000000"/>
          <w:sz w:val="18"/>
          <w:szCs w:val="18"/>
          <w:lang w:eastAsia="el-GR"/>
        </w:rPr>
        <w:t>Εμείς παλεύουμε και θα συνεχίσουμε να παλεύουμε για την αντικαπιταλιστική ανατροπή συνολικά της αντιλαϊκής επίθεσης</w:t>
      </w:r>
      <w:r w:rsidRPr="00AE2F8A">
        <w:rPr>
          <w:rFonts w:ascii="Verdana" w:eastAsia="Times New Roman" w:hAnsi="Verdana" w:cs="Times New Roman"/>
          <w:color w:val="000000"/>
          <w:sz w:val="18"/>
          <w:szCs w:val="18"/>
          <w:lang w:eastAsia="el-GR"/>
        </w:rPr>
        <w:t xml:space="preserve">, απέναντι στο εργαζόμενο λαό και την νεολαία, </w:t>
      </w:r>
      <w:r w:rsidRPr="00AE2F8A">
        <w:rPr>
          <w:rFonts w:ascii="Verdana" w:eastAsia="Times New Roman" w:hAnsi="Verdana" w:cs="Times New Roman"/>
          <w:b/>
          <w:color w:val="000000"/>
          <w:sz w:val="18"/>
          <w:szCs w:val="18"/>
          <w:lang w:eastAsia="el-GR"/>
        </w:rPr>
        <w:t>των αντιδραστικών καπιταλιστικών αναδιαρθρώσεων στο κεντρικό και τοπικό κράτος και των κάθε λογής  διαχειριστών της αστικής κυριαρχίας και εξουσίας</w:t>
      </w:r>
      <w:r w:rsidRPr="00AE2F8A">
        <w:rPr>
          <w:rFonts w:ascii="Verdana" w:eastAsia="Times New Roman" w:hAnsi="Verdana" w:cs="Times New Roman"/>
          <w:color w:val="000000"/>
          <w:sz w:val="18"/>
          <w:szCs w:val="18"/>
          <w:lang w:eastAsia="el-GR"/>
        </w:rPr>
        <w:t xml:space="preserve">. </w:t>
      </w:r>
    </w:p>
    <w:p w:rsidR="00AE2F8A" w:rsidRPr="00AE2F8A" w:rsidRDefault="00AE2F8A" w:rsidP="00AE2F8A">
      <w:pPr>
        <w:spacing w:after="86" w:line="240" w:lineRule="auto"/>
        <w:jc w:val="both"/>
        <w:rPr>
          <w:rFonts w:ascii="Times New Roman" w:eastAsia="Times New Roman" w:hAnsi="Times New Roman" w:cs="Times New Roman"/>
          <w:sz w:val="24"/>
          <w:szCs w:val="24"/>
          <w:lang w:eastAsia="el-GR"/>
        </w:rPr>
      </w:pPr>
      <w:r w:rsidRPr="00AE2F8A">
        <w:rPr>
          <w:rFonts w:ascii="Verdana" w:eastAsia="Times New Roman" w:hAnsi="Verdana" w:cs="Times New Roman"/>
          <w:b/>
          <w:color w:val="000000"/>
          <w:sz w:val="18"/>
          <w:szCs w:val="18"/>
          <w:lang w:eastAsia="el-GR"/>
        </w:rPr>
        <w:t>Οραματιζόμαστε και παλεύουμε για ένα  διαφορετικό μοντέλο  λειτουργίας και διαχείρισης των κοινών, σε μια άλλη κοινωνία, χωρίς εκμετάλλευση ανθρώπου από άνθρωπο  με ισότητα και δικαιοσύνη, χωρίς φτώχεια διακρίσεις  και πολέμους, με πραγματικά δημοκρατικούς θεσμούς, όπου την εξουσία όλη θα κρατά στα χέρια του ο εργαζόμενος λαός.</w:t>
      </w:r>
    </w:p>
    <w:p w:rsidR="00AE2F8A" w:rsidRPr="00AE2F8A" w:rsidRDefault="00AE2F8A" w:rsidP="00AE2F8A">
      <w:pPr>
        <w:spacing w:after="0" w:line="240" w:lineRule="auto"/>
        <w:jc w:val="both"/>
        <w:rPr>
          <w:rFonts w:ascii="Times New Roman" w:eastAsia="Times New Roman" w:hAnsi="Times New Roman" w:cs="Times New Roman"/>
          <w:sz w:val="24"/>
          <w:szCs w:val="24"/>
          <w:lang w:eastAsia="el-GR"/>
        </w:rPr>
      </w:pPr>
    </w:p>
    <w:p w:rsidR="00AE2F8A" w:rsidRPr="00AE2F8A" w:rsidRDefault="00AE2F8A" w:rsidP="00AE2F8A">
      <w:pPr>
        <w:shd w:val="clear" w:color="auto" w:fill="FFFFFF"/>
        <w:spacing w:after="0" w:line="215" w:lineRule="atLeast"/>
        <w:jc w:val="both"/>
        <w:textAlignment w:val="baseline"/>
        <w:rPr>
          <w:rFonts w:ascii="Tahoma" w:eastAsia="Times New Roman" w:hAnsi="Tahoma" w:cs="Tahoma"/>
          <w:color w:val="545454"/>
          <w:sz w:val="15"/>
          <w:szCs w:val="15"/>
          <w:lang w:eastAsia="el-GR"/>
        </w:rPr>
      </w:pPr>
      <w:r w:rsidRPr="00AE2F8A">
        <w:rPr>
          <w:rFonts w:ascii="inherit" w:eastAsia="Times New Roman" w:hAnsi="inherit" w:cs="Tahoma"/>
          <w:b/>
          <w:bCs/>
          <w:color w:val="800000"/>
          <w:sz w:val="18"/>
          <w:u w:val="single"/>
          <w:lang w:eastAsia="el-GR"/>
        </w:rPr>
        <w:t>Εμείς παλεύουμε και θα συνεχίσουμε να παλεύουμε</w:t>
      </w:r>
      <w:r w:rsidRPr="00AE2F8A">
        <w:rPr>
          <w:rFonts w:ascii="Verdana" w:eastAsia="Times New Roman" w:hAnsi="Verdana" w:cs="Tahoma"/>
          <w:color w:val="000000"/>
          <w:sz w:val="18"/>
          <w:szCs w:val="18"/>
          <w:lang w:eastAsia="el-GR"/>
        </w:rPr>
        <w:t>:</w:t>
      </w:r>
    </w:p>
    <w:p w:rsidR="00AE2F8A" w:rsidRPr="00AE2F8A" w:rsidRDefault="00AE2F8A" w:rsidP="00AE2F8A">
      <w:pPr>
        <w:spacing w:after="86" w:line="240" w:lineRule="auto"/>
        <w:jc w:val="both"/>
        <w:rPr>
          <w:rFonts w:ascii="Times New Roman" w:eastAsia="Times New Roman" w:hAnsi="Times New Roman" w:cs="Times New Roman"/>
          <w:sz w:val="24"/>
          <w:szCs w:val="24"/>
          <w:lang w:eastAsia="el-GR"/>
        </w:rPr>
      </w:pPr>
      <w:r w:rsidRPr="00AE2F8A">
        <w:rPr>
          <w:rFonts w:ascii="Wingdings" w:eastAsia="Times New Roman" w:hAnsi="Wingdings" w:cs="Times New Roman"/>
          <w:color w:val="000000"/>
          <w:sz w:val="18"/>
          <w:szCs w:val="18"/>
          <w:lang w:eastAsia="el-GR"/>
        </w:rPr>
        <w:t></w:t>
      </w:r>
      <w:r w:rsidRPr="00AE2F8A">
        <w:rPr>
          <w:rFonts w:ascii="Times New Roman" w:eastAsia="Times New Roman" w:hAnsi="Times New Roman" w:cs="Times New Roman"/>
          <w:color w:val="000000"/>
          <w:sz w:val="14"/>
          <w:szCs w:val="14"/>
          <w:lang w:eastAsia="el-GR"/>
        </w:rPr>
        <w:t xml:space="preserve">  </w:t>
      </w:r>
      <w:r w:rsidRPr="00AE2F8A">
        <w:rPr>
          <w:rFonts w:ascii="Verdana" w:eastAsia="Times New Roman" w:hAnsi="Verdana" w:cs="Times New Roman"/>
          <w:color w:val="000000"/>
          <w:sz w:val="18"/>
          <w:szCs w:val="18"/>
          <w:lang w:eastAsia="el-GR"/>
        </w:rPr>
        <w:t>Ενάντια στην αντιδημοκρατική λειτουργία Δήμων και Περιφερειών και τις αντιδραστικές αναδιαρθρώσεις που υπηρετούνται από το προηγούμενο πλαίσιο λειτουργίας τους και επεκτείνονται με τον Κλεισθένη.</w:t>
      </w:r>
    </w:p>
    <w:p w:rsidR="00AE2F8A" w:rsidRPr="00AE2F8A" w:rsidRDefault="00AE2F8A" w:rsidP="00AE2F8A">
      <w:pPr>
        <w:spacing w:after="0" w:line="240" w:lineRule="auto"/>
        <w:jc w:val="both"/>
        <w:rPr>
          <w:rFonts w:ascii="Times New Roman" w:eastAsia="Times New Roman" w:hAnsi="Times New Roman" w:cs="Times New Roman"/>
          <w:sz w:val="24"/>
          <w:szCs w:val="24"/>
          <w:lang w:eastAsia="el-GR"/>
        </w:rPr>
      </w:pPr>
    </w:p>
    <w:p w:rsidR="00AE2F8A" w:rsidRPr="00AE2F8A" w:rsidRDefault="00AE2F8A" w:rsidP="00AE2F8A">
      <w:pPr>
        <w:spacing w:after="0" w:line="240" w:lineRule="auto"/>
        <w:jc w:val="both"/>
        <w:rPr>
          <w:rFonts w:ascii="Times New Roman" w:eastAsia="Times New Roman" w:hAnsi="Times New Roman" w:cs="Times New Roman"/>
          <w:sz w:val="24"/>
          <w:szCs w:val="24"/>
          <w:lang w:eastAsia="el-GR"/>
        </w:rPr>
      </w:pPr>
      <w:r w:rsidRPr="00AE2F8A">
        <w:rPr>
          <w:rFonts w:ascii="Wingdings" w:eastAsia="Times New Roman" w:hAnsi="Wingdings" w:cs="Times New Roman"/>
          <w:color w:val="000000"/>
          <w:sz w:val="18"/>
          <w:szCs w:val="18"/>
          <w:lang w:eastAsia="el-GR"/>
        </w:rPr>
        <w:t></w:t>
      </w:r>
      <w:r w:rsidRPr="00AE2F8A">
        <w:rPr>
          <w:rFonts w:ascii="Times New Roman" w:eastAsia="Times New Roman" w:hAnsi="Times New Roman" w:cs="Times New Roman"/>
          <w:color w:val="000000"/>
          <w:sz w:val="14"/>
          <w:szCs w:val="14"/>
          <w:lang w:eastAsia="el-GR"/>
        </w:rPr>
        <w:t xml:space="preserve">  </w:t>
      </w:r>
      <w:r w:rsidRPr="00AE2F8A">
        <w:rPr>
          <w:rFonts w:ascii="Verdana" w:eastAsia="Times New Roman" w:hAnsi="Verdana" w:cs="Times New Roman"/>
          <w:color w:val="000000"/>
          <w:sz w:val="18"/>
          <w:szCs w:val="18"/>
          <w:lang w:eastAsia="el-GR"/>
        </w:rPr>
        <w:t xml:space="preserve">Ενάντια στο δήμο-επιχείρηση με το δημότη-πελάτη και στην ανταποδοτική παροχή των υπηρεσιών. Στις ηλεκτρονικές κατασχέσεις και πλειστηριασμούς των δήμων σε βάρος των κατοίκων. Ενάντια στο δήμο-φορομπήχτη, στην επέκταση των ανταποδοτικών τελών και στις αυξήσεις των δημοτικών τελών. </w:t>
      </w:r>
    </w:p>
    <w:p w:rsidR="00AE2F8A" w:rsidRPr="00AE2F8A" w:rsidRDefault="00AE2F8A" w:rsidP="00AE2F8A">
      <w:pPr>
        <w:spacing w:after="0" w:line="240" w:lineRule="auto"/>
        <w:jc w:val="both"/>
        <w:rPr>
          <w:rFonts w:ascii="Times New Roman" w:eastAsia="Times New Roman" w:hAnsi="Times New Roman" w:cs="Times New Roman"/>
          <w:sz w:val="24"/>
          <w:szCs w:val="24"/>
          <w:lang w:eastAsia="el-GR"/>
        </w:rPr>
      </w:pPr>
    </w:p>
    <w:p w:rsidR="00AE2F8A" w:rsidRPr="00AE2F8A" w:rsidRDefault="00AE2F8A" w:rsidP="00AE2F8A">
      <w:pPr>
        <w:spacing w:after="0" w:line="240" w:lineRule="auto"/>
        <w:jc w:val="both"/>
        <w:rPr>
          <w:rFonts w:ascii="Times New Roman" w:eastAsia="Times New Roman" w:hAnsi="Times New Roman" w:cs="Times New Roman"/>
          <w:sz w:val="24"/>
          <w:szCs w:val="24"/>
          <w:lang w:eastAsia="el-GR"/>
        </w:rPr>
      </w:pPr>
      <w:r w:rsidRPr="00AE2F8A">
        <w:rPr>
          <w:rFonts w:ascii="Wingdings" w:eastAsia="Times New Roman" w:hAnsi="Wingdings" w:cs="Times New Roman"/>
          <w:color w:val="000000"/>
          <w:sz w:val="18"/>
          <w:szCs w:val="18"/>
          <w:lang w:eastAsia="el-GR"/>
        </w:rPr>
        <w:t></w:t>
      </w:r>
      <w:r w:rsidRPr="00AE2F8A">
        <w:rPr>
          <w:rFonts w:ascii="Times New Roman" w:eastAsia="Times New Roman" w:hAnsi="Times New Roman" w:cs="Times New Roman"/>
          <w:color w:val="000000"/>
          <w:sz w:val="14"/>
          <w:szCs w:val="14"/>
          <w:lang w:eastAsia="el-GR"/>
        </w:rPr>
        <w:t xml:space="preserve">  </w:t>
      </w:r>
      <w:r w:rsidRPr="00AE2F8A">
        <w:rPr>
          <w:rFonts w:ascii="Verdana" w:eastAsia="Times New Roman" w:hAnsi="Verdana" w:cs="Times New Roman"/>
          <w:color w:val="000000"/>
          <w:sz w:val="18"/>
          <w:szCs w:val="18"/>
          <w:lang w:eastAsia="el-GR"/>
        </w:rPr>
        <w:t>Ενάντια στην ιδιωτικοοικονομική-επιχειρηματική λειτουργία με ιδιωτικοοικονομικά κριτήρια, τις άμεσες ή έμμεσες ιδιωτικοποιήσεις είτε με ΣΔΙΤ είτε με εκχωρήσεις. Ενάντια στη λειτουργία δημοτικών Α.Ε. από δήμους και περιφέρειες.</w:t>
      </w:r>
    </w:p>
    <w:p w:rsidR="00AE2F8A" w:rsidRPr="00AE2F8A" w:rsidRDefault="00AE2F8A" w:rsidP="00AE2F8A">
      <w:pPr>
        <w:spacing w:after="0" w:line="240" w:lineRule="auto"/>
        <w:jc w:val="both"/>
        <w:rPr>
          <w:rFonts w:ascii="Times New Roman" w:eastAsia="Times New Roman" w:hAnsi="Times New Roman" w:cs="Times New Roman"/>
          <w:sz w:val="24"/>
          <w:szCs w:val="24"/>
          <w:lang w:eastAsia="el-GR"/>
        </w:rPr>
      </w:pPr>
    </w:p>
    <w:p w:rsidR="00AE2F8A" w:rsidRPr="00AE2F8A" w:rsidRDefault="00AE2F8A" w:rsidP="00AE2F8A">
      <w:pPr>
        <w:spacing w:after="0" w:line="240" w:lineRule="auto"/>
        <w:jc w:val="both"/>
        <w:rPr>
          <w:rFonts w:ascii="Times New Roman" w:eastAsia="Times New Roman" w:hAnsi="Times New Roman" w:cs="Times New Roman"/>
          <w:sz w:val="24"/>
          <w:szCs w:val="24"/>
          <w:lang w:eastAsia="el-GR"/>
        </w:rPr>
      </w:pPr>
      <w:r w:rsidRPr="00AE2F8A">
        <w:rPr>
          <w:rFonts w:ascii="Wingdings" w:eastAsia="Times New Roman" w:hAnsi="Wingdings" w:cs="Times New Roman"/>
          <w:color w:val="000000"/>
          <w:sz w:val="18"/>
          <w:szCs w:val="18"/>
          <w:lang w:eastAsia="el-GR"/>
        </w:rPr>
        <w:t></w:t>
      </w:r>
      <w:r w:rsidRPr="00AE2F8A">
        <w:rPr>
          <w:rFonts w:ascii="Times New Roman" w:eastAsia="Times New Roman" w:hAnsi="Times New Roman" w:cs="Times New Roman"/>
          <w:color w:val="000000"/>
          <w:sz w:val="14"/>
          <w:szCs w:val="14"/>
          <w:lang w:eastAsia="el-GR"/>
        </w:rPr>
        <w:t xml:space="preserve">  </w:t>
      </w:r>
      <w:r w:rsidRPr="00AE2F8A">
        <w:rPr>
          <w:rFonts w:ascii="Verdana" w:eastAsia="Times New Roman" w:hAnsi="Verdana" w:cs="Times New Roman"/>
          <w:color w:val="000000"/>
          <w:sz w:val="18"/>
          <w:szCs w:val="18"/>
          <w:lang w:eastAsia="el-GR"/>
        </w:rPr>
        <w:t>Ενάντια στα εθνικά και ευρωπαϊκά και επιχειρησιακά προγράμματα, τα κριτήρια «</w:t>
      </w:r>
      <w:proofErr w:type="spellStart"/>
      <w:r w:rsidRPr="00AE2F8A">
        <w:rPr>
          <w:rFonts w:ascii="Verdana" w:eastAsia="Times New Roman" w:hAnsi="Verdana" w:cs="Times New Roman"/>
          <w:color w:val="000000"/>
          <w:sz w:val="18"/>
          <w:szCs w:val="18"/>
          <w:lang w:eastAsia="el-GR"/>
        </w:rPr>
        <w:t>επιλεξιμότητας</w:t>
      </w:r>
      <w:proofErr w:type="spellEnd"/>
      <w:r w:rsidRPr="00AE2F8A">
        <w:rPr>
          <w:rFonts w:ascii="Verdana" w:eastAsia="Times New Roman" w:hAnsi="Verdana" w:cs="Times New Roman"/>
          <w:color w:val="000000"/>
          <w:sz w:val="18"/>
          <w:szCs w:val="18"/>
          <w:lang w:eastAsia="el-GR"/>
        </w:rPr>
        <w:t>», με βάση τα πλαίσια που επιβάλλουν Ε.Ε., μνημόνια και κυβερνήσεις και κριτήριο την καπιταλιστική ανάπτυξη και τα αστικά συμφέροντα. Ενάντια στα Παρατηρητήρια, την επιτήρηση-συμμόρφωση- με τις επιταγές των μνημονίων.</w:t>
      </w:r>
    </w:p>
    <w:p w:rsidR="00AE2F8A" w:rsidRPr="00AE2F8A" w:rsidRDefault="00AE2F8A" w:rsidP="00AE2F8A">
      <w:pPr>
        <w:spacing w:after="0" w:line="240" w:lineRule="auto"/>
        <w:jc w:val="both"/>
        <w:rPr>
          <w:rFonts w:ascii="Times New Roman" w:eastAsia="Times New Roman" w:hAnsi="Times New Roman" w:cs="Times New Roman"/>
          <w:sz w:val="24"/>
          <w:szCs w:val="24"/>
          <w:lang w:eastAsia="el-GR"/>
        </w:rPr>
      </w:pPr>
    </w:p>
    <w:p w:rsidR="00AE2F8A" w:rsidRPr="00AE2F8A" w:rsidRDefault="00AE2F8A" w:rsidP="00AE2F8A">
      <w:pPr>
        <w:spacing w:after="0" w:line="240" w:lineRule="auto"/>
        <w:jc w:val="both"/>
        <w:rPr>
          <w:rFonts w:ascii="Times New Roman" w:eastAsia="Times New Roman" w:hAnsi="Times New Roman" w:cs="Times New Roman"/>
          <w:sz w:val="24"/>
          <w:szCs w:val="24"/>
          <w:lang w:eastAsia="el-GR"/>
        </w:rPr>
      </w:pPr>
      <w:r w:rsidRPr="00AE2F8A">
        <w:rPr>
          <w:rFonts w:ascii="Wingdings" w:eastAsia="Times New Roman" w:hAnsi="Wingdings" w:cs="Times New Roman"/>
          <w:color w:val="000000"/>
          <w:sz w:val="18"/>
          <w:szCs w:val="18"/>
          <w:lang w:eastAsia="el-GR"/>
        </w:rPr>
        <w:t></w:t>
      </w:r>
      <w:r w:rsidRPr="00AE2F8A">
        <w:rPr>
          <w:rFonts w:ascii="Times New Roman" w:eastAsia="Times New Roman" w:hAnsi="Times New Roman" w:cs="Times New Roman"/>
          <w:color w:val="000000"/>
          <w:sz w:val="14"/>
          <w:szCs w:val="14"/>
          <w:lang w:eastAsia="el-GR"/>
        </w:rPr>
        <w:t xml:space="preserve">  </w:t>
      </w:r>
      <w:r w:rsidRPr="00AE2F8A">
        <w:rPr>
          <w:rFonts w:ascii="Verdana" w:eastAsia="Times New Roman" w:hAnsi="Verdana" w:cs="Times New Roman"/>
          <w:color w:val="000000"/>
          <w:sz w:val="18"/>
          <w:szCs w:val="18"/>
          <w:lang w:eastAsia="el-GR"/>
        </w:rPr>
        <w:t xml:space="preserve">Ενάντια σε δήμους περιφέρειες που προωθούν και χρησιμοποιούν μορφές ευέλικτης, προσωρινής, φτηνής εργασίας. </w:t>
      </w:r>
    </w:p>
    <w:p w:rsidR="00AE2F8A" w:rsidRPr="00AE2F8A" w:rsidRDefault="00AE2F8A" w:rsidP="00AE2F8A">
      <w:pPr>
        <w:spacing w:after="0" w:line="240" w:lineRule="auto"/>
        <w:jc w:val="both"/>
        <w:rPr>
          <w:rFonts w:ascii="Times New Roman" w:eastAsia="Times New Roman" w:hAnsi="Times New Roman" w:cs="Times New Roman"/>
          <w:sz w:val="24"/>
          <w:szCs w:val="24"/>
          <w:lang w:eastAsia="el-GR"/>
        </w:rPr>
      </w:pPr>
    </w:p>
    <w:p w:rsidR="00AE2F8A" w:rsidRPr="00AE2F8A" w:rsidRDefault="00AE2F8A" w:rsidP="00AE2F8A">
      <w:pPr>
        <w:spacing w:after="0" w:line="240" w:lineRule="auto"/>
        <w:jc w:val="both"/>
        <w:rPr>
          <w:rFonts w:ascii="Times New Roman" w:eastAsia="Times New Roman" w:hAnsi="Times New Roman" w:cs="Times New Roman"/>
          <w:sz w:val="24"/>
          <w:szCs w:val="24"/>
          <w:lang w:eastAsia="el-GR"/>
        </w:rPr>
      </w:pPr>
      <w:r w:rsidRPr="00AE2F8A">
        <w:rPr>
          <w:rFonts w:ascii="Wingdings" w:eastAsia="Times New Roman" w:hAnsi="Wingdings" w:cs="Times New Roman"/>
          <w:color w:val="000000"/>
          <w:sz w:val="18"/>
          <w:szCs w:val="18"/>
          <w:lang w:eastAsia="el-GR"/>
        </w:rPr>
        <w:t></w:t>
      </w:r>
      <w:r w:rsidRPr="00AE2F8A">
        <w:rPr>
          <w:rFonts w:ascii="Times New Roman" w:eastAsia="Times New Roman" w:hAnsi="Times New Roman" w:cs="Times New Roman"/>
          <w:color w:val="000000"/>
          <w:sz w:val="14"/>
          <w:szCs w:val="14"/>
          <w:lang w:eastAsia="el-GR"/>
        </w:rPr>
        <w:t xml:space="preserve">  </w:t>
      </w:r>
      <w:r w:rsidRPr="00AE2F8A">
        <w:rPr>
          <w:rFonts w:ascii="Verdana" w:eastAsia="Times New Roman" w:hAnsi="Verdana" w:cs="Times New Roman"/>
          <w:color w:val="000000"/>
          <w:sz w:val="18"/>
          <w:szCs w:val="18"/>
          <w:lang w:eastAsia="el-GR"/>
        </w:rPr>
        <w:t>Ενάντια στην παραχώρηση της διαχείρισης των αποβλήτων σε ιδιώτες και τη λειτουργία της χωρίς κριτήριο την υγεία των κατοίκων και των εργαζομένων και την προστασία του περιβάλλοντος.</w:t>
      </w:r>
    </w:p>
    <w:p w:rsidR="00AE2F8A" w:rsidRPr="00AE2F8A" w:rsidRDefault="00AE2F8A" w:rsidP="00AE2F8A">
      <w:pPr>
        <w:spacing w:after="0" w:line="240" w:lineRule="auto"/>
        <w:jc w:val="both"/>
        <w:rPr>
          <w:rFonts w:ascii="Times New Roman" w:eastAsia="Times New Roman" w:hAnsi="Times New Roman" w:cs="Times New Roman"/>
          <w:sz w:val="24"/>
          <w:szCs w:val="24"/>
          <w:lang w:eastAsia="el-GR"/>
        </w:rPr>
      </w:pPr>
    </w:p>
    <w:p w:rsidR="00AE2F8A" w:rsidRPr="00AE2F8A" w:rsidRDefault="00AE2F8A" w:rsidP="00AE2F8A">
      <w:pPr>
        <w:spacing w:after="0" w:line="240" w:lineRule="auto"/>
        <w:jc w:val="both"/>
        <w:rPr>
          <w:rFonts w:ascii="Times New Roman" w:eastAsia="Times New Roman" w:hAnsi="Times New Roman" w:cs="Times New Roman"/>
          <w:sz w:val="24"/>
          <w:szCs w:val="24"/>
          <w:lang w:eastAsia="el-GR"/>
        </w:rPr>
      </w:pPr>
      <w:r w:rsidRPr="00AE2F8A">
        <w:rPr>
          <w:rFonts w:ascii="Wingdings" w:eastAsia="Times New Roman" w:hAnsi="Wingdings" w:cs="Times New Roman"/>
          <w:color w:val="000000"/>
          <w:sz w:val="18"/>
          <w:szCs w:val="18"/>
          <w:lang w:eastAsia="el-GR"/>
        </w:rPr>
        <w:t></w:t>
      </w:r>
      <w:r w:rsidRPr="00AE2F8A">
        <w:rPr>
          <w:rFonts w:ascii="Times New Roman" w:eastAsia="Times New Roman" w:hAnsi="Times New Roman" w:cs="Times New Roman"/>
          <w:color w:val="000000"/>
          <w:sz w:val="14"/>
          <w:szCs w:val="14"/>
          <w:lang w:eastAsia="el-GR"/>
        </w:rPr>
        <w:t xml:space="preserve">  </w:t>
      </w:r>
      <w:r w:rsidRPr="00AE2F8A">
        <w:rPr>
          <w:rFonts w:ascii="Verdana" w:eastAsia="Times New Roman" w:hAnsi="Verdana" w:cs="Times New Roman"/>
          <w:color w:val="000000"/>
          <w:sz w:val="18"/>
          <w:szCs w:val="18"/>
          <w:lang w:eastAsia="el-GR"/>
        </w:rPr>
        <w:t>Ενάντια στην «μεταφορά αρμοδιοτήτων» που αφορούν δικαιώματα, όπως η εκπαίδευση, η υγεία κλπ στους Δήμους, γιατί γίνεται δρόμος για την ανάπτυξη της ταξικής διαφοροποίησης ανάμεσα στους πλούσιους και τους φτωχούς Δήμους, για την απαλλαγή των κυβερνήσεων από το βάρος των κοινωνικών υπηρεσιών και για τη μεγαλύτερη ευελιξία στην προσαρμογή τους στις ανάγκες του κεφαλαίου.</w:t>
      </w:r>
    </w:p>
    <w:p w:rsidR="00AE2F8A" w:rsidRPr="00AE2F8A" w:rsidRDefault="00AE2F8A" w:rsidP="00AE2F8A">
      <w:pPr>
        <w:spacing w:after="0" w:line="240" w:lineRule="auto"/>
        <w:jc w:val="both"/>
        <w:rPr>
          <w:rFonts w:ascii="Times New Roman" w:eastAsia="Times New Roman" w:hAnsi="Times New Roman" w:cs="Times New Roman"/>
          <w:sz w:val="24"/>
          <w:szCs w:val="24"/>
          <w:lang w:eastAsia="el-GR"/>
        </w:rPr>
      </w:pPr>
    </w:p>
    <w:p w:rsidR="00AE2F8A" w:rsidRPr="00AE2F8A" w:rsidRDefault="00AE2F8A" w:rsidP="00AE2F8A">
      <w:pPr>
        <w:spacing w:after="0" w:line="240" w:lineRule="auto"/>
        <w:jc w:val="both"/>
        <w:rPr>
          <w:rFonts w:ascii="Times New Roman" w:eastAsia="Times New Roman" w:hAnsi="Times New Roman" w:cs="Times New Roman"/>
          <w:sz w:val="24"/>
          <w:szCs w:val="24"/>
          <w:lang w:eastAsia="el-GR"/>
        </w:rPr>
      </w:pPr>
    </w:p>
    <w:p w:rsidR="00AE2F8A" w:rsidRPr="00AE2F8A" w:rsidRDefault="00AE2F8A" w:rsidP="00AE2F8A">
      <w:pPr>
        <w:shd w:val="clear" w:color="auto" w:fill="FFFFFF"/>
        <w:spacing w:after="0" w:line="215" w:lineRule="atLeast"/>
        <w:jc w:val="both"/>
        <w:textAlignment w:val="baseline"/>
        <w:rPr>
          <w:rFonts w:ascii="Tahoma" w:eastAsia="Times New Roman" w:hAnsi="Tahoma" w:cs="Tahoma"/>
          <w:color w:val="545454"/>
          <w:sz w:val="15"/>
          <w:szCs w:val="15"/>
          <w:lang w:eastAsia="el-GR"/>
        </w:rPr>
      </w:pPr>
      <w:r w:rsidRPr="00AE2F8A">
        <w:rPr>
          <w:rFonts w:ascii="inherit" w:eastAsia="Times New Roman" w:hAnsi="inherit" w:cs="Tahoma"/>
          <w:b/>
          <w:bCs/>
          <w:color w:val="800000"/>
          <w:sz w:val="18"/>
          <w:u w:val="single"/>
          <w:lang w:eastAsia="el-GR"/>
        </w:rPr>
        <w:t>Αγωνιζόμαστε ώστε:</w:t>
      </w:r>
    </w:p>
    <w:p w:rsidR="00AE2F8A" w:rsidRPr="00AE2F8A" w:rsidRDefault="00AE2F8A" w:rsidP="00AE2F8A">
      <w:pPr>
        <w:spacing w:after="0" w:line="240" w:lineRule="auto"/>
        <w:jc w:val="both"/>
        <w:rPr>
          <w:rFonts w:ascii="Times New Roman" w:eastAsia="Times New Roman" w:hAnsi="Times New Roman" w:cs="Times New Roman"/>
          <w:sz w:val="24"/>
          <w:szCs w:val="24"/>
          <w:lang w:eastAsia="el-GR"/>
        </w:rPr>
      </w:pPr>
      <w:r w:rsidRPr="00AE2F8A">
        <w:rPr>
          <w:rFonts w:ascii="Wingdings" w:eastAsia="Times New Roman" w:hAnsi="Wingdings" w:cs="Times New Roman"/>
          <w:color w:val="000000"/>
          <w:sz w:val="18"/>
          <w:szCs w:val="18"/>
          <w:lang w:eastAsia="el-GR"/>
        </w:rPr>
        <w:t></w:t>
      </w:r>
      <w:r w:rsidRPr="00AE2F8A">
        <w:rPr>
          <w:rFonts w:ascii="Times New Roman" w:eastAsia="Times New Roman" w:hAnsi="Times New Roman" w:cs="Times New Roman"/>
          <w:color w:val="000000"/>
          <w:sz w:val="14"/>
          <w:szCs w:val="14"/>
          <w:lang w:eastAsia="el-GR"/>
        </w:rPr>
        <w:t xml:space="preserve">  </w:t>
      </w:r>
      <w:r w:rsidRPr="00AE2F8A">
        <w:rPr>
          <w:rFonts w:ascii="Verdana" w:eastAsia="Times New Roman" w:hAnsi="Verdana" w:cs="Times New Roman"/>
          <w:color w:val="000000"/>
          <w:sz w:val="18"/>
          <w:szCs w:val="18"/>
          <w:lang w:eastAsia="el-GR"/>
        </w:rPr>
        <w:t>Οι δήμοι και οι κοινότητες να συγκροτούνται με τρόπο που να εξασφαλίζεται η άμεση συμμετοχή και δημοκρατία. Λαϊκές συνελεύσεις στις γειτονιές με αποφασιστικό ρόλο και αρμοδιότητες. Καθιέρωση της απλής ανόθευτης αναλογικής χωρίς αποκλεισμούς. Έμμεση εκλογή του δημάρχου κλπ</w:t>
      </w:r>
    </w:p>
    <w:p w:rsidR="00AE2F8A" w:rsidRPr="00AE2F8A" w:rsidRDefault="00AE2F8A" w:rsidP="00AE2F8A">
      <w:pPr>
        <w:spacing w:after="0" w:line="240" w:lineRule="auto"/>
        <w:jc w:val="both"/>
        <w:rPr>
          <w:rFonts w:ascii="Times New Roman" w:eastAsia="Times New Roman" w:hAnsi="Times New Roman" w:cs="Times New Roman"/>
          <w:sz w:val="24"/>
          <w:szCs w:val="24"/>
          <w:lang w:eastAsia="el-GR"/>
        </w:rPr>
      </w:pPr>
    </w:p>
    <w:p w:rsidR="00AE2F8A" w:rsidRPr="00AE2F8A" w:rsidRDefault="00AE2F8A" w:rsidP="00AE2F8A">
      <w:pPr>
        <w:spacing w:after="0" w:line="240" w:lineRule="auto"/>
        <w:jc w:val="both"/>
        <w:rPr>
          <w:rFonts w:ascii="Times New Roman" w:eastAsia="Times New Roman" w:hAnsi="Times New Roman" w:cs="Times New Roman"/>
          <w:sz w:val="24"/>
          <w:szCs w:val="24"/>
          <w:lang w:eastAsia="el-GR"/>
        </w:rPr>
      </w:pPr>
      <w:r w:rsidRPr="00AE2F8A">
        <w:rPr>
          <w:rFonts w:ascii="Wingdings" w:eastAsia="Times New Roman" w:hAnsi="Wingdings" w:cs="Times New Roman"/>
          <w:color w:val="000000"/>
          <w:sz w:val="18"/>
          <w:szCs w:val="18"/>
          <w:lang w:eastAsia="el-GR"/>
        </w:rPr>
        <w:t></w:t>
      </w:r>
      <w:r w:rsidRPr="00AE2F8A">
        <w:rPr>
          <w:rFonts w:ascii="Times New Roman" w:eastAsia="Times New Roman" w:hAnsi="Times New Roman" w:cs="Times New Roman"/>
          <w:color w:val="000000"/>
          <w:sz w:val="14"/>
          <w:szCs w:val="14"/>
          <w:lang w:eastAsia="el-GR"/>
        </w:rPr>
        <w:t xml:space="preserve">   </w:t>
      </w:r>
      <w:r w:rsidRPr="00AE2F8A">
        <w:rPr>
          <w:rFonts w:ascii="Verdana" w:eastAsia="Times New Roman" w:hAnsi="Verdana" w:cs="Times New Roman"/>
          <w:color w:val="000000"/>
          <w:sz w:val="18"/>
          <w:szCs w:val="18"/>
          <w:lang w:eastAsia="el-GR"/>
        </w:rPr>
        <w:t xml:space="preserve">Την  κατοχύρωση του λαϊκού και εργατικού ελέγχου στο σχεδιασμό των συνολικών προτεραιοτήτων μιας περιοχής, την εκτέλεση, το κόστος κάθε εκτελούμενου έργου </w:t>
      </w:r>
      <w:r w:rsidRPr="00AE2F8A">
        <w:rPr>
          <w:rFonts w:ascii="Verdana" w:eastAsia="Times New Roman" w:hAnsi="Verdana" w:cs="Times New Roman"/>
          <w:color w:val="000000"/>
          <w:sz w:val="18"/>
          <w:szCs w:val="18"/>
          <w:lang w:eastAsia="el-GR"/>
        </w:rPr>
        <w:lastRenderedPageBreak/>
        <w:t xml:space="preserve">(υποδομών, υπηρεσιών κλπ) από τους άμεσα ενδιαφερόμενους λαϊκούς φορείς και τις οργανώσεις τους. Καθιέρωση βέτο για τοπικά ζητήματα από τις αντίστοιχες συνελεύσεις κατοίκων ή άλλα λαϊκά όργανα και θεσμούς. </w:t>
      </w:r>
    </w:p>
    <w:p w:rsidR="00AE2F8A" w:rsidRPr="00AE2F8A" w:rsidRDefault="00AE2F8A" w:rsidP="00AE2F8A">
      <w:pPr>
        <w:spacing w:after="0" w:line="240" w:lineRule="auto"/>
        <w:jc w:val="both"/>
        <w:rPr>
          <w:rFonts w:ascii="Times New Roman" w:eastAsia="Times New Roman" w:hAnsi="Times New Roman" w:cs="Times New Roman"/>
          <w:sz w:val="24"/>
          <w:szCs w:val="24"/>
          <w:lang w:eastAsia="el-GR"/>
        </w:rPr>
      </w:pPr>
    </w:p>
    <w:p w:rsidR="00AE2F8A" w:rsidRPr="00AE2F8A" w:rsidRDefault="00AE2F8A" w:rsidP="00AE2F8A">
      <w:pPr>
        <w:spacing w:after="0" w:line="240" w:lineRule="auto"/>
        <w:jc w:val="both"/>
        <w:rPr>
          <w:rFonts w:ascii="Times New Roman" w:eastAsia="Times New Roman" w:hAnsi="Times New Roman" w:cs="Times New Roman"/>
          <w:sz w:val="24"/>
          <w:szCs w:val="24"/>
          <w:lang w:eastAsia="el-GR"/>
        </w:rPr>
      </w:pPr>
      <w:r w:rsidRPr="00AE2F8A">
        <w:rPr>
          <w:rFonts w:ascii="Wingdings" w:eastAsia="Times New Roman" w:hAnsi="Wingdings" w:cs="Times New Roman"/>
          <w:color w:val="000000"/>
          <w:sz w:val="18"/>
          <w:szCs w:val="18"/>
          <w:lang w:eastAsia="el-GR"/>
        </w:rPr>
        <w:t></w:t>
      </w:r>
      <w:r w:rsidRPr="00AE2F8A">
        <w:rPr>
          <w:rFonts w:ascii="Times New Roman" w:eastAsia="Times New Roman" w:hAnsi="Times New Roman" w:cs="Times New Roman"/>
          <w:color w:val="000000"/>
          <w:sz w:val="14"/>
          <w:szCs w:val="14"/>
          <w:lang w:eastAsia="el-GR"/>
        </w:rPr>
        <w:t xml:space="preserve">   </w:t>
      </w:r>
      <w:r w:rsidRPr="00AE2F8A">
        <w:rPr>
          <w:rFonts w:ascii="Verdana" w:eastAsia="Times New Roman" w:hAnsi="Verdana" w:cs="Times New Roman"/>
          <w:color w:val="000000"/>
          <w:sz w:val="18"/>
          <w:szCs w:val="18"/>
          <w:lang w:eastAsia="el-GR"/>
        </w:rPr>
        <w:t>Το μαζικό λαϊκό κίνημα να καταργεί, στην πράξη, αντιλαϊκές αποφάσεις, να ανακαλεί  και το δημοτικό συμβούλιο, του οποίου τα μέλη να είναι αιρετά και ανακλητά. Με αποφασιστικό ρόλο των οργάνων της πάλης των εργαζόμενων σε όλη την πορεία των αποφάσεων, από τον καθορισμό των αναγκών, έως τον προγραμματισμό και την εκτέλεση των κάθε είδους έργων.</w:t>
      </w:r>
    </w:p>
    <w:p w:rsidR="00AE2F8A" w:rsidRPr="00AE2F8A" w:rsidRDefault="00AE2F8A" w:rsidP="00AE2F8A">
      <w:pPr>
        <w:spacing w:after="0" w:line="240" w:lineRule="auto"/>
        <w:jc w:val="both"/>
        <w:rPr>
          <w:rFonts w:ascii="Times New Roman" w:eastAsia="Times New Roman" w:hAnsi="Times New Roman" w:cs="Times New Roman"/>
          <w:sz w:val="24"/>
          <w:szCs w:val="24"/>
          <w:lang w:eastAsia="el-GR"/>
        </w:rPr>
      </w:pPr>
    </w:p>
    <w:p w:rsidR="00AE2F8A" w:rsidRPr="00AE2F8A" w:rsidRDefault="00AE2F8A" w:rsidP="00AE2F8A">
      <w:pPr>
        <w:spacing w:after="0" w:line="240" w:lineRule="auto"/>
        <w:jc w:val="both"/>
        <w:rPr>
          <w:rFonts w:ascii="Times New Roman" w:eastAsia="Times New Roman" w:hAnsi="Times New Roman" w:cs="Times New Roman"/>
          <w:sz w:val="24"/>
          <w:szCs w:val="24"/>
          <w:lang w:eastAsia="el-GR"/>
        </w:rPr>
      </w:pPr>
      <w:r w:rsidRPr="00AE2F8A">
        <w:rPr>
          <w:rFonts w:ascii="Wingdings" w:eastAsia="Times New Roman" w:hAnsi="Wingdings" w:cs="Times New Roman"/>
          <w:color w:val="000000"/>
          <w:sz w:val="18"/>
          <w:szCs w:val="18"/>
          <w:lang w:eastAsia="el-GR"/>
        </w:rPr>
        <w:t></w:t>
      </w:r>
      <w:r w:rsidRPr="00AE2F8A">
        <w:rPr>
          <w:rFonts w:ascii="Times New Roman" w:eastAsia="Times New Roman" w:hAnsi="Times New Roman" w:cs="Times New Roman"/>
          <w:color w:val="000000"/>
          <w:sz w:val="14"/>
          <w:szCs w:val="14"/>
          <w:lang w:eastAsia="el-GR"/>
        </w:rPr>
        <w:t xml:space="preserve">   </w:t>
      </w:r>
      <w:r w:rsidRPr="00AE2F8A">
        <w:rPr>
          <w:rFonts w:ascii="Verdana" w:eastAsia="Times New Roman" w:hAnsi="Verdana" w:cs="Times New Roman"/>
          <w:color w:val="000000"/>
          <w:sz w:val="18"/>
          <w:szCs w:val="18"/>
          <w:lang w:eastAsia="el-GR"/>
        </w:rPr>
        <w:t>Τα μέτρα και υποδομές που εξυπηρετούν τις λαϊκές ανάγκες και είναι συμβατοί με τη φύση. Τις χρηματοδοτήσεις για τις λαϊκές ανάγκες και υποδομές και όχι για έργα βιτρίνας.</w:t>
      </w:r>
    </w:p>
    <w:p w:rsidR="00AE2F8A" w:rsidRPr="00AE2F8A" w:rsidRDefault="00AE2F8A" w:rsidP="00AE2F8A">
      <w:pPr>
        <w:spacing w:after="0" w:line="240" w:lineRule="auto"/>
        <w:jc w:val="both"/>
        <w:rPr>
          <w:rFonts w:ascii="Times New Roman" w:eastAsia="Times New Roman" w:hAnsi="Times New Roman" w:cs="Times New Roman"/>
          <w:sz w:val="24"/>
          <w:szCs w:val="24"/>
          <w:lang w:eastAsia="el-GR"/>
        </w:rPr>
      </w:pPr>
    </w:p>
    <w:p w:rsidR="00AE2F8A" w:rsidRPr="00AE2F8A" w:rsidRDefault="00AE2F8A" w:rsidP="00AE2F8A">
      <w:pPr>
        <w:spacing w:after="0" w:line="240" w:lineRule="auto"/>
        <w:jc w:val="both"/>
        <w:rPr>
          <w:rFonts w:ascii="Times New Roman" w:eastAsia="Times New Roman" w:hAnsi="Times New Roman" w:cs="Times New Roman"/>
          <w:sz w:val="24"/>
          <w:szCs w:val="24"/>
          <w:lang w:eastAsia="el-GR"/>
        </w:rPr>
      </w:pPr>
      <w:r w:rsidRPr="00AE2F8A">
        <w:rPr>
          <w:rFonts w:ascii="Wingdings" w:eastAsia="Times New Roman" w:hAnsi="Wingdings" w:cs="Times New Roman"/>
          <w:color w:val="000000"/>
          <w:sz w:val="18"/>
          <w:szCs w:val="18"/>
          <w:lang w:eastAsia="el-GR"/>
        </w:rPr>
        <w:t></w:t>
      </w:r>
      <w:r w:rsidRPr="00AE2F8A">
        <w:rPr>
          <w:rFonts w:ascii="Times New Roman" w:eastAsia="Times New Roman" w:hAnsi="Times New Roman" w:cs="Times New Roman"/>
          <w:color w:val="000000"/>
          <w:sz w:val="14"/>
          <w:szCs w:val="14"/>
          <w:lang w:eastAsia="el-GR"/>
        </w:rPr>
        <w:t xml:space="preserve">   </w:t>
      </w:r>
      <w:r w:rsidRPr="00AE2F8A">
        <w:rPr>
          <w:rFonts w:ascii="Verdana" w:eastAsia="Times New Roman" w:hAnsi="Verdana" w:cs="Times New Roman"/>
          <w:color w:val="000000"/>
          <w:sz w:val="18"/>
          <w:szCs w:val="18"/>
          <w:lang w:eastAsia="el-GR"/>
        </w:rPr>
        <w:t>Για πλήρεις και αξιοπρεπείς, δωρεάν για τα λαϊκά στρώματα, κοινωνικές υπηρεσίες των Δήμων για την κοινωνική πρόνοια (</w:t>
      </w:r>
      <w:proofErr w:type="spellStart"/>
      <w:r w:rsidRPr="00AE2F8A">
        <w:rPr>
          <w:rFonts w:ascii="Verdana" w:eastAsia="Times New Roman" w:hAnsi="Verdana" w:cs="Times New Roman"/>
          <w:color w:val="000000"/>
          <w:sz w:val="18"/>
          <w:szCs w:val="18"/>
          <w:lang w:eastAsia="el-GR"/>
        </w:rPr>
        <w:t>π.χ</w:t>
      </w:r>
      <w:proofErr w:type="spellEnd"/>
      <w:r w:rsidRPr="00AE2F8A">
        <w:rPr>
          <w:rFonts w:ascii="Verdana" w:eastAsia="Times New Roman" w:hAnsi="Verdana" w:cs="Times New Roman"/>
          <w:color w:val="000000"/>
          <w:sz w:val="18"/>
          <w:szCs w:val="18"/>
          <w:lang w:eastAsia="el-GR"/>
        </w:rPr>
        <w:t xml:space="preserve"> παιδικοί σταθμοί, ΚΑΠΗ), τον πολιτισμό, τον αθλητισμό κλπ.. </w:t>
      </w:r>
    </w:p>
    <w:p w:rsidR="00AE2F8A" w:rsidRPr="00AE2F8A" w:rsidRDefault="00AE2F8A" w:rsidP="00AE2F8A">
      <w:pPr>
        <w:spacing w:after="0" w:line="240" w:lineRule="auto"/>
        <w:jc w:val="both"/>
        <w:rPr>
          <w:rFonts w:ascii="Times New Roman" w:eastAsia="Times New Roman" w:hAnsi="Times New Roman" w:cs="Times New Roman"/>
          <w:sz w:val="24"/>
          <w:szCs w:val="24"/>
          <w:lang w:eastAsia="el-GR"/>
        </w:rPr>
      </w:pPr>
    </w:p>
    <w:p w:rsidR="00AE2F8A" w:rsidRPr="00AE2F8A" w:rsidRDefault="00AE2F8A" w:rsidP="00AE2F8A">
      <w:pPr>
        <w:spacing w:after="0" w:line="240" w:lineRule="auto"/>
        <w:rPr>
          <w:rFonts w:ascii="Times New Roman" w:eastAsia="Times New Roman" w:hAnsi="Times New Roman" w:cs="Times New Roman"/>
          <w:sz w:val="24"/>
          <w:szCs w:val="24"/>
          <w:lang w:eastAsia="el-GR"/>
        </w:rPr>
      </w:pPr>
      <w:r w:rsidRPr="00AE2F8A">
        <w:rPr>
          <w:rFonts w:ascii="Wingdings" w:eastAsia="Times New Roman" w:hAnsi="Wingdings" w:cs="Times New Roman"/>
          <w:color w:val="000000"/>
          <w:sz w:val="18"/>
          <w:szCs w:val="18"/>
          <w:lang w:eastAsia="el-GR"/>
        </w:rPr>
        <w:t></w:t>
      </w:r>
      <w:r w:rsidRPr="00AE2F8A">
        <w:rPr>
          <w:rFonts w:ascii="Times New Roman" w:eastAsia="Times New Roman" w:hAnsi="Times New Roman" w:cs="Times New Roman"/>
          <w:color w:val="000000"/>
          <w:sz w:val="14"/>
          <w:szCs w:val="14"/>
          <w:lang w:eastAsia="el-GR"/>
        </w:rPr>
        <w:t xml:space="preserve">   </w:t>
      </w:r>
      <w:r w:rsidRPr="00AE2F8A">
        <w:rPr>
          <w:rFonts w:ascii="Verdana" w:eastAsia="Times New Roman" w:hAnsi="Verdana" w:cs="Times New Roman"/>
          <w:color w:val="000000"/>
          <w:sz w:val="18"/>
          <w:szCs w:val="18"/>
          <w:lang w:eastAsia="el-GR"/>
        </w:rPr>
        <w:t>Για υποδομές και έργα προστασίας από πλημμύρες - πυρκαγιές - σεισμούς - καταστροφές από καιρικά φαινόμενα καθώς και από μόλυνση - ρύπανση εδάφους, νερού, αέρα.</w:t>
      </w:r>
    </w:p>
    <w:p w:rsidR="00AE2F8A" w:rsidRPr="00AE2F8A" w:rsidRDefault="00AE2F8A" w:rsidP="00AE2F8A">
      <w:pPr>
        <w:spacing w:after="0" w:line="240" w:lineRule="auto"/>
        <w:rPr>
          <w:rFonts w:ascii="Times New Roman" w:eastAsia="Times New Roman" w:hAnsi="Times New Roman" w:cs="Times New Roman"/>
          <w:sz w:val="24"/>
          <w:szCs w:val="24"/>
          <w:lang w:eastAsia="el-GR"/>
        </w:rPr>
      </w:pPr>
    </w:p>
    <w:p w:rsidR="00AE2F8A" w:rsidRPr="00AE2F8A" w:rsidRDefault="00AE2F8A" w:rsidP="00AE2F8A">
      <w:pPr>
        <w:spacing w:after="0" w:line="240" w:lineRule="auto"/>
        <w:jc w:val="both"/>
        <w:rPr>
          <w:rFonts w:ascii="Times New Roman" w:eastAsia="Times New Roman" w:hAnsi="Times New Roman" w:cs="Times New Roman"/>
          <w:sz w:val="24"/>
          <w:szCs w:val="24"/>
          <w:lang w:eastAsia="el-GR"/>
        </w:rPr>
      </w:pPr>
      <w:r w:rsidRPr="00AE2F8A">
        <w:rPr>
          <w:rFonts w:ascii="Wingdings" w:eastAsia="Times New Roman" w:hAnsi="Wingdings" w:cs="Times New Roman"/>
          <w:color w:val="000000"/>
          <w:sz w:val="28"/>
          <w:szCs w:val="28"/>
          <w:lang w:eastAsia="el-GR"/>
        </w:rPr>
        <w:t></w:t>
      </w:r>
      <w:r w:rsidRPr="00AE2F8A">
        <w:rPr>
          <w:rFonts w:ascii="Times New Roman" w:eastAsia="Times New Roman" w:hAnsi="Times New Roman" w:cs="Times New Roman"/>
          <w:color w:val="000000"/>
          <w:sz w:val="14"/>
          <w:szCs w:val="14"/>
          <w:lang w:eastAsia="el-GR"/>
        </w:rPr>
        <w:t xml:space="preserve">  </w:t>
      </w:r>
      <w:r w:rsidRPr="00AE2F8A">
        <w:rPr>
          <w:rFonts w:ascii="Verdana" w:eastAsia="Times New Roman" w:hAnsi="Verdana" w:cs="Times New Roman"/>
          <w:color w:val="000000"/>
          <w:sz w:val="18"/>
          <w:szCs w:val="18"/>
          <w:lang w:eastAsia="el-GR"/>
        </w:rPr>
        <w:t>Για γενναία επιχορήγηση από τον κρατικό προϋπολογισμό και άμεση επιστροφή των κονδυλίων που έχουν παρακρατήσει οι κυβερνήσεις. Για αυξημένη φορολογία στις τοπικές επιχειρηματικές δραστηριότητες και στη μεγάλη ακίνητη περιουσία με αντίστοιχη μείωση-κατάργηση των δημοτικών φόρων-τελών για τα φτωχά λαϊκά στρώματα. Για την κατάργηση της πολλαπλής φορολόγησης της λαϊκής κατοικίας. Καμία σύνδεση με των εσόδων των δήμων με ΦΠΑ και ΦΑΠ</w:t>
      </w:r>
    </w:p>
    <w:p w:rsidR="00E94F5E" w:rsidRDefault="00AE2F8A"/>
    <w:sectPr w:rsidR="00E94F5E" w:rsidSect="0065681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defaultTabStop w:val="720"/>
  <w:characterSpacingControl w:val="doNotCompress"/>
  <w:compat/>
  <w:rsids>
    <w:rsidRoot w:val="00AE2F8A"/>
    <w:rsid w:val="00656811"/>
    <w:rsid w:val="008248D0"/>
    <w:rsid w:val="00AE2F8A"/>
    <w:rsid w:val="00D112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8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E2F8A"/>
    <w:rPr>
      <w:b/>
      <w:bCs/>
    </w:rPr>
  </w:style>
</w:styles>
</file>

<file path=word/webSettings.xml><?xml version="1.0" encoding="utf-8"?>
<w:webSettings xmlns:r="http://schemas.openxmlformats.org/officeDocument/2006/relationships" xmlns:w="http://schemas.openxmlformats.org/wordprocessingml/2006/main">
  <w:divs>
    <w:div w:id="1820926239">
      <w:bodyDiv w:val="1"/>
      <w:marLeft w:val="0"/>
      <w:marRight w:val="0"/>
      <w:marTop w:val="0"/>
      <w:marBottom w:val="0"/>
      <w:divBdr>
        <w:top w:val="none" w:sz="0" w:space="0" w:color="auto"/>
        <w:left w:val="none" w:sz="0" w:space="0" w:color="auto"/>
        <w:bottom w:val="none" w:sz="0" w:space="0" w:color="auto"/>
        <w:right w:val="none" w:sz="0" w:space="0" w:color="auto"/>
      </w:divBdr>
      <w:divsChild>
        <w:div w:id="62261781">
          <w:marLeft w:val="0"/>
          <w:marRight w:val="0"/>
          <w:marTop w:val="0"/>
          <w:marBottom w:val="86"/>
          <w:divBdr>
            <w:top w:val="none" w:sz="0" w:space="0" w:color="auto"/>
            <w:left w:val="none" w:sz="0" w:space="0" w:color="auto"/>
            <w:bottom w:val="none" w:sz="0" w:space="0" w:color="auto"/>
            <w:right w:val="none" w:sz="0" w:space="0" w:color="auto"/>
          </w:divBdr>
        </w:div>
        <w:div w:id="1694958211">
          <w:marLeft w:val="516"/>
          <w:marRight w:val="0"/>
          <w:marTop w:val="0"/>
          <w:marBottom w:val="86"/>
          <w:divBdr>
            <w:top w:val="none" w:sz="0" w:space="0" w:color="auto"/>
            <w:left w:val="none" w:sz="0" w:space="0" w:color="auto"/>
            <w:bottom w:val="none" w:sz="0" w:space="0" w:color="auto"/>
            <w:right w:val="none" w:sz="0" w:space="0" w:color="auto"/>
          </w:divBdr>
        </w:div>
        <w:div w:id="1365404855">
          <w:marLeft w:val="0"/>
          <w:marRight w:val="0"/>
          <w:marTop w:val="0"/>
          <w:marBottom w:val="143"/>
          <w:divBdr>
            <w:top w:val="none" w:sz="0" w:space="0" w:color="auto"/>
            <w:left w:val="none" w:sz="0" w:space="0" w:color="auto"/>
            <w:bottom w:val="none" w:sz="0" w:space="0" w:color="auto"/>
            <w:right w:val="none" w:sz="0" w:space="0" w:color="auto"/>
          </w:divBdr>
        </w:div>
        <w:div w:id="1225528341">
          <w:marLeft w:val="0"/>
          <w:marRight w:val="0"/>
          <w:marTop w:val="0"/>
          <w:marBottom w:val="143"/>
          <w:divBdr>
            <w:top w:val="none" w:sz="0" w:space="0" w:color="auto"/>
            <w:left w:val="none" w:sz="0" w:space="0" w:color="auto"/>
            <w:bottom w:val="none" w:sz="0" w:space="0" w:color="auto"/>
            <w:right w:val="none" w:sz="0" w:space="0" w:color="auto"/>
          </w:divBdr>
        </w:div>
        <w:div w:id="1886719887">
          <w:marLeft w:val="0"/>
          <w:marRight w:val="0"/>
          <w:marTop w:val="0"/>
          <w:marBottom w:val="143"/>
          <w:divBdr>
            <w:top w:val="none" w:sz="0" w:space="0" w:color="auto"/>
            <w:left w:val="none" w:sz="0" w:space="0" w:color="auto"/>
            <w:bottom w:val="none" w:sz="0" w:space="0" w:color="auto"/>
            <w:right w:val="none" w:sz="0" w:space="0" w:color="auto"/>
          </w:divBdr>
        </w:div>
        <w:div w:id="1607998908">
          <w:marLeft w:val="0"/>
          <w:marRight w:val="0"/>
          <w:marTop w:val="0"/>
          <w:marBottom w:val="86"/>
          <w:divBdr>
            <w:top w:val="none" w:sz="0" w:space="0" w:color="auto"/>
            <w:left w:val="none" w:sz="0" w:space="0" w:color="auto"/>
            <w:bottom w:val="none" w:sz="0" w:space="0" w:color="auto"/>
            <w:right w:val="none" w:sz="0" w:space="0" w:color="auto"/>
          </w:divBdr>
        </w:div>
        <w:div w:id="1085883962">
          <w:marLeft w:val="0"/>
          <w:marRight w:val="0"/>
          <w:marTop w:val="0"/>
          <w:marBottom w:val="86"/>
          <w:divBdr>
            <w:top w:val="none" w:sz="0" w:space="0" w:color="auto"/>
            <w:left w:val="none" w:sz="0" w:space="0" w:color="auto"/>
            <w:bottom w:val="none" w:sz="0" w:space="0" w:color="auto"/>
            <w:right w:val="none" w:sz="0" w:space="0" w:color="auto"/>
          </w:divBdr>
        </w:div>
        <w:div w:id="715088097">
          <w:marLeft w:val="0"/>
          <w:marRight w:val="0"/>
          <w:marTop w:val="0"/>
          <w:marBottom w:val="143"/>
          <w:divBdr>
            <w:top w:val="none" w:sz="0" w:space="0" w:color="auto"/>
            <w:left w:val="none" w:sz="0" w:space="0" w:color="auto"/>
            <w:bottom w:val="none" w:sz="0" w:space="0" w:color="auto"/>
            <w:right w:val="none" w:sz="0" w:space="0" w:color="auto"/>
          </w:divBdr>
        </w:div>
        <w:div w:id="980647118">
          <w:marLeft w:val="0"/>
          <w:marRight w:val="0"/>
          <w:marTop w:val="0"/>
          <w:marBottom w:val="143"/>
          <w:divBdr>
            <w:top w:val="none" w:sz="0" w:space="0" w:color="auto"/>
            <w:left w:val="none" w:sz="0" w:space="0" w:color="auto"/>
            <w:bottom w:val="none" w:sz="0" w:space="0" w:color="auto"/>
            <w:right w:val="none" w:sz="0" w:space="0" w:color="auto"/>
          </w:divBdr>
        </w:div>
        <w:div w:id="605386442">
          <w:marLeft w:val="0"/>
          <w:marRight w:val="0"/>
          <w:marTop w:val="0"/>
          <w:marBottom w:val="143"/>
          <w:divBdr>
            <w:top w:val="none" w:sz="0" w:space="0" w:color="auto"/>
            <w:left w:val="none" w:sz="0" w:space="0" w:color="auto"/>
            <w:bottom w:val="none" w:sz="0" w:space="0" w:color="auto"/>
            <w:right w:val="none" w:sz="0" w:space="0" w:color="auto"/>
          </w:divBdr>
        </w:div>
        <w:div w:id="1455904398">
          <w:marLeft w:val="0"/>
          <w:marRight w:val="0"/>
          <w:marTop w:val="0"/>
          <w:marBottom w:val="143"/>
          <w:divBdr>
            <w:top w:val="none" w:sz="0" w:space="0" w:color="auto"/>
            <w:left w:val="none" w:sz="0" w:space="0" w:color="auto"/>
            <w:bottom w:val="none" w:sz="0" w:space="0" w:color="auto"/>
            <w:right w:val="none" w:sz="0" w:space="0" w:color="auto"/>
          </w:divBdr>
        </w:div>
        <w:div w:id="477764713">
          <w:marLeft w:val="0"/>
          <w:marRight w:val="0"/>
          <w:marTop w:val="0"/>
          <w:marBottom w:val="143"/>
          <w:divBdr>
            <w:top w:val="none" w:sz="0" w:space="0" w:color="auto"/>
            <w:left w:val="none" w:sz="0" w:space="0" w:color="auto"/>
            <w:bottom w:val="none" w:sz="0" w:space="0" w:color="auto"/>
            <w:right w:val="none" w:sz="0" w:space="0" w:color="auto"/>
          </w:divBdr>
        </w:div>
        <w:div w:id="1773864127">
          <w:marLeft w:val="0"/>
          <w:marRight w:val="0"/>
          <w:marTop w:val="0"/>
          <w:marBottom w:val="143"/>
          <w:divBdr>
            <w:top w:val="none" w:sz="0" w:space="0" w:color="auto"/>
            <w:left w:val="none" w:sz="0" w:space="0" w:color="auto"/>
            <w:bottom w:val="none" w:sz="0" w:space="0" w:color="auto"/>
            <w:right w:val="none" w:sz="0" w:space="0" w:color="auto"/>
          </w:divBdr>
        </w:div>
        <w:div w:id="410741093">
          <w:marLeft w:val="0"/>
          <w:marRight w:val="0"/>
          <w:marTop w:val="0"/>
          <w:marBottom w:val="143"/>
          <w:divBdr>
            <w:top w:val="none" w:sz="0" w:space="0" w:color="auto"/>
            <w:left w:val="none" w:sz="0" w:space="0" w:color="auto"/>
            <w:bottom w:val="none" w:sz="0" w:space="0" w:color="auto"/>
            <w:right w:val="none" w:sz="0" w:space="0" w:color="auto"/>
          </w:divBdr>
        </w:div>
        <w:div w:id="1832401260">
          <w:marLeft w:val="0"/>
          <w:marRight w:val="0"/>
          <w:marTop w:val="0"/>
          <w:marBottom w:val="57"/>
          <w:divBdr>
            <w:top w:val="none" w:sz="0" w:space="0" w:color="auto"/>
            <w:left w:val="none" w:sz="0" w:space="0" w:color="auto"/>
            <w:bottom w:val="none" w:sz="0" w:space="0" w:color="auto"/>
            <w:right w:val="none" w:sz="0" w:space="0" w:color="auto"/>
          </w:divBdr>
        </w:div>
        <w:div w:id="234164556">
          <w:marLeft w:val="0"/>
          <w:marRight w:val="0"/>
          <w:marTop w:val="0"/>
          <w:marBottom w:val="57"/>
          <w:divBdr>
            <w:top w:val="none" w:sz="0" w:space="0" w:color="auto"/>
            <w:left w:val="none" w:sz="0" w:space="0" w:color="auto"/>
            <w:bottom w:val="none" w:sz="0" w:space="0" w:color="auto"/>
            <w:right w:val="none" w:sz="0" w:space="0" w:color="auto"/>
          </w:divBdr>
        </w:div>
        <w:div w:id="406615579">
          <w:marLeft w:val="0"/>
          <w:marRight w:val="0"/>
          <w:marTop w:val="41"/>
          <w:marBottom w:val="41"/>
          <w:divBdr>
            <w:top w:val="none" w:sz="0" w:space="0" w:color="auto"/>
            <w:left w:val="none" w:sz="0" w:space="0" w:color="auto"/>
            <w:bottom w:val="none" w:sz="0" w:space="0" w:color="auto"/>
            <w:right w:val="none" w:sz="0" w:space="0" w:color="auto"/>
          </w:divBdr>
        </w:div>
        <w:div w:id="120998569">
          <w:marLeft w:val="0"/>
          <w:marRight w:val="0"/>
          <w:marTop w:val="41"/>
          <w:marBottom w:val="41"/>
          <w:divBdr>
            <w:top w:val="none" w:sz="0" w:space="0" w:color="auto"/>
            <w:left w:val="none" w:sz="0" w:space="0" w:color="auto"/>
            <w:bottom w:val="none" w:sz="0" w:space="0" w:color="auto"/>
            <w:right w:val="none" w:sz="0" w:space="0" w:color="auto"/>
          </w:divBdr>
        </w:div>
        <w:div w:id="1658145687">
          <w:marLeft w:val="0"/>
          <w:marRight w:val="0"/>
          <w:marTop w:val="41"/>
          <w:marBottom w:val="41"/>
          <w:divBdr>
            <w:top w:val="none" w:sz="0" w:space="0" w:color="auto"/>
            <w:left w:val="none" w:sz="0" w:space="0" w:color="auto"/>
            <w:bottom w:val="none" w:sz="0" w:space="0" w:color="auto"/>
            <w:right w:val="none" w:sz="0" w:space="0" w:color="auto"/>
          </w:divBdr>
        </w:div>
        <w:div w:id="2085182410">
          <w:marLeft w:val="0"/>
          <w:marRight w:val="0"/>
          <w:marTop w:val="0"/>
          <w:marBottom w:val="143"/>
          <w:divBdr>
            <w:top w:val="none" w:sz="0" w:space="0" w:color="auto"/>
            <w:left w:val="none" w:sz="0" w:space="0" w:color="auto"/>
            <w:bottom w:val="none" w:sz="0" w:space="0" w:color="auto"/>
            <w:right w:val="none" w:sz="0" w:space="0" w:color="auto"/>
          </w:divBdr>
        </w:div>
        <w:div w:id="135413280">
          <w:marLeft w:val="0"/>
          <w:marRight w:val="0"/>
          <w:marTop w:val="0"/>
          <w:marBottom w:val="143"/>
          <w:divBdr>
            <w:top w:val="none" w:sz="0" w:space="0" w:color="auto"/>
            <w:left w:val="none" w:sz="0" w:space="0" w:color="auto"/>
            <w:bottom w:val="none" w:sz="0" w:space="0" w:color="auto"/>
            <w:right w:val="none" w:sz="0" w:space="0" w:color="auto"/>
          </w:divBdr>
        </w:div>
        <w:div w:id="2065444264">
          <w:marLeft w:val="0"/>
          <w:marRight w:val="0"/>
          <w:marTop w:val="0"/>
          <w:marBottom w:val="143"/>
          <w:divBdr>
            <w:top w:val="none" w:sz="0" w:space="0" w:color="auto"/>
            <w:left w:val="none" w:sz="0" w:space="0" w:color="auto"/>
            <w:bottom w:val="none" w:sz="0" w:space="0" w:color="auto"/>
            <w:right w:val="none" w:sz="0" w:space="0" w:color="auto"/>
          </w:divBdr>
        </w:div>
        <w:div w:id="288703022">
          <w:marLeft w:val="0"/>
          <w:marRight w:val="0"/>
          <w:marTop w:val="0"/>
          <w:marBottom w:val="143"/>
          <w:divBdr>
            <w:top w:val="none" w:sz="0" w:space="0" w:color="auto"/>
            <w:left w:val="none" w:sz="0" w:space="0" w:color="auto"/>
            <w:bottom w:val="none" w:sz="0" w:space="0" w:color="auto"/>
            <w:right w:val="none" w:sz="0" w:space="0" w:color="auto"/>
          </w:divBdr>
        </w:div>
        <w:div w:id="2144804002">
          <w:marLeft w:val="0"/>
          <w:marRight w:val="0"/>
          <w:marTop w:val="0"/>
          <w:marBottom w:val="143"/>
          <w:divBdr>
            <w:top w:val="none" w:sz="0" w:space="0" w:color="auto"/>
            <w:left w:val="none" w:sz="0" w:space="0" w:color="auto"/>
            <w:bottom w:val="none" w:sz="0" w:space="0" w:color="auto"/>
            <w:right w:val="none" w:sz="0" w:space="0" w:color="auto"/>
          </w:divBdr>
        </w:div>
        <w:div w:id="2048021110">
          <w:marLeft w:val="0"/>
          <w:marRight w:val="0"/>
          <w:marTop w:val="0"/>
          <w:marBottom w:val="86"/>
          <w:divBdr>
            <w:top w:val="none" w:sz="0" w:space="0" w:color="auto"/>
            <w:left w:val="none" w:sz="0" w:space="0" w:color="auto"/>
            <w:bottom w:val="none" w:sz="0" w:space="0" w:color="auto"/>
            <w:right w:val="none" w:sz="0" w:space="0" w:color="auto"/>
          </w:divBdr>
        </w:div>
        <w:div w:id="464389873">
          <w:marLeft w:val="0"/>
          <w:marRight w:val="0"/>
          <w:marTop w:val="0"/>
          <w:marBottom w:val="86"/>
          <w:divBdr>
            <w:top w:val="none" w:sz="0" w:space="0" w:color="auto"/>
            <w:left w:val="none" w:sz="0" w:space="0" w:color="auto"/>
            <w:bottom w:val="none" w:sz="0" w:space="0" w:color="auto"/>
            <w:right w:val="none" w:sz="0" w:space="0" w:color="auto"/>
          </w:divBdr>
        </w:div>
        <w:div w:id="1158037886">
          <w:marLeft w:val="0"/>
          <w:marRight w:val="0"/>
          <w:marTop w:val="0"/>
          <w:marBottom w:val="86"/>
          <w:divBdr>
            <w:top w:val="none" w:sz="0" w:space="0" w:color="auto"/>
            <w:left w:val="none" w:sz="0" w:space="0" w:color="auto"/>
            <w:bottom w:val="none" w:sz="0" w:space="0" w:color="auto"/>
            <w:right w:val="none" w:sz="0" w:space="0" w:color="auto"/>
          </w:divBdr>
        </w:div>
        <w:div w:id="685641169">
          <w:marLeft w:val="0"/>
          <w:marRight w:val="0"/>
          <w:marTop w:val="0"/>
          <w:marBottom w:val="86"/>
          <w:divBdr>
            <w:top w:val="none" w:sz="0" w:space="0" w:color="auto"/>
            <w:left w:val="none" w:sz="0" w:space="0" w:color="auto"/>
            <w:bottom w:val="none" w:sz="0" w:space="0" w:color="auto"/>
            <w:right w:val="none" w:sz="0" w:space="0" w:color="auto"/>
          </w:divBdr>
        </w:div>
        <w:div w:id="695039261">
          <w:marLeft w:val="0"/>
          <w:marRight w:val="0"/>
          <w:marTop w:val="0"/>
          <w:marBottom w:val="86"/>
          <w:divBdr>
            <w:top w:val="none" w:sz="0" w:space="0" w:color="auto"/>
            <w:left w:val="none" w:sz="0" w:space="0" w:color="auto"/>
            <w:bottom w:val="none" w:sz="0" w:space="0" w:color="auto"/>
            <w:right w:val="none" w:sz="0" w:space="0" w:color="auto"/>
          </w:divBdr>
        </w:div>
        <w:div w:id="383408511">
          <w:marLeft w:val="0"/>
          <w:marRight w:val="0"/>
          <w:marTop w:val="0"/>
          <w:marBottom w:val="86"/>
          <w:divBdr>
            <w:top w:val="none" w:sz="0" w:space="0" w:color="auto"/>
            <w:left w:val="none" w:sz="0" w:space="0" w:color="auto"/>
            <w:bottom w:val="none" w:sz="0" w:space="0" w:color="auto"/>
            <w:right w:val="none" w:sz="0" w:space="0" w:color="auto"/>
          </w:divBdr>
        </w:div>
        <w:div w:id="1840121693">
          <w:marLeft w:val="0"/>
          <w:marRight w:val="0"/>
          <w:marTop w:val="0"/>
          <w:marBottom w:val="86"/>
          <w:divBdr>
            <w:top w:val="none" w:sz="0" w:space="0" w:color="auto"/>
            <w:left w:val="none" w:sz="0" w:space="0" w:color="auto"/>
            <w:bottom w:val="none" w:sz="0" w:space="0" w:color="auto"/>
            <w:right w:val="none" w:sz="0" w:space="0" w:color="auto"/>
          </w:divBdr>
        </w:div>
        <w:div w:id="2051294437">
          <w:marLeft w:val="0"/>
          <w:marRight w:val="0"/>
          <w:marTop w:val="0"/>
          <w:marBottom w:val="86"/>
          <w:divBdr>
            <w:top w:val="none" w:sz="0" w:space="0" w:color="auto"/>
            <w:left w:val="none" w:sz="0" w:space="0" w:color="auto"/>
            <w:bottom w:val="none" w:sz="0" w:space="0" w:color="auto"/>
            <w:right w:val="none" w:sz="0" w:space="0" w:color="auto"/>
          </w:divBdr>
        </w:div>
        <w:div w:id="654722932">
          <w:marLeft w:val="0"/>
          <w:marRight w:val="0"/>
          <w:marTop w:val="0"/>
          <w:marBottom w:val="86"/>
          <w:divBdr>
            <w:top w:val="none" w:sz="0" w:space="0" w:color="auto"/>
            <w:left w:val="none" w:sz="0" w:space="0" w:color="auto"/>
            <w:bottom w:val="none" w:sz="0" w:space="0" w:color="auto"/>
            <w:right w:val="none" w:sz="0" w:space="0" w:color="auto"/>
          </w:divBdr>
        </w:div>
        <w:div w:id="1249920346">
          <w:marLeft w:val="0"/>
          <w:marRight w:val="0"/>
          <w:marTop w:val="0"/>
          <w:marBottom w:val="86"/>
          <w:divBdr>
            <w:top w:val="none" w:sz="0" w:space="0" w:color="auto"/>
            <w:left w:val="none" w:sz="0" w:space="0" w:color="auto"/>
            <w:bottom w:val="none" w:sz="0" w:space="0" w:color="auto"/>
            <w:right w:val="none" w:sz="0" w:space="0" w:color="auto"/>
          </w:divBdr>
        </w:div>
        <w:div w:id="772937897">
          <w:marLeft w:val="0"/>
          <w:marRight w:val="0"/>
          <w:marTop w:val="0"/>
          <w:marBottom w:val="86"/>
          <w:divBdr>
            <w:top w:val="none" w:sz="0" w:space="0" w:color="auto"/>
            <w:left w:val="none" w:sz="0" w:space="0" w:color="auto"/>
            <w:bottom w:val="none" w:sz="0" w:space="0" w:color="auto"/>
            <w:right w:val="none" w:sz="0" w:space="0" w:color="auto"/>
          </w:divBdr>
        </w:div>
        <w:div w:id="409037258">
          <w:marLeft w:val="0"/>
          <w:marRight w:val="0"/>
          <w:marTop w:val="0"/>
          <w:marBottom w:val="86"/>
          <w:divBdr>
            <w:top w:val="none" w:sz="0" w:space="0" w:color="auto"/>
            <w:left w:val="none" w:sz="0" w:space="0" w:color="auto"/>
            <w:bottom w:val="none" w:sz="0" w:space="0" w:color="auto"/>
            <w:right w:val="none" w:sz="0" w:space="0" w:color="auto"/>
          </w:divBdr>
        </w:div>
        <w:div w:id="454520468">
          <w:marLeft w:val="0"/>
          <w:marRight w:val="0"/>
          <w:marTop w:val="0"/>
          <w:marBottom w:val="86"/>
          <w:divBdr>
            <w:top w:val="none" w:sz="0" w:space="0" w:color="auto"/>
            <w:left w:val="none" w:sz="0" w:space="0" w:color="auto"/>
            <w:bottom w:val="none" w:sz="0" w:space="0" w:color="auto"/>
            <w:right w:val="none" w:sz="0" w:space="0" w:color="auto"/>
          </w:divBdr>
        </w:div>
        <w:div w:id="974873550">
          <w:marLeft w:val="0"/>
          <w:marRight w:val="0"/>
          <w:marTop w:val="0"/>
          <w:marBottom w:val="86"/>
          <w:divBdr>
            <w:top w:val="none" w:sz="0" w:space="0" w:color="auto"/>
            <w:left w:val="none" w:sz="0" w:space="0" w:color="auto"/>
            <w:bottom w:val="none" w:sz="0" w:space="0" w:color="auto"/>
            <w:right w:val="none" w:sz="0" w:space="0" w:color="auto"/>
          </w:divBdr>
        </w:div>
        <w:div w:id="1881894563">
          <w:marLeft w:val="0"/>
          <w:marRight w:val="0"/>
          <w:marTop w:val="0"/>
          <w:marBottom w:val="86"/>
          <w:divBdr>
            <w:top w:val="none" w:sz="0" w:space="0" w:color="auto"/>
            <w:left w:val="none" w:sz="0" w:space="0" w:color="auto"/>
            <w:bottom w:val="none" w:sz="0" w:space="0" w:color="auto"/>
            <w:right w:val="none" w:sz="0" w:space="0" w:color="auto"/>
          </w:divBdr>
        </w:div>
        <w:div w:id="500512073">
          <w:marLeft w:val="0"/>
          <w:marRight w:val="0"/>
          <w:marTop w:val="0"/>
          <w:marBottom w:val="86"/>
          <w:divBdr>
            <w:top w:val="none" w:sz="0" w:space="0" w:color="auto"/>
            <w:left w:val="none" w:sz="0" w:space="0" w:color="auto"/>
            <w:bottom w:val="none" w:sz="0" w:space="0" w:color="auto"/>
            <w:right w:val="none" w:sz="0" w:space="0" w:color="auto"/>
          </w:divBdr>
        </w:div>
        <w:div w:id="1054155736">
          <w:marLeft w:val="0"/>
          <w:marRight w:val="0"/>
          <w:marTop w:val="0"/>
          <w:marBottom w:val="86"/>
          <w:divBdr>
            <w:top w:val="none" w:sz="0" w:space="0" w:color="auto"/>
            <w:left w:val="none" w:sz="0" w:space="0" w:color="auto"/>
            <w:bottom w:val="none" w:sz="0" w:space="0" w:color="auto"/>
            <w:right w:val="none" w:sz="0" w:space="0" w:color="auto"/>
          </w:divBdr>
        </w:div>
        <w:div w:id="498693117">
          <w:marLeft w:val="0"/>
          <w:marRight w:val="0"/>
          <w:marTop w:val="0"/>
          <w:marBottom w:val="86"/>
          <w:divBdr>
            <w:top w:val="none" w:sz="0" w:space="0" w:color="auto"/>
            <w:left w:val="none" w:sz="0" w:space="0" w:color="auto"/>
            <w:bottom w:val="none" w:sz="0" w:space="0" w:color="auto"/>
            <w:right w:val="none" w:sz="0" w:space="0" w:color="auto"/>
          </w:divBdr>
        </w:div>
        <w:div w:id="1566984786">
          <w:marLeft w:val="0"/>
          <w:marRight w:val="0"/>
          <w:marTop w:val="0"/>
          <w:marBottom w:val="86"/>
          <w:divBdr>
            <w:top w:val="none" w:sz="0" w:space="0" w:color="auto"/>
            <w:left w:val="none" w:sz="0" w:space="0" w:color="auto"/>
            <w:bottom w:val="none" w:sz="0" w:space="0" w:color="auto"/>
            <w:right w:val="none" w:sz="0" w:space="0" w:color="auto"/>
          </w:divBdr>
        </w:div>
        <w:div w:id="918826989">
          <w:marLeft w:val="0"/>
          <w:marRight w:val="0"/>
          <w:marTop w:val="0"/>
          <w:marBottom w:val="0"/>
          <w:divBdr>
            <w:top w:val="none" w:sz="0" w:space="0" w:color="auto"/>
            <w:left w:val="none" w:sz="0" w:space="0" w:color="auto"/>
            <w:bottom w:val="none" w:sz="0" w:space="0" w:color="auto"/>
            <w:right w:val="none" w:sz="0" w:space="0" w:color="auto"/>
          </w:divBdr>
        </w:div>
        <w:div w:id="611977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2653</Words>
  <Characters>14327</Characters>
  <Application>Microsoft Office Word</Application>
  <DocSecurity>0</DocSecurity>
  <Lines>119</Lines>
  <Paragraphs>33</Paragraphs>
  <ScaleCrop>false</ScaleCrop>
  <Company/>
  <LinksUpToDate>false</LinksUpToDate>
  <CharactersWithSpaces>16947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2018-05-11T20:29:00Z</dcterms:created>
  <dcterms:modified xsi:type="dcterms:W3CDTF">2018-05-11T20:30:00Z</dcterms:modified>
</cp:coreProperties>
</file>