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21" w:rsidRPr="00B12803" w:rsidRDefault="005458C5">
      <w:pPr>
        <w:rPr>
          <w:b/>
          <w:shadow/>
        </w:rPr>
      </w:pPr>
      <w:r w:rsidRPr="00B12803">
        <w:rPr>
          <w:b/>
          <w:shadow/>
        </w:rPr>
        <w:t xml:space="preserve">ΘΕΜΑ: </w:t>
      </w:r>
      <w:r w:rsidR="00671A34" w:rsidRPr="00B12803">
        <w:rPr>
          <w:b/>
          <w:shadow/>
        </w:rPr>
        <w:t xml:space="preserve"> Η</w:t>
      </w:r>
      <w:r w:rsidR="00871267" w:rsidRPr="00B12803">
        <w:rPr>
          <w:b/>
          <w:shadow/>
        </w:rPr>
        <w:t xml:space="preserve"> </w:t>
      </w:r>
      <w:r w:rsidRPr="00B12803">
        <w:rPr>
          <w:b/>
          <w:shadow/>
        </w:rPr>
        <w:t>Παράλειψη</w:t>
      </w:r>
      <w:r w:rsidR="00671A34" w:rsidRPr="00B12803">
        <w:rPr>
          <w:b/>
          <w:shadow/>
        </w:rPr>
        <w:t xml:space="preserve"> του</w:t>
      </w:r>
      <w:r w:rsidRPr="00B12803">
        <w:rPr>
          <w:b/>
          <w:shadow/>
        </w:rPr>
        <w:t xml:space="preserve"> Δημάρχου να δηλώσ</w:t>
      </w:r>
      <w:r w:rsidR="007575AA" w:rsidRPr="00B12803">
        <w:rPr>
          <w:b/>
          <w:shadow/>
        </w:rPr>
        <w:t>ει στο Κτηματολόγιο περιουσιακό στοιχείο</w:t>
      </w:r>
      <w:r w:rsidRPr="00B12803">
        <w:rPr>
          <w:b/>
          <w:shadow/>
        </w:rPr>
        <w:t xml:space="preserve"> του Δήμ</w:t>
      </w:r>
      <w:r w:rsidR="007575AA" w:rsidRPr="00B12803">
        <w:rPr>
          <w:b/>
          <w:shadow/>
        </w:rPr>
        <w:t>ου Πεντέλης,</w:t>
      </w:r>
      <w:r w:rsidR="00671A34" w:rsidRPr="00B12803">
        <w:rPr>
          <w:b/>
          <w:shadow/>
        </w:rPr>
        <w:t xml:space="preserve">(Το </w:t>
      </w:r>
      <w:r w:rsidR="007B0B5E" w:rsidRPr="00B12803">
        <w:rPr>
          <w:b/>
          <w:shadow/>
        </w:rPr>
        <w:t xml:space="preserve">γήπεδο 10 </w:t>
      </w:r>
      <w:proofErr w:type="spellStart"/>
      <w:r w:rsidR="007B0B5E" w:rsidRPr="00B12803">
        <w:rPr>
          <w:b/>
          <w:shadow/>
        </w:rPr>
        <w:t>στρέμ</w:t>
      </w:r>
      <w:proofErr w:type="spellEnd"/>
      <w:r w:rsidR="007B0B5E" w:rsidRPr="00B12803">
        <w:rPr>
          <w:b/>
          <w:shadow/>
        </w:rPr>
        <w:t>. στη θέση «</w:t>
      </w:r>
      <w:proofErr w:type="spellStart"/>
      <w:r w:rsidR="007B0B5E" w:rsidRPr="00B12803">
        <w:rPr>
          <w:b/>
          <w:shadow/>
        </w:rPr>
        <w:t>Θάλωσσι</w:t>
      </w:r>
      <w:proofErr w:type="spellEnd"/>
      <w:r w:rsidR="007B0B5E" w:rsidRPr="00B12803">
        <w:rPr>
          <w:b/>
          <w:shadow/>
        </w:rPr>
        <w:t xml:space="preserve">, της </w:t>
      </w:r>
      <w:proofErr w:type="spellStart"/>
      <w:r w:rsidR="007B0B5E" w:rsidRPr="00B12803">
        <w:rPr>
          <w:b/>
          <w:shadow/>
        </w:rPr>
        <w:t>Ν.Πεντέλης</w:t>
      </w:r>
      <w:proofErr w:type="spellEnd"/>
      <w:r w:rsidR="007B0B5E" w:rsidRPr="00B12803">
        <w:rPr>
          <w:b/>
          <w:shadow/>
        </w:rPr>
        <w:t xml:space="preserve"> ), </w:t>
      </w:r>
      <w:r w:rsidR="007575AA" w:rsidRPr="00B12803">
        <w:rPr>
          <w:b/>
          <w:shadow/>
        </w:rPr>
        <w:t>αντικειμενικής αξίας 810.000</w:t>
      </w:r>
      <w:r w:rsidR="007B0B5E" w:rsidRPr="00B12803">
        <w:rPr>
          <w:b/>
          <w:shadow/>
        </w:rPr>
        <w:t xml:space="preserve"> Ευρώ, αποτελεί  ιδιαίτερο πλήγμα</w:t>
      </w:r>
      <w:r w:rsidR="000A745A" w:rsidRPr="00B12803">
        <w:rPr>
          <w:b/>
          <w:shadow/>
        </w:rPr>
        <w:t xml:space="preserve"> και ζημιά, για τη </w:t>
      </w:r>
      <w:proofErr w:type="spellStart"/>
      <w:r w:rsidR="000A745A" w:rsidRPr="00B12803">
        <w:rPr>
          <w:b/>
          <w:shadow/>
        </w:rPr>
        <w:t>Ν.Πεντέλη</w:t>
      </w:r>
      <w:proofErr w:type="spellEnd"/>
      <w:r w:rsidR="000A745A" w:rsidRPr="00B12803">
        <w:rPr>
          <w:b/>
          <w:shadow/>
        </w:rPr>
        <w:t xml:space="preserve"> και τη Νεολαία της.</w:t>
      </w:r>
      <w:r w:rsidR="00102CA2" w:rsidRPr="00B12803">
        <w:rPr>
          <w:b/>
          <w:shadow/>
        </w:rPr>
        <w:t xml:space="preserve">   </w:t>
      </w:r>
    </w:p>
    <w:p w:rsidR="005458C5" w:rsidRPr="00B12803" w:rsidRDefault="005458C5" w:rsidP="005458C5">
      <w:pPr>
        <w:pStyle w:val="a3"/>
        <w:numPr>
          <w:ilvl w:val="0"/>
          <w:numId w:val="1"/>
        </w:numPr>
        <w:rPr>
          <w:shadow/>
        </w:rPr>
      </w:pPr>
      <w:r w:rsidRPr="00B12803">
        <w:rPr>
          <w:shadow/>
        </w:rPr>
        <w:t>Ο Δήμος Πεντέλης, το έτος 2012, με την 267/2012, απόφαση</w:t>
      </w:r>
      <w:r w:rsidR="001F6E59" w:rsidRPr="00B12803">
        <w:rPr>
          <w:shadow/>
        </w:rPr>
        <w:t xml:space="preserve"> της Οικονομικής Επιτροπής, ανέθεσε σε δύο πανεπιστημιακούς  δικηγόρους, τη σύνταξη  Ειδικής Νομικής  Γνωμοδότησης, «Σχετικά με τις Χρήσεις Γης  στο Κοινοτικό </w:t>
      </w:r>
      <w:r w:rsidR="00AF5DE7" w:rsidRPr="00B12803">
        <w:rPr>
          <w:shadow/>
        </w:rPr>
        <w:t>Γυμναστήριο στη θέση «</w:t>
      </w:r>
      <w:proofErr w:type="spellStart"/>
      <w:r w:rsidR="00AF5DE7" w:rsidRPr="00B12803">
        <w:rPr>
          <w:shadow/>
        </w:rPr>
        <w:t>Θάλωσι</w:t>
      </w:r>
      <w:proofErr w:type="spellEnd"/>
      <w:r w:rsidR="00AF5DE7" w:rsidRPr="00B12803">
        <w:rPr>
          <w:shadow/>
        </w:rPr>
        <w:t xml:space="preserve">» της Δημοτικής  Κοινότητας Νέας Πεντέλης του Δήμου Πεντέλης», με προϋπολογισμό αμοιβής  πέντε χιλιάδες(5.000) Ευρώ. </w:t>
      </w:r>
      <w:r w:rsidR="001F2CD4" w:rsidRPr="00B12803">
        <w:rPr>
          <w:shadow/>
        </w:rPr>
        <w:t>Η Ειδική Νομική Γνωμοδότηση, ολοκληρώθηκε τον Φεβρουάριο 2013 και παραδόθηκε στο Δήμο Πεντέλης.  Το συμπέρασμα</w:t>
      </w:r>
      <w:r w:rsidR="00793AFB" w:rsidRPr="00B12803">
        <w:rPr>
          <w:shadow/>
        </w:rPr>
        <w:t xml:space="preserve"> στο οποίο καταλήγει η 14σέλιδη Ε.Ν.Γ  είναι επακριβώς το παρακάτω :</w:t>
      </w:r>
      <w:r w:rsidR="0034392F" w:rsidRPr="00B12803">
        <w:rPr>
          <w:shadow/>
        </w:rPr>
        <w:t xml:space="preserve">                        </w:t>
      </w:r>
      <w:r w:rsidR="0034392F" w:rsidRPr="00B12803">
        <w:rPr>
          <w:b/>
          <w:shadow/>
          <w:sz w:val="24"/>
          <w:szCs w:val="24"/>
          <w:u w:val="single"/>
        </w:rPr>
        <w:t>5. Συμπέρασμα.</w:t>
      </w:r>
      <w:r w:rsidR="0034392F" w:rsidRPr="00B12803">
        <w:rPr>
          <w:shadow/>
          <w:sz w:val="24"/>
          <w:szCs w:val="24"/>
        </w:rPr>
        <w:t xml:space="preserve">                                                                                                                                                                </w:t>
      </w:r>
      <w:proofErr w:type="spellStart"/>
      <w:r w:rsidR="0034392F" w:rsidRPr="00B12803">
        <w:rPr>
          <w:b/>
          <w:shadow/>
          <w:sz w:val="24"/>
          <w:szCs w:val="24"/>
        </w:rPr>
        <w:t>Έκ</w:t>
      </w:r>
      <w:proofErr w:type="spellEnd"/>
      <w:r w:rsidR="0034392F" w:rsidRPr="00B12803">
        <w:rPr>
          <w:b/>
          <w:shadow/>
          <w:sz w:val="24"/>
          <w:szCs w:val="24"/>
        </w:rPr>
        <w:t xml:space="preserve"> του συνόλου όλων όσων προηγήθηκαν προκύπτει ότι η υπ’ αριθ. 171/01.02.1989 Απόφαση του Νομάρχη Ανατ. Αττικής είναι καθ’ όλα έγκυρη και ισχυρή και παράγει όλες τις έννομες συνέπειές της, μη δυνάμενη να ακυρωθεί με δικαστική απόφαση κατόπιν άσκησης του προβλεπόμενου ένδικου βοηθήματος ή στο πλαίσιο κατασταλτικού ιεραρχικού ελέγχου νομιμότητας, τυχόν δε ανάκλησή της από το αρμόδιο διοικητικό όργανο θα παραβίαζε τις γενικές αρχές ανάκλησης των διοικητικών πράξεων και θα ήταν ακυρωτέα</w:t>
      </w:r>
      <w:r w:rsidR="0034392F" w:rsidRPr="00B12803">
        <w:rPr>
          <w:shadow/>
          <w:sz w:val="24"/>
          <w:szCs w:val="24"/>
        </w:rPr>
        <w:t>.</w:t>
      </w:r>
    </w:p>
    <w:p w:rsidR="00686CFE" w:rsidRPr="00B12803" w:rsidRDefault="0034392F" w:rsidP="005458C5">
      <w:pPr>
        <w:pStyle w:val="a3"/>
        <w:numPr>
          <w:ilvl w:val="0"/>
          <w:numId w:val="1"/>
        </w:numPr>
        <w:rPr>
          <w:shadow/>
        </w:rPr>
      </w:pPr>
      <w:r w:rsidRPr="00B12803">
        <w:rPr>
          <w:shadow/>
        </w:rPr>
        <w:t xml:space="preserve">Κάθε λογικός  άνθρωπος θα ανέμενε, ότι η Γνωμοδότηση αυτή, θα αποτελούσε οδηγό </w:t>
      </w:r>
      <w:r w:rsidR="004C6C27" w:rsidRPr="00B12803">
        <w:rPr>
          <w:shadow/>
        </w:rPr>
        <w:t xml:space="preserve">για τη λειτουργία της διοίκησης του κ. Στεργίου και τη δήλωση του περιουσιακού </w:t>
      </w:r>
      <w:r w:rsidR="00F466CF" w:rsidRPr="00B12803">
        <w:rPr>
          <w:shadow/>
        </w:rPr>
        <w:t xml:space="preserve">στοιχείου στο κτηματολόγιο </w:t>
      </w:r>
      <w:r w:rsidR="00A8256F" w:rsidRPr="00B12803">
        <w:rPr>
          <w:shadow/>
        </w:rPr>
        <w:t xml:space="preserve">, όπως ήταν δυνατόν εκείνη την περίοδο. Αντίθετα παρέλειψε να υποβάλει τη σχετική δήλωση, με συνέπεια η έκταση των 9.988 </w:t>
      </w:r>
      <w:proofErr w:type="spellStart"/>
      <w:r w:rsidR="00A8256F" w:rsidRPr="00B12803">
        <w:rPr>
          <w:shadow/>
        </w:rPr>
        <w:t>τ.μ</w:t>
      </w:r>
      <w:proofErr w:type="spellEnd"/>
      <w:r w:rsidR="00A8256F" w:rsidRPr="00B12803">
        <w:rPr>
          <w:shadow/>
        </w:rPr>
        <w:t>.</w:t>
      </w:r>
      <w:r w:rsidR="000911BD" w:rsidRPr="00B12803">
        <w:rPr>
          <w:shadow/>
        </w:rPr>
        <w:t xml:space="preserve"> να αποδοθεί , μαζί με την υπόλοιπη έκταση στο Ελληνικό Δημόσιο</w:t>
      </w:r>
      <w:r w:rsidR="00312FD5" w:rsidRPr="00B12803">
        <w:rPr>
          <w:shadow/>
        </w:rPr>
        <w:t xml:space="preserve"> , κατά 100%</w:t>
      </w:r>
      <w:r w:rsidR="000911BD" w:rsidRPr="00B12803">
        <w:rPr>
          <w:shadow/>
        </w:rPr>
        <w:t>.</w:t>
      </w:r>
      <w:r w:rsidR="00A8256F" w:rsidRPr="00B12803">
        <w:rPr>
          <w:shadow/>
        </w:rPr>
        <w:t xml:space="preserve"> </w:t>
      </w:r>
      <w:r w:rsidR="004C6C27" w:rsidRPr="00B12803">
        <w:rPr>
          <w:shadow/>
        </w:rPr>
        <w:t xml:space="preserve">  </w:t>
      </w:r>
    </w:p>
    <w:p w:rsidR="00773B71" w:rsidRPr="00B12803" w:rsidRDefault="00B34A08" w:rsidP="005458C5">
      <w:pPr>
        <w:pStyle w:val="a3"/>
        <w:numPr>
          <w:ilvl w:val="0"/>
          <w:numId w:val="1"/>
        </w:numPr>
        <w:rPr>
          <w:shadow/>
        </w:rPr>
      </w:pPr>
      <w:r w:rsidRPr="00B12803">
        <w:rPr>
          <w:shadow/>
        </w:rPr>
        <w:t>Στη γνωμοδότηση αυτή, που τεκμηριώνει την ιδιοκτησία του Δήμου, στη δημόσια δασική έκταση, που παραχωρήθηκε με την 171/1-2-1989</w:t>
      </w:r>
      <w:r w:rsidR="000B0D62" w:rsidRPr="00B12803">
        <w:rPr>
          <w:shadow/>
        </w:rPr>
        <w:t xml:space="preserve"> απόφαση του Νομάρχη Ανατ. Αττικής, όσο και στο Γενικό Πολεοδομικό Σχέδιο της Ν. Πεντέλης (ΦΕΚ 531/Δ/20-5-2005), διαπιστώνεται </w:t>
      </w:r>
      <w:r w:rsidR="004773D3" w:rsidRPr="00B12803">
        <w:rPr>
          <w:shadow/>
        </w:rPr>
        <w:t xml:space="preserve"> με κατηγορηματικό τρόπο, ότι η έκταση του λόφου του Προφήτη Ηλία, στην οποία περιλαμβάνεται και η παραχωρημένη στο Δήμο έκταση, είναι εκτός σχεδίου.</w:t>
      </w:r>
      <w:r w:rsidR="00CD0E5F" w:rsidRPr="00B12803">
        <w:rPr>
          <w:shadow/>
        </w:rPr>
        <w:t xml:space="preserve"> Μάλιστα να σημειώσω, ότι κατά διαδικασία των διαδοχικών αναρτήσεων και ενστάσεων , μέχρι την οριστική έγκριση του Γ.Π.Σ, που έγινε επί της θητείας μου, δεν υπήρξε από ενδιαφερόμενους , ένσταση για το πολεοδομικό καθεστώς.</w:t>
      </w:r>
    </w:p>
    <w:p w:rsidR="00A42D1D" w:rsidRPr="00B12803" w:rsidRDefault="00773B71" w:rsidP="005458C5">
      <w:pPr>
        <w:pStyle w:val="a3"/>
        <w:numPr>
          <w:ilvl w:val="0"/>
          <w:numId w:val="1"/>
        </w:numPr>
        <w:rPr>
          <w:shadow/>
        </w:rPr>
      </w:pPr>
      <w:r w:rsidRPr="00B12803">
        <w:rPr>
          <w:shadow/>
        </w:rPr>
        <w:t>Την ίδια εποχή</w:t>
      </w:r>
      <w:r w:rsidR="003D1048" w:rsidRPr="00B12803">
        <w:rPr>
          <w:shadow/>
        </w:rPr>
        <w:t xml:space="preserve"> το 2013</w:t>
      </w:r>
      <w:r w:rsidRPr="00B12803">
        <w:rPr>
          <w:shadow/>
        </w:rPr>
        <w:t xml:space="preserve">, ασκήθηκαν δικαστικές προσφυγές, από </w:t>
      </w:r>
      <w:r w:rsidR="000B0D62" w:rsidRPr="00B12803">
        <w:rPr>
          <w:shadow/>
        </w:rPr>
        <w:t xml:space="preserve"> </w:t>
      </w:r>
      <w:r w:rsidRPr="00B12803">
        <w:rPr>
          <w:shadow/>
        </w:rPr>
        <w:t xml:space="preserve">τους </w:t>
      </w:r>
      <w:r w:rsidR="00191783" w:rsidRPr="00B12803">
        <w:rPr>
          <w:shadow/>
        </w:rPr>
        <w:t xml:space="preserve"> εμφανιζόμενους ως ιδιοκτήτες γεωτεμαχίων στην ίδια περιοχή, με τον ισχυρισμό , ότι οι ιδιοκτησίες τους , βρίσκονται</w:t>
      </w:r>
      <w:r w:rsidR="003D1048" w:rsidRPr="00B12803">
        <w:rPr>
          <w:shadow/>
        </w:rPr>
        <w:t xml:space="preserve"> σε</w:t>
      </w:r>
      <w:r w:rsidR="00191783" w:rsidRPr="00B12803">
        <w:rPr>
          <w:shadow/>
        </w:rPr>
        <w:t xml:space="preserve"> εντός σχεδίου (κοινόχρηστο χώρο)</w:t>
      </w:r>
      <w:r w:rsidR="003D1048" w:rsidRPr="00B12803">
        <w:rPr>
          <w:shadow/>
        </w:rPr>
        <w:t xml:space="preserve"> και  ζητούσαν άρση απαλλοτρίωσης για 41 οικόπεδα</w:t>
      </w:r>
      <w:r w:rsidR="00833407" w:rsidRPr="00B12803">
        <w:rPr>
          <w:shadow/>
        </w:rPr>
        <w:t>.  Κατά τη συζήτηση των προσφυγών αυτών, παραστάθηκε με δικηγόρο  ο Δήμος  μας και με υπόμνημα του κ. Δημάρχου</w:t>
      </w:r>
      <w:r w:rsidR="00B4460A" w:rsidRPr="00B12803">
        <w:rPr>
          <w:shadow/>
        </w:rPr>
        <w:t xml:space="preserve"> (16-10-2016)</w:t>
      </w:r>
      <w:r w:rsidR="00833407" w:rsidRPr="00B12803">
        <w:rPr>
          <w:shadow/>
        </w:rPr>
        <w:t xml:space="preserve">, συντάχθηκε  </w:t>
      </w:r>
      <w:r w:rsidR="006B61AF" w:rsidRPr="00B12803">
        <w:rPr>
          <w:shadow/>
        </w:rPr>
        <w:t>με τη</w:t>
      </w:r>
      <w:r w:rsidR="00A42D1D" w:rsidRPr="00B12803">
        <w:rPr>
          <w:shadow/>
        </w:rPr>
        <w:t>ν άποψη των ιδιωτών, ότι η περιοχή ήταν, εντός  σχεδίου, παρά όλα τα παραπάνω.</w:t>
      </w:r>
      <w:r w:rsidR="003D1048" w:rsidRPr="00B12803">
        <w:rPr>
          <w:shadow/>
        </w:rPr>
        <w:t xml:space="preserve"> Μάλιστα δήλωνε ότι δικαιούνταν αποζημίωσης από το δήμο και τους παρόδιους ιδιοκτήτες. Το υπόμνημα του δημάρχου ήταν αντίθετο</w:t>
      </w:r>
      <w:r w:rsidR="00D75C7E" w:rsidRPr="00B12803">
        <w:rPr>
          <w:shadow/>
        </w:rPr>
        <w:t xml:space="preserve"> και με τη γραπτή άποψη της  Τ.Υ του δήμου, που εστάλη στο δικαστήριο.</w:t>
      </w:r>
    </w:p>
    <w:p w:rsidR="008666D3" w:rsidRPr="00B12803" w:rsidRDefault="00A42D1D" w:rsidP="005458C5">
      <w:pPr>
        <w:pStyle w:val="a3"/>
        <w:numPr>
          <w:ilvl w:val="0"/>
          <w:numId w:val="1"/>
        </w:numPr>
        <w:rPr>
          <w:shadow/>
        </w:rPr>
      </w:pPr>
      <w:r w:rsidRPr="00B12803">
        <w:rPr>
          <w:shadow/>
        </w:rPr>
        <w:t xml:space="preserve">Είναι χαρακτηριστικό, ότι την προσφυγή των ιδιωτών, υπογράφει ως δικηγόρος τους, ο ένας </w:t>
      </w:r>
      <w:r w:rsidR="008666D3" w:rsidRPr="00B12803">
        <w:rPr>
          <w:shadow/>
        </w:rPr>
        <w:t>από τους δικηγόρους που έχει</w:t>
      </w:r>
      <w:r w:rsidR="00323B08" w:rsidRPr="00B12803">
        <w:rPr>
          <w:shadow/>
        </w:rPr>
        <w:t xml:space="preserve"> γνωμοδοτήσει, κατά τα παραπάνω </w:t>
      </w:r>
      <w:r w:rsidR="008666D3" w:rsidRPr="00B12803">
        <w:rPr>
          <w:shadow/>
        </w:rPr>
        <w:t>.</w:t>
      </w:r>
    </w:p>
    <w:p w:rsidR="00FE5CA5" w:rsidRPr="00B12803" w:rsidRDefault="008666D3" w:rsidP="005458C5">
      <w:pPr>
        <w:pStyle w:val="a3"/>
        <w:numPr>
          <w:ilvl w:val="0"/>
          <w:numId w:val="1"/>
        </w:numPr>
        <w:rPr>
          <w:shadow/>
        </w:rPr>
      </w:pPr>
      <w:r w:rsidRPr="00B12803">
        <w:rPr>
          <w:shadow/>
        </w:rPr>
        <w:t>Με την ίδια λογική, ότι η περιοχή είναι εντός σχεδίου</w:t>
      </w:r>
      <w:r w:rsidR="002009AC" w:rsidRPr="00B12803">
        <w:rPr>
          <w:shadow/>
        </w:rPr>
        <w:t xml:space="preserve"> </w:t>
      </w:r>
      <w:r w:rsidR="00833407" w:rsidRPr="00B12803">
        <w:rPr>
          <w:shadow/>
        </w:rPr>
        <w:t xml:space="preserve"> </w:t>
      </w:r>
      <w:r w:rsidR="002009AC" w:rsidRPr="00B12803">
        <w:rPr>
          <w:shadow/>
        </w:rPr>
        <w:t>κα</w:t>
      </w:r>
      <w:r w:rsidR="00C8376F" w:rsidRPr="00B12803">
        <w:rPr>
          <w:shadow/>
        </w:rPr>
        <w:t xml:space="preserve">ι παρά τα τρία(3) τουλάχιστον </w:t>
      </w:r>
      <w:r w:rsidR="002009AC" w:rsidRPr="00B12803">
        <w:rPr>
          <w:shadow/>
        </w:rPr>
        <w:t xml:space="preserve"> έγγραφα</w:t>
      </w:r>
      <w:r w:rsidR="00C8376F" w:rsidRPr="00B12803">
        <w:rPr>
          <w:shadow/>
        </w:rPr>
        <w:t xml:space="preserve"> </w:t>
      </w:r>
      <w:r w:rsidR="002009AC" w:rsidRPr="00B12803">
        <w:rPr>
          <w:shadow/>
        </w:rPr>
        <w:t xml:space="preserve"> του ΥΠΕΝ, μόνο το 2017, </w:t>
      </w:r>
      <w:r w:rsidR="00C8376F" w:rsidRPr="00B12803">
        <w:rPr>
          <w:shadow/>
        </w:rPr>
        <w:t>τα οποία κατηγορηματικά και αδιαμφισβήτητα, αναφέρουν ότι ο λόφος του Προφήτη Ηλία είναι εκτός σχεδίου, ο Δήμος</w:t>
      </w:r>
      <w:r w:rsidR="00D75C7E" w:rsidRPr="00B12803">
        <w:rPr>
          <w:shadow/>
        </w:rPr>
        <w:t xml:space="preserve"> όταν</w:t>
      </w:r>
      <w:r w:rsidR="00C8376F" w:rsidRPr="00B12803">
        <w:rPr>
          <w:shadow/>
        </w:rPr>
        <w:t xml:space="preserve"> </w:t>
      </w:r>
      <w:r w:rsidR="00CD0E5F" w:rsidRPr="00B12803">
        <w:rPr>
          <w:shadow/>
        </w:rPr>
        <w:t>υποχρεώθηκε</w:t>
      </w:r>
      <w:r w:rsidR="000858A1" w:rsidRPr="00B12803">
        <w:rPr>
          <w:shadow/>
        </w:rPr>
        <w:t xml:space="preserve"> και</w:t>
      </w:r>
      <w:r w:rsidR="00C8376F" w:rsidRPr="00B12803">
        <w:rPr>
          <w:shadow/>
        </w:rPr>
        <w:t xml:space="preserve"> άσκησε αγωγή, με την οποία ζήτησε να αναγνωριστεί η κυριότητα του Δήμου σε έκταση 36 </w:t>
      </w:r>
      <w:proofErr w:type="spellStart"/>
      <w:r w:rsidR="00C8376F" w:rsidRPr="00B12803">
        <w:rPr>
          <w:shadow/>
        </w:rPr>
        <w:t>στρεμ</w:t>
      </w:r>
      <w:proofErr w:type="spellEnd"/>
      <w:r w:rsidR="00C8376F" w:rsidRPr="00B12803">
        <w:rPr>
          <w:shadow/>
        </w:rPr>
        <w:t>.</w:t>
      </w:r>
      <w:r w:rsidR="00064CB6" w:rsidRPr="00B12803">
        <w:rPr>
          <w:shadow/>
        </w:rPr>
        <w:t xml:space="preserve"> χωρίς να περιλάβει και τα 16 </w:t>
      </w:r>
      <w:proofErr w:type="spellStart"/>
      <w:r w:rsidR="00064CB6" w:rsidRPr="00B12803">
        <w:rPr>
          <w:shadow/>
        </w:rPr>
        <w:t>στρ</w:t>
      </w:r>
      <w:r w:rsidR="00323B08" w:rsidRPr="00B12803">
        <w:rPr>
          <w:shadow/>
        </w:rPr>
        <w:t>εμ</w:t>
      </w:r>
      <w:proofErr w:type="spellEnd"/>
      <w:r w:rsidR="00323B08" w:rsidRPr="00B12803">
        <w:rPr>
          <w:shadow/>
        </w:rPr>
        <w:t>. που διεκδικούν οι ιδιώτες, α</w:t>
      </w:r>
      <w:r w:rsidR="00064CB6" w:rsidRPr="00B12803">
        <w:rPr>
          <w:shadow/>
        </w:rPr>
        <w:t xml:space="preserve">φού εάν ήταν βάσιμοι  οι νομικοί ισχυρισμοί του, αναγκαστικά είχε περιέλθει στην κυριότητα του Δήμου και η έκταση των  16 </w:t>
      </w:r>
      <w:proofErr w:type="spellStart"/>
      <w:r w:rsidR="00064CB6" w:rsidRPr="00B12803">
        <w:rPr>
          <w:shadow/>
        </w:rPr>
        <w:t>στρεμ</w:t>
      </w:r>
      <w:proofErr w:type="spellEnd"/>
      <w:r w:rsidR="00064CB6" w:rsidRPr="00B12803">
        <w:rPr>
          <w:shadow/>
        </w:rPr>
        <w:t xml:space="preserve">. που διεκδικούν οι ιδιώτες. </w:t>
      </w:r>
      <w:r w:rsidR="00064CB6" w:rsidRPr="00B12803">
        <w:rPr>
          <w:shadow/>
        </w:rPr>
        <w:lastRenderedPageBreak/>
        <w:t>Επίσης δεν</w:t>
      </w:r>
      <w:r w:rsidR="00323B08" w:rsidRPr="00B12803">
        <w:rPr>
          <w:shadow/>
        </w:rPr>
        <w:t xml:space="preserve"> γίνεται, καμ</w:t>
      </w:r>
      <w:r w:rsidR="00064CB6" w:rsidRPr="00B12803">
        <w:rPr>
          <w:shadow/>
        </w:rPr>
        <w:t>ιά αναφορά στην έκταση του γηπέδου</w:t>
      </w:r>
      <w:r w:rsidR="00FE5CA5" w:rsidRPr="00B12803">
        <w:rPr>
          <w:shadow/>
        </w:rPr>
        <w:t xml:space="preserve"> (9,988</w:t>
      </w:r>
      <w:r w:rsidR="00064CB6" w:rsidRPr="00B12803">
        <w:rPr>
          <w:shadow/>
        </w:rPr>
        <w:t xml:space="preserve"> </w:t>
      </w:r>
      <w:proofErr w:type="spellStart"/>
      <w:r w:rsidR="00FE5CA5" w:rsidRPr="00B12803">
        <w:rPr>
          <w:shadow/>
        </w:rPr>
        <w:t>στρεμ</w:t>
      </w:r>
      <w:proofErr w:type="spellEnd"/>
      <w:r w:rsidR="00FE5CA5" w:rsidRPr="00B12803">
        <w:rPr>
          <w:shadow/>
        </w:rPr>
        <w:t>.), που είχε παραχωρηθεί η κυριότητα με την απόφαση του Νομάρχη το 1989!.</w:t>
      </w:r>
    </w:p>
    <w:p w:rsidR="00B85DD6" w:rsidRPr="00B12803" w:rsidRDefault="00323B08" w:rsidP="005458C5">
      <w:pPr>
        <w:pStyle w:val="a3"/>
        <w:numPr>
          <w:ilvl w:val="0"/>
          <w:numId w:val="1"/>
        </w:numPr>
        <w:rPr>
          <w:shadow/>
        </w:rPr>
      </w:pPr>
      <w:r w:rsidRPr="00B12803">
        <w:rPr>
          <w:shadow/>
        </w:rPr>
        <w:t>Αποτέλεσμα των παραπάνω ενεργειών</w:t>
      </w:r>
      <w:r w:rsidR="00FE5CA5" w:rsidRPr="00B12803">
        <w:rPr>
          <w:shadow/>
        </w:rPr>
        <w:t>, είναι η απόρριψη της αγωγής του Δήμου κατά του Ελληνικού Δημοσίου</w:t>
      </w:r>
      <w:r w:rsidR="00B85DD6" w:rsidRPr="00B12803">
        <w:rPr>
          <w:shadow/>
        </w:rPr>
        <w:t xml:space="preserve"> με την 2054/2018, απόφαση του Πολυμελούς Πρωτοδικείου Αθηνών και την καταδίκη του Δήμου σε δικαστική δαπάνη χιλίων (1.000) Ευρώ.</w:t>
      </w:r>
    </w:p>
    <w:p w:rsidR="00EC45FB" w:rsidRPr="00B12803" w:rsidRDefault="00B85DD6" w:rsidP="005458C5">
      <w:pPr>
        <w:pStyle w:val="a3"/>
        <w:numPr>
          <w:ilvl w:val="0"/>
          <w:numId w:val="1"/>
        </w:numPr>
        <w:rPr>
          <w:shadow/>
        </w:rPr>
      </w:pPr>
      <w:r w:rsidRPr="00B12803">
        <w:rPr>
          <w:shadow/>
        </w:rPr>
        <w:t xml:space="preserve">Όλες οι παραπάνω </w:t>
      </w:r>
      <w:r w:rsidR="00EC45FB" w:rsidRPr="00B12803">
        <w:rPr>
          <w:shadow/>
        </w:rPr>
        <w:t xml:space="preserve"> παράνομες σ</w:t>
      </w:r>
      <w:r w:rsidR="00690E6A" w:rsidRPr="00B12803">
        <w:rPr>
          <w:shadow/>
        </w:rPr>
        <w:t>υμπεριφορές και παραλείψεις,  κατέληξαν σε βάρος του Δήμου και ιδιαίτερα, αφαίρεσαν από τη Ν.</w:t>
      </w:r>
      <w:r w:rsidR="009118A2" w:rsidRPr="00B12803">
        <w:rPr>
          <w:shadow/>
        </w:rPr>
        <w:t xml:space="preserve"> </w:t>
      </w:r>
      <w:r w:rsidR="00690E6A" w:rsidRPr="00B12803">
        <w:rPr>
          <w:shadow/>
        </w:rPr>
        <w:t xml:space="preserve">Πεντέλη </w:t>
      </w:r>
      <w:r w:rsidR="009118A2" w:rsidRPr="00B12803">
        <w:rPr>
          <w:shadow/>
        </w:rPr>
        <w:t xml:space="preserve"> ένα ζωτικό χώρο για την άθληση της νεολαίας και όχι μόνο. </w:t>
      </w:r>
    </w:p>
    <w:p w:rsidR="009118A2" w:rsidRPr="00B12803" w:rsidRDefault="009118A2" w:rsidP="009118A2">
      <w:pPr>
        <w:pStyle w:val="a3"/>
        <w:rPr>
          <w:b/>
          <w:shadow/>
        </w:rPr>
      </w:pPr>
      <w:r w:rsidRPr="00B12803">
        <w:rPr>
          <w:b/>
          <w:shadow/>
        </w:rPr>
        <w:t>Κυρίες και κύριοι Δημοτικοί σύμβουλοι.</w:t>
      </w:r>
    </w:p>
    <w:p w:rsidR="0041658A" w:rsidRPr="00B12803" w:rsidRDefault="009118A2" w:rsidP="009118A2">
      <w:pPr>
        <w:pStyle w:val="a3"/>
        <w:rPr>
          <w:shadow/>
        </w:rPr>
      </w:pPr>
      <w:r w:rsidRPr="00B12803">
        <w:rPr>
          <w:shadow/>
        </w:rPr>
        <w:t xml:space="preserve">Θέλω επί πλέον να σας </w:t>
      </w:r>
      <w:r w:rsidR="0041658A" w:rsidRPr="00B12803">
        <w:rPr>
          <w:shadow/>
        </w:rPr>
        <w:t xml:space="preserve">γνωρίσω </w:t>
      </w:r>
      <w:r w:rsidRPr="00B12803">
        <w:rPr>
          <w:shadow/>
        </w:rPr>
        <w:t xml:space="preserve"> τα εξής</w:t>
      </w:r>
      <w:r w:rsidR="0041658A" w:rsidRPr="00B12803">
        <w:rPr>
          <w:shadow/>
        </w:rPr>
        <w:t xml:space="preserve">, ως  εκ της προηγούμενης ιδιότητάς μου. </w:t>
      </w:r>
    </w:p>
    <w:p w:rsidR="009118A2" w:rsidRPr="00B12803" w:rsidRDefault="0041658A" w:rsidP="000858A1">
      <w:pPr>
        <w:pStyle w:val="a3"/>
        <w:numPr>
          <w:ilvl w:val="0"/>
          <w:numId w:val="2"/>
        </w:numPr>
        <w:rPr>
          <w:shadow/>
        </w:rPr>
      </w:pPr>
      <w:r w:rsidRPr="00B12803">
        <w:rPr>
          <w:shadow/>
        </w:rPr>
        <w:t xml:space="preserve">Η έκταση των 10 </w:t>
      </w:r>
      <w:proofErr w:type="spellStart"/>
      <w:r w:rsidRPr="00B12803">
        <w:rPr>
          <w:shadow/>
        </w:rPr>
        <w:t>στρεμ</w:t>
      </w:r>
      <w:proofErr w:type="spellEnd"/>
      <w:r w:rsidRPr="00B12803">
        <w:rPr>
          <w:shadow/>
        </w:rPr>
        <w:t xml:space="preserve">., που προέκυψε από την </w:t>
      </w:r>
      <w:proofErr w:type="spellStart"/>
      <w:r w:rsidRPr="00B12803">
        <w:rPr>
          <w:shadow/>
        </w:rPr>
        <w:t>επίχωση</w:t>
      </w:r>
      <w:proofErr w:type="spellEnd"/>
      <w:r w:rsidRPr="00B12803">
        <w:rPr>
          <w:shadow/>
        </w:rPr>
        <w:t xml:space="preserve"> της γραφικής λίμνης «</w:t>
      </w:r>
      <w:proofErr w:type="spellStart"/>
      <w:r w:rsidRPr="00B12803">
        <w:rPr>
          <w:shadow/>
        </w:rPr>
        <w:t>Θάλωσσι</w:t>
      </w:r>
      <w:proofErr w:type="spellEnd"/>
      <w:r w:rsidRPr="00B12803">
        <w:rPr>
          <w:shadow/>
        </w:rPr>
        <w:t xml:space="preserve">» την δεκαετία του 1970, παραχωρήθηκε </w:t>
      </w:r>
      <w:r w:rsidR="006875E1" w:rsidRPr="00B12803">
        <w:rPr>
          <w:shadow/>
        </w:rPr>
        <w:t>στην Κοινότητα Ν.</w:t>
      </w:r>
      <w:r w:rsidR="00B554B8" w:rsidRPr="00B12803">
        <w:rPr>
          <w:shadow/>
        </w:rPr>
        <w:t xml:space="preserve"> </w:t>
      </w:r>
      <w:r w:rsidR="006875E1" w:rsidRPr="00B12803">
        <w:rPr>
          <w:shadow/>
        </w:rPr>
        <w:t>Πεντέλης</w:t>
      </w:r>
      <w:r w:rsidR="00B554B8" w:rsidRPr="00B12803">
        <w:rPr>
          <w:shadow/>
        </w:rPr>
        <w:t xml:space="preserve"> το 1989</w:t>
      </w:r>
      <w:r w:rsidR="006875E1" w:rsidRPr="00B12803">
        <w:rPr>
          <w:shadow/>
        </w:rPr>
        <w:t>, μετά από αγώνα του αειμνήστου</w:t>
      </w:r>
      <w:r w:rsidR="00D75C7E" w:rsidRPr="00B12803">
        <w:rPr>
          <w:shadow/>
        </w:rPr>
        <w:t>,</w:t>
      </w:r>
      <w:r w:rsidR="006875E1" w:rsidRPr="00B12803">
        <w:rPr>
          <w:shadow/>
        </w:rPr>
        <w:t xml:space="preserve"> τότε Κοινοτάρχη Χρήστου </w:t>
      </w:r>
      <w:proofErr w:type="spellStart"/>
      <w:r w:rsidR="006875E1" w:rsidRPr="00B12803">
        <w:rPr>
          <w:shadow/>
        </w:rPr>
        <w:t>Φειδοπιάστη</w:t>
      </w:r>
      <w:proofErr w:type="spellEnd"/>
      <w:r w:rsidR="006875E1" w:rsidRPr="00B12803">
        <w:rPr>
          <w:shadow/>
        </w:rPr>
        <w:t>, σύσσωμου του κοινοτικού συμβουλίου</w:t>
      </w:r>
      <w:r w:rsidR="000858A1" w:rsidRPr="00B12803">
        <w:rPr>
          <w:shadow/>
        </w:rPr>
        <w:t>, μέλος , του οποίου ήμουν κι εγώ</w:t>
      </w:r>
      <w:r w:rsidR="006875E1" w:rsidRPr="00B12803">
        <w:rPr>
          <w:shadow/>
        </w:rPr>
        <w:t xml:space="preserve"> και της  διοίκησης του </w:t>
      </w:r>
      <w:proofErr w:type="spellStart"/>
      <w:r w:rsidR="006875E1" w:rsidRPr="00B12803">
        <w:rPr>
          <w:shadow/>
        </w:rPr>
        <w:t>Νεοπεντελικού</w:t>
      </w:r>
      <w:proofErr w:type="spellEnd"/>
      <w:r w:rsidR="006875E1" w:rsidRPr="00B12803">
        <w:rPr>
          <w:shadow/>
        </w:rPr>
        <w:t xml:space="preserve">. </w:t>
      </w:r>
      <w:r w:rsidR="000858A1" w:rsidRPr="00B12803">
        <w:rPr>
          <w:shadow/>
        </w:rPr>
        <w:t xml:space="preserve"> </w:t>
      </w:r>
      <w:r w:rsidR="006875E1" w:rsidRPr="00B12803">
        <w:rPr>
          <w:shadow/>
        </w:rPr>
        <w:t xml:space="preserve">Παραχωρήθηκε κατά πλήρη κυριότητα, ως τμήμα δημόσιας δασικής έκτασης μέχρι 10 </w:t>
      </w:r>
      <w:proofErr w:type="spellStart"/>
      <w:r w:rsidR="006875E1" w:rsidRPr="00B12803">
        <w:rPr>
          <w:shadow/>
        </w:rPr>
        <w:t>στρεμ</w:t>
      </w:r>
      <w:proofErr w:type="spellEnd"/>
      <w:r w:rsidR="006875E1" w:rsidRPr="00B12803">
        <w:rPr>
          <w:shadow/>
        </w:rPr>
        <w:t>., που ήταν στην ευχέρ</w:t>
      </w:r>
      <w:r w:rsidR="00B554B8" w:rsidRPr="00B12803">
        <w:rPr>
          <w:shadow/>
        </w:rPr>
        <w:t>εια του τότε Νομάρχη κ. Ηρακλή Παπαδόπουλου , για την άθληση της Νεολαίας και έτσι λειτουργούσε.</w:t>
      </w:r>
    </w:p>
    <w:p w:rsidR="00B554B8" w:rsidRPr="00B12803" w:rsidRDefault="00B554B8" w:rsidP="0041658A">
      <w:pPr>
        <w:pStyle w:val="a3"/>
        <w:numPr>
          <w:ilvl w:val="0"/>
          <w:numId w:val="2"/>
        </w:numPr>
        <w:rPr>
          <w:shadow/>
        </w:rPr>
      </w:pPr>
      <w:r w:rsidRPr="00B12803">
        <w:rPr>
          <w:shadow/>
        </w:rPr>
        <w:t>Είναι μεγάλη η απώλεια για τη νεολαία και τους πολίτες της Ν. Πεντέλης , ασύγκριτα πιο μεγάλη από τη σημερινή αντικειμενική αξία</w:t>
      </w:r>
      <w:r w:rsidR="00E6371F" w:rsidRPr="00B12803">
        <w:rPr>
          <w:shadow/>
        </w:rPr>
        <w:t xml:space="preserve"> της,</w:t>
      </w:r>
      <w:r w:rsidRPr="00B12803">
        <w:rPr>
          <w:shadow/>
        </w:rPr>
        <w:t xml:space="preserve"> των 810.000 Ε.</w:t>
      </w:r>
    </w:p>
    <w:p w:rsidR="00E6371F" w:rsidRPr="00B12803" w:rsidRDefault="00E6371F" w:rsidP="00E6371F">
      <w:pPr>
        <w:pStyle w:val="a3"/>
        <w:ind w:left="1080"/>
        <w:rPr>
          <w:shadow/>
        </w:rPr>
      </w:pPr>
      <w:r w:rsidRPr="00B12803">
        <w:rPr>
          <w:shadow/>
        </w:rPr>
        <w:t>Θεωρώ, ότι όλοι έχετε το καθήκον, απέναντι στους κατοίκους της Ν.</w:t>
      </w:r>
      <w:r w:rsidR="00312FD5" w:rsidRPr="00B12803">
        <w:rPr>
          <w:shadow/>
        </w:rPr>
        <w:t xml:space="preserve"> </w:t>
      </w:r>
      <w:r w:rsidRPr="00B12803">
        <w:rPr>
          <w:shadow/>
        </w:rPr>
        <w:t xml:space="preserve">Πεντέλης. </w:t>
      </w:r>
    </w:p>
    <w:p w:rsidR="007718A4" w:rsidRPr="00B12803" w:rsidRDefault="00E6371F" w:rsidP="00E6371F">
      <w:pPr>
        <w:pStyle w:val="a3"/>
        <w:ind w:left="1080"/>
        <w:rPr>
          <w:shadow/>
        </w:rPr>
      </w:pPr>
      <w:r w:rsidRPr="00B12803">
        <w:rPr>
          <w:shadow/>
        </w:rPr>
        <w:t xml:space="preserve">1) Να διερευνήσετε, όλες της πτυχές της </w:t>
      </w:r>
      <w:r w:rsidR="007718A4" w:rsidRPr="00B12803">
        <w:rPr>
          <w:shadow/>
        </w:rPr>
        <w:t xml:space="preserve">συμπεριφοράς της διοίκησης του </w:t>
      </w:r>
      <w:r w:rsidRPr="00B12803">
        <w:rPr>
          <w:shadow/>
        </w:rPr>
        <w:t xml:space="preserve"> δήμου,</w:t>
      </w:r>
      <w:r w:rsidR="00312FD5" w:rsidRPr="00B12803">
        <w:rPr>
          <w:shadow/>
        </w:rPr>
        <w:t xml:space="preserve"> που εξελίχθηκε  ερήμην του δημοτικού συμβουλίου και</w:t>
      </w:r>
      <w:r w:rsidR="007718A4" w:rsidRPr="00B12803">
        <w:rPr>
          <w:shadow/>
        </w:rPr>
        <w:t xml:space="preserve"> είχε</w:t>
      </w:r>
      <w:r w:rsidRPr="00B12803">
        <w:rPr>
          <w:shadow/>
        </w:rPr>
        <w:t xml:space="preserve"> σαν αποτέλεσμα </w:t>
      </w:r>
      <w:r w:rsidR="007718A4" w:rsidRPr="00B12803">
        <w:rPr>
          <w:shadow/>
        </w:rPr>
        <w:t>το χάσιμο της ζωτικής αυτής έκτασης.</w:t>
      </w:r>
    </w:p>
    <w:p w:rsidR="00E6371F" w:rsidRPr="00B12803" w:rsidRDefault="007718A4" w:rsidP="00E6371F">
      <w:pPr>
        <w:pStyle w:val="a3"/>
        <w:ind w:left="1080"/>
        <w:rPr>
          <w:shadow/>
        </w:rPr>
      </w:pPr>
      <w:r w:rsidRPr="00B12803">
        <w:rPr>
          <w:shadow/>
        </w:rPr>
        <w:t xml:space="preserve"> 2)</w:t>
      </w:r>
      <w:r w:rsidR="000858A1" w:rsidRPr="00B12803">
        <w:rPr>
          <w:shadow/>
        </w:rPr>
        <w:t xml:space="preserve">Να ενεργήσετε με  κάθε θεσμικό μέσον, </w:t>
      </w:r>
      <w:r w:rsidRPr="00B12803">
        <w:rPr>
          <w:shadow/>
        </w:rPr>
        <w:t xml:space="preserve"> για την απόδοση ευθυνών.</w:t>
      </w:r>
    </w:p>
    <w:p w:rsidR="00D75C7E" w:rsidRPr="00B12803" w:rsidRDefault="00D75C7E" w:rsidP="00E6371F">
      <w:pPr>
        <w:pStyle w:val="a3"/>
        <w:ind w:left="1080"/>
        <w:rPr>
          <w:shadow/>
        </w:rPr>
      </w:pPr>
      <w:r w:rsidRPr="00B12803">
        <w:rPr>
          <w:shadow/>
        </w:rPr>
        <w:t>Γιατί το αποτέλεσμα</w:t>
      </w:r>
      <w:r w:rsidR="005E68FA" w:rsidRPr="00B12803">
        <w:rPr>
          <w:shadow/>
        </w:rPr>
        <w:t xml:space="preserve"> των ενεργειών του δημάρχου, είναι σήμερα:</w:t>
      </w:r>
    </w:p>
    <w:p w:rsidR="00B554B8" w:rsidRPr="00B12803" w:rsidRDefault="00687380" w:rsidP="00B554B8">
      <w:pPr>
        <w:pStyle w:val="a3"/>
        <w:ind w:left="1080"/>
        <w:rPr>
          <w:shadow/>
        </w:rPr>
      </w:pPr>
      <w:r w:rsidRPr="00B12803">
        <w:rPr>
          <w:shadow/>
        </w:rPr>
        <w:t>Α</w:t>
      </w:r>
      <w:r w:rsidR="005E68FA" w:rsidRPr="00B12803">
        <w:rPr>
          <w:shadow/>
        </w:rPr>
        <w:t>) Το γήπεδο να μην ανήκει στο Δήμο.</w:t>
      </w:r>
    </w:p>
    <w:p w:rsidR="005E68FA" w:rsidRPr="00B12803" w:rsidRDefault="005E68FA" w:rsidP="00B554B8">
      <w:pPr>
        <w:pStyle w:val="a3"/>
        <w:ind w:left="1080"/>
        <w:rPr>
          <w:shadow/>
        </w:rPr>
      </w:pPr>
      <w:r w:rsidRPr="00B12803">
        <w:rPr>
          <w:shadow/>
        </w:rPr>
        <w:t xml:space="preserve">Β) Το γήπεδο να ανήκει στο Ελληνικό Δημόσιο και πιθανόν </w:t>
      </w:r>
      <w:r w:rsidR="00687380" w:rsidRPr="00B12803">
        <w:rPr>
          <w:shadow/>
        </w:rPr>
        <w:t xml:space="preserve">και </w:t>
      </w:r>
      <w:r w:rsidRPr="00B12803">
        <w:rPr>
          <w:shadow/>
        </w:rPr>
        <w:t>στο ΕΤΑΔ.</w:t>
      </w:r>
      <w:r w:rsidR="00687380" w:rsidRPr="00B12803">
        <w:rPr>
          <w:shadow/>
        </w:rPr>
        <w:t xml:space="preserve">  και</w:t>
      </w:r>
    </w:p>
    <w:p w:rsidR="00687380" w:rsidRPr="00B12803" w:rsidRDefault="00687380" w:rsidP="00B554B8">
      <w:pPr>
        <w:pStyle w:val="a3"/>
        <w:ind w:left="1080"/>
        <w:rPr>
          <w:shadow/>
        </w:rPr>
      </w:pPr>
      <w:r w:rsidRPr="00B12803">
        <w:rPr>
          <w:shadow/>
        </w:rPr>
        <w:t>Γ) Να μη μπορεί να διατεθεί πίστωση για εκτέλεση εργασιών.</w:t>
      </w:r>
    </w:p>
    <w:sectPr w:rsidR="00687380" w:rsidRPr="00B12803" w:rsidSect="00DA2B44">
      <w:pgSz w:w="11906" w:h="16838"/>
      <w:pgMar w:top="1134" w:right="102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43A3"/>
    <w:multiLevelType w:val="hybridMultilevel"/>
    <w:tmpl w:val="D57A21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933754"/>
    <w:multiLevelType w:val="hybridMultilevel"/>
    <w:tmpl w:val="3C4EE5A4"/>
    <w:lvl w:ilvl="0" w:tplc="0EFC44F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5458C5"/>
    <w:rsid w:val="00064CB6"/>
    <w:rsid w:val="000858A1"/>
    <w:rsid w:val="000911BD"/>
    <w:rsid w:val="000A745A"/>
    <w:rsid w:val="000B0D62"/>
    <w:rsid w:val="000F3E57"/>
    <w:rsid w:val="00102CA2"/>
    <w:rsid w:val="001062F8"/>
    <w:rsid w:val="00185979"/>
    <w:rsid w:val="00191783"/>
    <w:rsid w:val="001F2CD4"/>
    <w:rsid w:val="001F6E59"/>
    <w:rsid w:val="001F7928"/>
    <w:rsid w:val="002009AC"/>
    <w:rsid w:val="002470A7"/>
    <w:rsid w:val="00276B71"/>
    <w:rsid w:val="002A4C3E"/>
    <w:rsid w:val="00312FD5"/>
    <w:rsid w:val="00323B08"/>
    <w:rsid w:val="0034392F"/>
    <w:rsid w:val="00371080"/>
    <w:rsid w:val="003C24F1"/>
    <w:rsid w:val="003D1048"/>
    <w:rsid w:val="00400560"/>
    <w:rsid w:val="0041658A"/>
    <w:rsid w:val="004773D3"/>
    <w:rsid w:val="004C6C27"/>
    <w:rsid w:val="005458C5"/>
    <w:rsid w:val="005C092F"/>
    <w:rsid w:val="005E68FA"/>
    <w:rsid w:val="005F19A9"/>
    <w:rsid w:val="00670725"/>
    <w:rsid w:val="00671A34"/>
    <w:rsid w:val="006817BF"/>
    <w:rsid w:val="00686CFE"/>
    <w:rsid w:val="00687380"/>
    <w:rsid w:val="006875E1"/>
    <w:rsid w:val="00690E6A"/>
    <w:rsid w:val="006B61AF"/>
    <w:rsid w:val="006D29A1"/>
    <w:rsid w:val="006E6187"/>
    <w:rsid w:val="007575AA"/>
    <w:rsid w:val="007718A4"/>
    <w:rsid w:val="00773B71"/>
    <w:rsid w:val="00793AFB"/>
    <w:rsid w:val="007B0B5E"/>
    <w:rsid w:val="00833407"/>
    <w:rsid w:val="008666D3"/>
    <w:rsid w:val="00871267"/>
    <w:rsid w:val="008C289B"/>
    <w:rsid w:val="009118A2"/>
    <w:rsid w:val="009238E6"/>
    <w:rsid w:val="00A42D1D"/>
    <w:rsid w:val="00A8256F"/>
    <w:rsid w:val="00AE0564"/>
    <w:rsid w:val="00AF5DE7"/>
    <w:rsid w:val="00B12803"/>
    <w:rsid w:val="00B34A08"/>
    <w:rsid w:val="00B4460A"/>
    <w:rsid w:val="00B554B8"/>
    <w:rsid w:val="00B61380"/>
    <w:rsid w:val="00B85DD6"/>
    <w:rsid w:val="00BD5E71"/>
    <w:rsid w:val="00C8376F"/>
    <w:rsid w:val="00C8468A"/>
    <w:rsid w:val="00CD0E5F"/>
    <w:rsid w:val="00D75C7E"/>
    <w:rsid w:val="00DA2B44"/>
    <w:rsid w:val="00DC3CD3"/>
    <w:rsid w:val="00DD12D2"/>
    <w:rsid w:val="00E25491"/>
    <w:rsid w:val="00E25C21"/>
    <w:rsid w:val="00E6371F"/>
    <w:rsid w:val="00EC45FB"/>
    <w:rsid w:val="00F466CF"/>
    <w:rsid w:val="00FE5C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912</Words>
  <Characters>4929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2</cp:revision>
  <dcterms:created xsi:type="dcterms:W3CDTF">2019-03-20T07:46:00Z</dcterms:created>
  <dcterms:modified xsi:type="dcterms:W3CDTF">2019-03-20T07:46:00Z</dcterms:modified>
</cp:coreProperties>
</file>