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40"/>
          <w:szCs w:val="40"/>
        </w:rPr>
      </w:pPr>
      <w:r w:rsidRPr="009A59F7">
        <w:rPr>
          <w:rFonts w:asciiTheme="minorHAnsi" w:hAnsiTheme="minorHAnsi"/>
          <w:b/>
          <w:shadow/>
          <w:sz w:val="40"/>
          <w:szCs w:val="40"/>
        </w:rPr>
        <w:t>ΕΠΕΙΓΟΥΣΑ ΠΡΟΣΚΛΗΣΗ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color w:val="FF0000"/>
          <w:sz w:val="28"/>
          <w:szCs w:val="28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8"/>
          <w:szCs w:val="28"/>
        </w:rPr>
      </w:pPr>
      <w:r w:rsidRPr="009A59F7">
        <w:rPr>
          <w:rFonts w:asciiTheme="minorHAnsi" w:hAnsiTheme="minorHAnsi"/>
          <w:shadow/>
          <w:sz w:val="28"/>
          <w:szCs w:val="28"/>
        </w:rPr>
        <w:t>Αγαπητοί γείτονες,</w:t>
      </w:r>
    </w:p>
    <w:p w:rsidR="00EC10E9" w:rsidRPr="009A59F7" w:rsidRDefault="00A0707B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  <w:lang w:val="en-US"/>
        </w:rPr>
      </w:pPr>
      <w:r w:rsidRPr="009A59F7">
        <w:rPr>
          <w:rFonts w:asciiTheme="minorHAnsi" w:hAnsiTheme="minorHAnsi"/>
          <w:shadow/>
          <w:noProof/>
          <w:lang w:eastAsia="el-GR"/>
        </w:rPr>
        <w:pict>
          <v:rect id="_x0000_s1026" style="position:absolute;left:0;text-align:left;margin-left:9.65pt;margin-top:8.15pt;width:494.9pt;height:108pt;z-index:3" strokeweight="4.5pt">
            <v:textbox style="mso-next-textbox:#_x0000_s1026">
              <w:txbxContent>
                <w:p w:rsidR="00EC10E9" w:rsidRPr="009A59F7" w:rsidRDefault="00EC10E9" w:rsidP="009A59F7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</w:pPr>
                  <w:r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>Ο  ΔΗΜΟΣ  ΧΑΛΑΝ</w:t>
                  </w:r>
                  <w:r w:rsidR="00ED6D79"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>ΔΡΙΟΥ ΘΕΛΕΙ ΝΑ ΜΕΤΑΤΡΕΨΕΙ ΤΟΝ</w:t>
                  </w:r>
                  <w:r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 xml:space="preserve">  Χ</w:t>
                  </w:r>
                  <w:r w:rsidR="00ED6D79"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>.Ε.</w:t>
                  </w:r>
                  <w:r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>Υ</w:t>
                  </w:r>
                  <w:r w:rsidR="00ED6D79"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>.</w:t>
                  </w:r>
                  <w:r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 xml:space="preserve"> 9,</w:t>
                  </w:r>
                </w:p>
                <w:p w:rsidR="00EC10E9" w:rsidRPr="009A59F7" w:rsidRDefault="00EC10E9" w:rsidP="009A59F7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</w:pPr>
                  <w:r w:rsidRPr="009A59F7">
                    <w:rPr>
                      <w:rFonts w:asciiTheme="minorHAnsi" w:hAnsiTheme="minorHAnsi"/>
                      <w:b/>
                      <w:shadow/>
                      <w:sz w:val="24"/>
                      <w:szCs w:val="24"/>
                    </w:rPr>
                    <w:t>ΕΠΙ ΤΗΣ ΗΡΑΚΛΕΙΤΟΥ, ΔΙΠΛΑ ΣΤΟ ΖΑΧΑΡΟΠΛΑΣΤΕΙΟ ΧΑΧΑΜΗ,</w:t>
                  </w:r>
                </w:p>
                <w:p w:rsidR="00EC10E9" w:rsidRPr="009A59F7" w:rsidRDefault="00EC10E9" w:rsidP="009A59F7">
                  <w:pPr>
                    <w:jc w:val="center"/>
                    <w:rPr>
                      <w:rFonts w:asciiTheme="minorHAnsi" w:hAnsiTheme="minorHAnsi"/>
                      <w:shadow/>
                      <w:sz w:val="32"/>
                      <w:szCs w:val="32"/>
                    </w:rPr>
                  </w:pPr>
                  <w:r w:rsidRPr="009A59F7">
                    <w:rPr>
                      <w:rFonts w:asciiTheme="minorHAnsi" w:hAnsiTheme="minorHAnsi"/>
                      <w:b/>
                      <w:shadow/>
                      <w:sz w:val="32"/>
                      <w:szCs w:val="32"/>
                    </w:rPr>
                    <w:t>ΣΕ ΧΩΡΟ ΜΕΤΑΦΟΡΤΩΣΗΣ ΑΠΟΡΡΙΜΜΑΤΩΝ</w:t>
                  </w:r>
                </w:p>
              </w:txbxContent>
            </v:textbox>
          </v:rect>
        </w:pict>
      </w:r>
      <w:r w:rsidRPr="009A59F7">
        <w:rPr>
          <w:rFonts w:asciiTheme="minorHAnsi" w:hAnsiTheme="minorHAnsi"/>
          <w:shadow/>
          <w:sz w:val="24"/>
          <w:szCs w:val="24"/>
          <w:lang w:val="en-US"/>
        </w:rPr>
      </w:r>
      <w:r w:rsidRPr="009A59F7">
        <w:rPr>
          <w:rFonts w:asciiTheme="minorHAnsi" w:hAnsiTheme="minorHAnsi"/>
          <w:shadow/>
          <w:sz w:val="24"/>
          <w:szCs w:val="24"/>
          <w:lang w:val="en-US"/>
        </w:rPr>
        <w:pict>
          <v:group id="_x0000_s1027" editas="canvas" style="width:414pt;height:2in;mso-position-horizontal-relative:char;mso-position-vertical-relative:line" coordorigin="2369,5481" coordsize="7200,25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9;top:5481;width:7200;height:256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8"/>
          <w:szCs w:val="28"/>
        </w:rPr>
      </w:pPr>
      <w:r w:rsidRPr="009A59F7">
        <w:rPr>
          <w:rFonts w:asciiTheme="minorHAnsi" w:hAnsiTheme="minorHAnsi"/>
          <w:shadow/>
          <w:sz w:val="28"/>
          <w:szCs w:val="28"/>
        </w:rPr>
        <w:t>Ο Δήμος επιβάλλει τη συνύπαρξη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8"/>
          <w:szCs w:val="28"/>
        </w:rPr>
      </w:pPr>
      <w:r w:rsidRPr="009A59F7">
        <w:rPr>
          <w:rFonts w:asciiTheme="minorHAnsi" w:hAnsiTheme="minorHAnsi"/>
          <w:shadow/>
          <w:sz w:val="28"/>
          <w:szCs w:val="28"/>
        </w:rPr>
        <w:t xml:space="preserve">κατοικιών, σχολείων &amp; καταστημάτων υγειονομικού ενδιαφέροντος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8"/>
          <w:szCs w:val="28"/>
        </w:rPr>
      </w:pPr>
      <w:r w:rsidRPr="009A59F7">
        <w:rPr>
          <w:rFonts w:asciiTheme="minorHAnsi" w:hAnsiTheme="minorHAnsi"/>
          <w:shadow/>
          <w:sz w:val="28"/>
          <w:szCs w:val="28"/>
        </w:rPr>
        <w:t xml:space="preserve">με χρήση βιομηχανίας στον ΧΕΥ 9.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44"/>
          <w:szCs w:val="44"/>
        </w:rPr>
      </w:pPr>
      <w:r w:rsidRPr="009A59F7">
        <w:rPr>
          <w:rFonts w:asciiTheme="minorHAnsi" w:hAnsiTheme="minorHAnsi"/>
          <w:b/>
          <w:shadow/>
          <w:sz w:val="44"/>
          <w:szCs w:val="44"/>
          <w:u w:val="single"/>
        </w:rPr>
        <w:t>ΚΥΡΙΑΚΗ 31 ΜΑΡΤΙΟΥ  11 πμ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40"/>
          <w:szCs w:val="40"/>
        </w:rPr>
      </w:pPr>
      <w:r w:rsidRPr="009A59F7">
        <w:rPr>
          <w:rFonts w:asciiTheme="minorHAnsi" w:hAnsiTheme="minorHAnsi"/>
          <w:b/>
          <w:shadow/>
          <w:sz w:val="40"/>
          <w:szCs w:val="40"/>
        </w:rPr>
        <w:t xml:space="preserve">Μπροστά στον Χ.Ε.Υ. 9,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40"/>
          <w:szCs w:val="40"/>
        </w:rPr>
      </w:pPr>
      <w:r w:rsidRPr="009A59F7">
        <w:rPr>
          <w:rFonts w:asciiTheme="minorHAnsi" w:hAnsiTheme="minorHAnsi"/>
          <w:b/>
          <w:shadow/>
          <w:sz w:val="40"/>
          <w:szCs w:val="40"/>
        </w:rPr>
        <w:t>επί της Λ. Ηρακλείτου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44"/>
          <w:szCs w:val="44"/>
        </w:rPr>
      </w:pPr>
      <w:r w:rsidRPr="009A59F7">
        <w:rPr>
          <w:rFonts w:asciiTheme="minorHAnsi" w:hAnsiTheme="minorHAnsi"/>
          <w:b/>
          <w:shadow/>
          <w:sz w:val="44"/>
          <w:szCs w:val="44"/>
        </w:rPr>
        <w:t xml:space="preserve">(έναντι Σχολής </w:t>
      </w:r>
      <w:proofErr w:type="spellStart"/>
      <w:r w:rsidRPr="009A59F7">
        <w:rPr>
          <w:rFonts w:asciiTheme="minorHAnsi" w:hAnsiTheme="minorHAnsi"/>
          <w:b/>
          <w:shadow/>
          <w:sz w:val="44"/>
          <w:szCs w:val="44"/>
        </w:rPr>
        <w:t>Παπαγιαννίδη</w:t>
      </w:r>
      <w:proofErr w:type="spellEnd"/>
      <w:r w:rsidRPr="009A59F7">
        <w:rPr>
          <w:rFonts w:asciiTheme="minorHAnsi" w:hAnsiTheme="minorHAnsi"/>
          <w:b/>
          <w:shadow/>
          <w:sz w:val="44"/>
          <w:szCs w:val="44"/>
        </w:rPr>
        <w:t>)</w:t>
      </w:r>
    </w:p>
    <w:p w:rsidR="00EC10E9" w:rsidRPr="009A59F7" w:rsidRDefault="00A0707B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noProof/>
          <w:lang w:eastAsia="el-GR"/>
        </w:rPr>
        <w:pict>
          <v:rect id="_x0000_s1029" style="position:absolute;left:0;text-align:left;margin-left:9.65pt;margin-top:5.6pt;width:494.9pt;height:171pt;z-index:2" strokeweight="2.25pt">
            <v:textbox>
              <w:txbxContent>
                <w:p w:rsidR="00EC10E9" w:rsidRPr="009A59F7" w:rsidRDefault="00EC10E9" w:rsidP="009A59F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hadow/>
                      <w:sz w:val="36"/>
                      <w:szCs w:val="36"/>
                    </w:rPr>
                  </w:pPr>
                  <w:r w:rsidRPr="009A59F7">
                    <w:rPr>
                      <w:rFonts w:asciiTheme="minorHAnsi" w:hAnsiTheme="minorHAnsi"/>
                      <w:b/>
                      <w:shadow/>
                      <w:sz w:val="36"/>
                      <w:szCs w:val="36"/>
                    </w:rPr>
                    <w:t>ΟΧΙ</w:t>
                  </w:r>
                </w:p>
                <w:p w:rsidR="00EC10E9" w:rsidRPr="009A59F7" w:rsidRDefault="00EC10E9" w:rsidP="009A59F7">
                  <w:pPr>
                    <w:spacing w:line="240" w:lineRule="auto"/>
                    <w:jc w:val="center"/>
                    <w:rPr>
                      <w:rFonts w:asciiTheme="minorHAnsi" w:hAnsiTheme="minorHAnsi"/>
                      <w:shadow/>
                      <w:sz w:val="36"/>
                      <w:szCs w:val="36"/>
                      <w:u w:val="single"/>
                    </w:rPr>
                  </w:pPr>
                  <w:r w:rsidRPr="009A59F7">
                    <w:rPr>
                      <w:rFonts w:asciiTheme="minorHAnsi" w:hAnsiTheme="minorHAnsi"/>
                      <w:shadow/>
                      <w:sz w:val="36"/>
                      <w:szCs w:val="36"/>
                      <w:u w:val="single"/>
                    </w:rPr>
                    <w:t>στα σκουπίδια και τα απόβλητα,</w:t>
                  </w:r>
                </w:p>
                <w:p w:rsidR="00EC10E9" w:rsidRPr="009A59F7" w:rsidRDefault="00EC10E9" w:rsidP="009A59F7">
                  <w:pPr>
                    <w:spacing w:line="240" w:lineRule="auto"/>
                    <w:jc w:val="center"/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</w:pPr>
                  <w:r w:rsidRPr="009A59F7"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  <w:t xml:space="preserve">που απειλούν την </w:t>
                  </w:r>
                  <w:r w:rsidRPr="009A59F7">
                    <w:rPr>
                      <w:rFonts w:asciiTheme="minorHAnsi" w:hAnsiTheme="minorHAnsi"/>
                      <w:b/>
                      <w:shadow/>
                      <w:sz w:val="36"/>
                      <w:szCs w:val="36"/>
                    </w:rPr>
                    <w:t>υγεία</w:t>
                  </w:r>
                  <w:r w:rsidRPr="009A59F7"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  <w:t xml:space="preserve"> μας,</w:t>
                  </w:r>
                </w:p>
                <w:p w:rsidR="00EC10E9" w:rsidRPr="009A59F7" w:rsidRDefault="00EC10E9" w:rsidP="009A59F7">
                  <w:pPr>
                    <w:spacing w:line="240" w:lineRule="auto"/>
                    <w:jc w:val="center"/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</w:pPr>
                  <w:r w:rsidRPr="009A59F7"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  <w:t xml:space="preserve">υποβαθμίζουν την </w:t>
                  </w:r>
                  <w:r w:rsidRPr="009A59F7">
                    <w:rPr>
                      <w:rFonts w:asciiTheme="minorHAnsi" w:hAnsiTheme="minorHAnsi"/>
                      <w:b/>
                      <w:shadow/>
                      <w:sz w:val="36"/>
                      <w:szCs w:val="36"/>
                    </w:rPr>
                    <w:t>ποιότητα ζωής</w:t>
                  </w:r>
                </w:p>
                <w:p w:rsidR="00EC10E9" w:rsidRPr="009A59F7" w:rsidRDefault="00EC10E9" w:rsidP="009A59F7">
                  <w:pPr>
                    <w:spacing w:line="240" w:lineRule="auto"/>
                    <w:jc w:val="center"/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</w:pPr>
                  <w:r w:rsidRPr="009A59F7"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  <w:t xml:space="preserve">και </w:t>
                  </w:r>
                  <w:r w:rsidRPr="009A59F7">
                    <w:rPr>
                      <w:rFonts w:asciiTheme="minorHAnsi" w:hAnsiTheme="minorHAnsi"/>
                      <w:b/>
                      <w:shadow/>
                      <w:sz w:val="36"/>
                      <w:szCs w:val="36"/>
                    </w:rPr>
                    <w:t>απαξιώνουν την περιοχή</w:t>
                  </w:r>
                  <w:r w:rsidRPr="009A59F7">
                    <w:rPr>
                      <w:rFonts w:asciiTheme="minorHAnsi" w:hAnsiTheme="minorHAnsi"/>
                      <w:shadow/>
                      <w:sz w:val="36"/>
                      <w:szCs w:val="36"/>
                    </w:rPr>
                    <w:t>, όπου ζούμε.</w:t>
                  </w:r>
                </w:p>
                <w:p w:rsidR="00EC10E9" w:rsidRPr="009A59F7" w:rsidRDefault="00EC10E9">
                  <w:pPr>
                    <w:rPr>
                      <w:rFonts w:asciiTheme="minorHAnsi" w:hAnsiTheme="minorHAnsi"/>
                      <w:shadow/>
                    </w:rPr>
                  </w:pPr>
                </w:p>
              </w:txbxContent>
            </v:textbox>
          </v:rect>
        </w:pic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rPr>
          <w:rFonts w:asciiTheme="minorHAnsi" w:hAnsiTheme="minorHAnsi"/>
          <w:shadow/>
        </w:rPr>
        <w:sectPr w:rsidR="00EC10E9" w:rsidRPr="009A59F7" w:rsidSect="00286E89">
          <w:pgSz w:w="11906" w:h="16838"/>
          <w:pgMar w:top="180" w:right="746" w:bottom="899" w:left="1260" w:header="708" w:footer="708" w:gutter="0"/>
          <w:cols w:space="708"/>
          <w:docGrid w:linePitch="360"/>
        </w:sect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</w:rPr>
        <w:lastRenderedPageBreak/>
        <w:t xml:space="preserve">    -ΕΠΙΤΡΟΠΗ ΑΓΩΝΑ ΚΑΤΟΙΚΩΝ ΠΑΤΗΜΑΤΟΣ ΧΑΛΑΝΔΡΙΟΥ-</w:t>
      </w:r>
    </w:p>
    <w:p w:rsidR="00ED6D79" w:rsidRPr="009A59F7" w:rsidRDefault="00280618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  <w:lang w:val="en-US"/>
        </w:rPr>
        <w:t>Facebook</w:t>
      </w:r>
      <w:r w:rsidRPr="009A59F7">
        <w:rPr>
          <w:rFonts w:asciiTheme="minorHAnsi" w:hAnsiTheme="minorHAnsi"/>
          <w:b/>
          <w:shadow/>
          <w:sz w:val="24"/>
          <w:szCs w:val="24"/>
        </w:rPr>
        <w:t>: Επιτροπή Αγώνα Κατοίκων Πατήματος Χαλανδρίου</w:t>
      </w:r>
    </w:p>
    <w:p w:rsidR="00280618" w:rsidRPr="009A59F7" w:rsidRDefault="00280618" w:rsidP="009A59F7">
      <w:pPr>
        <w:spacing w:after="0" w:line="240" w:lineRule="auto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</w:rPr>
        <w:t xml:space="preserve">              </w:t>
      </w:r>
      <w:proofErr w:type="spellStart"/>
      <w:r w:rsidRPr="009A59F7">
        <w:rPr>
          <w:rFonts w:asciiTheme="minorHAnsi" w:hAnsiTheme="minorHAnsi"/>
          <w:b/>
          <w:shadow/>
          <w:sz w:val="24"/>
          <w:szCs w:val="24"/>
        </w:rPr>
        <w:t>Τηλ</w:t>
      </w:r>
      <w:proofErr w:type="spellEnd"/>
      <w:r w:rsidRPr="009A59F7">
        <w:rPr>
          <w:rFonts w:asciiTheme="minorHAnsi" w:hAnsiTheme="minorHAnsi"/>
          <w:b/>
          <w:shadow/>
          <w:sz w:val="24"/>
          <w:szCs w:val="24"/>
        </w:rPr>
        <w:t>. 694.82.63.772 (Γιώργος Ανδρικόπουλος)</w:t>
      </w:r>
    </w:p>
    <w:p w:rsidR="00280618" w:rsidRPr="009A59F7" w:rsidRDefault="00280618" w:rsidP="009A59F7">
      <w:pPr>
        <w:spacing w:after="0" w:line="240" w:lineRule="auto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</w:rPr>
        <w:t xml:space="preserve">                      697.65.12.938 (</w:t>
      </w:r>
      <w:proofErr w:type="spellStart"/>
      <w:r w:rsidRPr="009A59F7">
        <w:rPr>
          <w:rFonts w:asciiTheme="minorHAnsi" w:hAnsiTheme="minorHAnsi"/>
          <w:b/>
          <w:shadow/>
          <w:sz w:val="24"/>
          <w:szCs w:val="24"/>
        </w:rPr>
        <w:t>Άντα</w:t>
      </w:r>
      <w:proofErr w:type="spellEnd"/>
      <w:r w:rsidRPr="009A59F7">
        <w:rPr>
          <w:rFonts w:asciiTheme="minorHAnsi" w:hAnsiTheme="minorHAnsi"/>
          <w:b/>
          <w:shadow/>
          <w:sz w:val="24"/>
          <w:szCs w:val="24"/>
        </w:rPr>
        <w:t xml:space="preserve"> </w:t>
      </w:r>
      <w:proofErr w:type="spellStart"/>
      <w:r w:rsidRPr="009A59F7">
        <w:rPr>
          <w:rFonts w:asciiTheme="minorHAnsi" w:hAnsiTheme="minorHAnsi"/>
          <w:b/>
          <w:shadow/>
          <w:sz w:val="24"/>
          <w:szCs w:val="24"/>
        </w:rPr>
        <w:t>Λαμπάκη</w:t>
      </w:r>
      <w:proofErr w:type="spellEnd"/>
      <w:r w:rsidRPr="009A59F7">
        <w:rPr>
          <w:rFonts w:asciiTheme="minorHAnsi" w:hAnsiTheme="minorHAnsi"/>
          <w:b/>
          <w:shadow/>
          <w:sz w:val="24"/>
          <w:szCs w:val="24"/>
        </w:rPr>
        <w:t>)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bookmarkStart w:id="0" w:name="_GoBack"/>
      <w:bookmarkEnd w:id="0"/>
      <w:r w:rsidRPr="009A59F7">
        <w:rPr>
          <w:rFonts w:asciiTheme="minorHAnsi" w:hAnsiTheme="minorHAnsi"/>
          <w:shadow/>
          <w:sz w:val="24"/>
          <w:szCs w:val="24"/>
        </w:rPr>
        <w:t xml:space="preserve">Ο </w:t>
      </w:r>
      <w:r w:rsidRPr="009A59F7">
        <w:rPr>
          <w:rFonts w:asciiTheme="minorHAnsi" w:hAnsiTheme="minorHAnsi"/>
          <w:b/>
          <w:shadow/>
          <w:sz w:val="24"/>
          <w:szCs w:val="24"/>
        </w:rPr>
        <w:t>δήμαρχος</w:t>
      </w:r>
      <w:r w:rsidRPr="009A59F7">
        <w:rPr>
          <w:rFonts w:asciiTheme="minorHAnsi" w:hAnsiTheme="minorHAnsi"/>
          <w:shadow/>
          <w:sz w:val="24"/>
          <w:szCs w:val="24"/>
        </w:rPr>
        <w:t xml:space="preserve"> μας αντιμετωπίζει ως φεουδάρχες,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 αφού στις 3.3.19, ενώπιον κατοίκων δήλωσε επανειλημμένως </w:t>
      </w:r>
      <w:proofErr w:type="spellStart"/>
      <w:r w:rsidRPr="009A59F7">
        <w:rPr>
          <w:rFonts w:asciiTheme="minorHAnsi" w:hAnsiTheme="minorHAnsi"/>
          <w:shadow/>
          <w:sz w:val="24"/>
          <w:szCs w:val="24"/>
        </w:rPr>
        <w:t>οτι</w:t>
      </w:r>
      <w:proofErr w:type="spellEnd"/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  <w:u w:val="single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 </w:t>
      </w:r>
      <w:r w:rsidRPr="009A59F7">
        <w:rPr>
          <w:rFonts w:asciiTheme="minorHAnsi" w:hAnsiTheme="minorHAnsi"/>
          <w:b/>
          <w:shadow/>
          <w:sz w:val="24"/>
          <w:szCs w:val="24"/>
          <w:u w:val="single"/>
        </w:rPr>
        <w:t>«Η ΦΕΟΥΔΑΡΧΙΑ ΤΕΛΕΙΩΣΕ !!!»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  <w:u w:val="single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Ο δήμαρχος μας αντιμετωπίζει ως «νεόπλουτους αστούς»,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 αφού, έτσι, μάς αποκάλεσε ενώπιον υπαλλήλων καθαριότητας,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ξεσηκώνοντας τους εναντίον μας,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λέγοντας τους ότι θα μείνουν χωρίς δουλειά Ε Ξ Α Ι Τ Ι Α Σ  Μ Α Σ !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Λειτουργεί εκβιαστικά και καλλιεργεί διχασμό των πολιτών.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ΔΕΝ ΘΑ ΤΟ ΕΠΙΤΡΕΨΟΥΜΕ !!!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Οι υπάλληλοι καθαριότητας είναι </w:t>
      </w:r>
      <w:r w:rsidRPr="009A59F7">
        <w:rPr>
          <w:rFonts w:asciiTheme="minorHAnsi" w:hAnsiTheme="minorHAnsi"/>
          <w:b/>
          <w:shadow/>
          <w:sz w:val="24"/>
          <w:szCs w:val="24"/>
        </w:rPr>
        <w:t>απόλυτα σεβαστοί</w:t>
      </w:r>
      <w:r w:rsidRPr="009A59F7">
        <w:rPr>
          <w:rFonts w:asciiTheme="minorHAnsi" w:hAnsiTheme="minorHAnsi"/>
          <w:shadow/>
          <w:sz w:val="24"/>
          <w:szCs w:val="24"/>
        </w:rPr>
        <w:t xml:space="preserve"> από εμάς.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Δεν κινδυνεύουν από τους κατοίκους.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Κινδυνεύουν από την ίδια την Δημοτική Αρχή και τον δήμαρχο,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που επιτρέπει την παροχή εργασίας, σε χώρο απολύτως ακατάλληλο.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Το ίδιο κινδυνεύουμε και όλοι εμείς, από τον παραλογισμό,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να εγκατασταθεί στον Χ.Ε.Υ. 9, χώρος μεταφόρτωσης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απορριμμάτων, ΚΔΑΥ, συνεργείο και γκαράζ απορριμματοφόρων,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 xml:space="preserve">δίπλα σε κατοικίες, σχολεία, ιατρεία, γραφεία και επιχειρήσεις.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  <w:u w:val="single"/>
        </w:rPr>
      </w:pPr>
      <w:r w:rsidRPr="009A59F7">
        <w:rPr>
          <w:rFonts w:asciiTheme="minorHAnsi" w:hAnsiTheme="minorHAnsi"/>
          <w:shadow/>
          <w:sz w:val="24"/>
          <w:szCs w:val="24"/>
          <w:u w:val="single"/>
        </w:rPr>
        <w:t xml:space="preserve"> Η λειτουργία του Χ.Ε.Υ. 9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  <w:u w:val="single"/>
        </w:rPr>
      </w:pPr>
      <w:r w:rsidRPr="009A59F7">
        <w:rPr>
          <w:rFonts w:asciiTheme="minorHAnsi" w:hAnsiTheme="minorHAnsi"/>
          <w:shadow/>
          <w:sz w:val="24"/>
          <w:szCs w:val="24"/>
          <w:u w:val="single"/>
        </w:rPr>
        <w:t xml:space="preserve">θα είναι </w:t>
      </w:r>
      <w:r w:rsidRPr="009A59F7">
        <w:rPr>
          <w:rFonts w:asciiTheme="minorHAnsi" w:hAnsiTheme="minorHAnsi"/>
          <w:b/>
          <w:shadow/>
          <w:sz w:val="24"/>
          <w:szCs w:val="24"/>
          <w:u w:val="single"/>
        </w:rPr>
        <w:t>ΠΑΡΑΝΟΜΗ</w:t>
      </w:r>
      <w:r w:rsidRPr="009A59F7">
        <w:rPr>
          <w:rFonts w:asciiTheme="minorHAnsi" w:hAnsiTheme="minorHAnsi"/>
          <w:shadow/>
          <w:sz w:val="24"/>
          <w:szCs w:val="24"/>
          <w:u w:val="single"/>
        </w:rPr>
        <w:t xml:space="preserve"> !!!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Σε αυτόν τον</w:t>
      </w:r>
      <w:r w:rsidRPr="009A59F7">
        <w:rPr>
          <w:rFonts w:asciiTheme="minorHAnsi" w:hAnsiTheme="minorHAnsi"/>
          <w:b/>
          <w:shadow/>
          <w:sz w:val="24"/>
          <w:szCs w:val="24"/>
        </w:rPr>
        <w:t xml:space="preserve"> ΑΓΩΝΑ </w:t>
      </w:r>
      <w:r w:rsidRPr="009A59F7">
        <w:rPr>
          <w:rFonts w:asciiTheme="minorHAnsi" w:hAnsiTheme="minorHAnsi"/>
          <w:shadow/>
          <w:sz w:val="24"/>
          <w:szCs w:val="24"/>
        </w:rPr>
        <w:t xml:space="preserve">είμαστε </w:t>
      </w:r>
      <w:r w:rsidRPr="009A59F7">
        <w:rPr>
          <w:rFonts w:asciiTheme="minorHAnsi" w:hAnsiTheme="minorHAnsi"/>
          <w:b/>
          <w:shadow/>
          <w:sz w:val="24"/>
          <w:szCs w:val="24"/>
        </w:rPr>
        <w:t xml:space="preserve">ΕΝΩΜΕΝΟΙ. 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</w:rPr>
        <w:t>Η ΠΑΡΑΝΟΜΗ ΑΛΛΑΓΗ ΧΡΗΣΗΣ ΓΗΣ ΤΟΥ Χ.Ε.Υ.  9,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b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</w:rPr>
        <w:t>αφορά όλους μας: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τους κατοίκους στο Πάτημα Ι, Πάτημα ΙΙ, Τούφα,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shadow/>
          <w:sz w:val="24"/>
          <w:szCs w:val="24"/>
        </w:rPr>
        <w:t>ακόμα και τους κατοίκους Βριλησσίων και Αγίας Παρασκευής.</w:t>
      </w: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</w:p>
    <w:p w:rsidR="00EC10E9" w:rsidRPr="009A59F7" w:rsidRDefault="00EC10E9" w:rsidP="009A59F7">
      <w:pPr>
        <w:spacing w:after="0" w:line="240" w:lineRule="auto"/>
        <w:jc w:val="center"/>
        <w:rPr>
          <w:rFonts w:asciiTheme="minorHAnsi" w:hAnsiTheme="minorHAnsi"/>
          <w:shadow/>
          <w:sz w:val="24"/>
          <w:szCs w:val="24"/>
        </w:rPr>
      </w:pPr>
      <w:r w:rsidRPr="009A59F7">
        <w:rPr>
          <w:rFonts w:asciiTheme="minorHAnsi" w:hAnsiTheme="minorHAnsi"/>
          <w:b/>
          <w:shadow/>
          <w:sz w:val="24"/>
          <w:szCs w:val="24"/>
        </w:rPr>
        <w:t>-ΕΠΙΤΡΟΠΗ ΑΓΩΝΑ ΚΑΤΟΙΚΩΝ ΠΑΤΗΜΑΤΟΣ ΧΑΛΑΝΔΡΙΟΥ-</w:t>
      </w:r>
    </w:p>
    <w:sectPr w:rsidR="00EC10E9" w:rsidRPr="009A59F7" w:rsidSect="0050547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5B1"/>
    <w:multiLevelType w:val="hybridMultilevel"/>
    <w:tmpl w:val="4CA82D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34D1C"/>
    <w:rsid w:val="0001439A"/>
    <w:rsid w:val="00097361"/>
    <w:rsid w:val="000C4D8F"/>
    <w:rsid w:val="000F127D"/>
    <w:rsid w:val="00146124"/>
    <w:rsid w:val="00197C3B"/>
    <w:rsid w:val="001E485D"/>
    <w:rsid w:val="001F7ACD"/>
    <w:rsid w:val="00213547"/>
    <w:rsid w:val="00280618"/>
    <w:rsid w:val="00286E89"/>
    <w:rsid w:val="002870BE"/>
    <w:rsid w:val="002876C6"/>
    <w:rsid w:val="002C57B6"/>
    <w:rsid w:val="003028AF"/>
    <w:rsid w:val="00325FEE"/>
    <w:rsid w:val="00352EE9"/>
    <w:rsid w:val="003B0E62"/>
    <w:rsid w:val="003F3A27"/>
    <w:rsid w:val="00434D1C"/>
    <w:rsid w:val="00446CC9"/>
    <w:rsid w:val="00456913"/>
    <w:rsid w:val="00505479"/>
    <w:rsid w:val="005632B9"/>
    <w:rsid w:val="005B699B"/>
    <w:rsid w:val="005C360B"/>
    <w:rsid w:val="005E27E4"/>
    <w:rsid w:val="00643EFA"/>
    <w:rsid w:val="006979A2"/>
    <w:rsid w:val="006A5D17"/>
    <w:rsid w:val="006D0586"/>
    <w:rsid w:val="007153DF"/>
    <w:rsid w:val="00734860"/>
    <w:rsid w:val="00756FFB"/>
    <w:rsid w:val="00864D91"/>
    <w:rsid w:val="008B4F6A"/>
    <w:rsid w:val="008F5215"/>
    <w:rsid w:val="009143EF"/>
    <w:rsid w:val="00971602"/>
    <w:rsid w:val="0097471C"/>
    <w:rsid w:val="009A59F7"/>
    <w:rsid w:val="00A0707B"/>
    <w:rsid w:val="00A234FB"/>
    <w:rsid w:val="00A447D1"/>
    <w:rsid w:val="00A61F98"/>
    <w:rsid w:val="00A73439"/>
    <w:rsid w:val="00A74706"/>
    <w:rsid w:val="00A96E32"/>
    <w:rsid w:val="00AA36AE"/>
    <w:rsid w:val="00AC1F5E"/>
    <w:rsid w:val="00AE732F"/>
    <w:rsid w:val="00B36582"/>
    <w:rsid w:val="00CA32C3"/>
    <w:rsid w:val="00CB5D23"/>
    <w:rsid w:val="00CC7AF0"/>
    <w:rsid w:val="00CF5051"/>
    <w:rsid w:val="00CF6C63"/>
    <w:rsid w:val="00D1081D"/>
    <w:rsid w:val="00D817AB"/>
    <w:rsid w:val="00D84919"/>
    <w:rsid w:val="00D90BFF"/>
    <w:rsid w:val="00DA6D46"/>
    <w:rsid w:val="00DB1FA3"/>
    <w:rsid w:val="00DE03AA"/>
    <w:rsid w:val="00DE1F74"/>
    <w:rsid w:val="00E0127B"/>
    <w:rsid w:val="00E11A2C"/>
    <w:rsid w:val="00E46DFC"/>
    <w:rsid w:val="00E832C5"/>
    <w:rsid w:val="00EA0C99"/>
    <w:rsid w:val="00EC10E9"/>
    <w:rsid w:val="00ED6D79"/>
    <w:rsid w:val="00EE68CE"/>
    <w:rsid w:val="00F3762D"/>
    <w:rsid w:val="00F52EC3"/>
    <w:rsid w:val="00F7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ΕΠΕΙΓΟΥΣΑ ΠΡΟΣΚΛΗΣΗ</vt:lpstr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ΕΠΕΙΓΟΥΣΑ ΠΡΟΣΚΛΗΣΗ</dc:title>
  <dc:creator>Άντα Λαμπάκη</dc:creator>
  <cp:lastModifiedBy>User</cp:lastModifiedBy>
  <cp:revision>2</cp:revision>
  <dcterms:created xsi:type="dcterms:W3CDTF">2019-03-29T13:01:00Z</dcterms:created>
  <dcterms:modified xsi:type="dcterms:W3CDTF">2019-03-29T13:01:00Z</dcterms:modified>
</cp:coreProperties>
</file>