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689" w:rsidRDefault="002C1689" w:rsidP="002C1689">
      <w:pPr>
        <w:shd w:val="clear" w:color="auto" w:fill="FFFFFF"/>
        <w:spacing w:after="0" w:line="366" w:lineRule="atLeast"/>
        <w:outlineLvl w:val="1"/>
        <w:rPr>
          <w:rFonts w:ascii="Arial" w:eastAsia="Times New Roman" w:hAnsi="Arial" w:cs="Arial"/>
          <w:color w:val="444444"/>
          <w:sz w:val="37"/>
          <w:szCs w:val="37"/>
          <w:lang w:val="en-US" w:eastAsia="el-GR"/>
        </w:rPr>
      </w:pPr>
    </w:p>
    <w:p w:rsidR="002C1689" w:rsidRDefault="002C1689" w:rsidP="002C1689">
      <w:pPr>
        <w:shd w:val="clear" w:color="auto" w:fill="FFFFFF"/>
        <w:spacing w:after="0" w:line="366" w:lineRule="atLeast"/>
        <w:jc w:val="center"/>
        <w:outlineLvl w:val="1"/>
        <w:rPr>
          <w:rFonts w:ascii="Arial" w:eastAsia="Times New Roman" w:hAnsi="Arial" w:cs="Arial"/>
          <w:color w:val="444444"/>
          <w:sz w:val="37"/>
          <w:szCs w:val="37"/>
          <w:lang w:val="en-US" w:eastAsia="el-GR"/>
        </w:rPr>
      </w:pPr>
      <w:r w:rsidRPr="002C1689">
        <w:rPr>
          <w:rFonts w:ascii="Arial" w:eastAsia="Times New Roman" w:hAnsi="Arial" w:cs="Arial"/>
          <w:color w:val="444444"/>
          <w:sz w:val="37"/>
          <w:szCs w:val="37"/>
          <w:lang w:eastAsia="el-GR"/>
        </w:rPr>
        <w:t>Ανοιχτή Πρόσκληση για τη συγκρότηση</w:t>
      </w:r>
    </w:p>
    <w:p w:rsidR="002C1689" w:rsidRPr="002C1689" w:rsidRDefault="002C1689" w:rsidP="002C1689">
      <w:pPr>
        <w:shd w:val="clear" w:color="auto" w:fill="FFFFFF"/>
        <w:spacing w:after="0" w:line="366" w:lineRule="atLeast"/>
        <w:jc w:val="center"/>
        <w:outlineLvl w:val="1"/>
        <w:rPr>
          <w:rFonts w:ascii="Arial" w:eastAsia="Times New Roman" w:hAnsi="Arial" w:cs="Arial"/>
          <w:color w:val="444444"/>
          <w:sz w:val="37"/>
          <w:szCs w:val="37"/>
          <w:lang w:eastAsia="el-GR"/>
        </w:rPr>
      </w:pPr>
      <w:r w:rsidRPr="002C1689">
        <w:rPr>
          <w:rFonts w:ascii="Arial" w:eastAsia="Times New Roman" w:hAnsi="Arial" w:cs="Arial"/>
          <w:color w:val="444444"/>
          <w:sz w:val="37"/>
          <w:szCs w:val="37"/>
          <w:lang w:eastAsia="el-GR"/>
        </w:rPr>
        <w:t>της Δημοτικής Επιτροπής Διαβούλευσης</w:t>
      </w:r>
    </w:p>
    <w:p w:rsidR="002C1689" w:rsidRPr="002C1689" w:rsidRDefault="002C1689" w:rsidP="002C1689">
      <w:pPr>
        <w:shd w:val="clear" w:color="auto" w:fill="FFFFFF"/>
        <w:spacing w:after="0" w:line="366" w:lineRule="atLeast"/>
        <w:jc w:val="center"/>
        <w:outlineLvl w:val="1"/>
        <w:rPr>
          <w:rFonts w:ascii="Arial" w:eastAsia="Times New Roman" w:hAnsi="Arial" w:cs="Arial"/>
          <w:color w:val="444444"/>
          <w:sz w:val="37"/>
          <w:szCs w:val="37"/>
          <w:lang w:eastAsia="el-GR"/>
        </w:rPr>
      </w:pPr>
      <w:r w:rsidRPr="002C1689">
        <w:rPr>
          <w:rFonts w:ascii="Arial" w:eastAsia="Times New Roman" w:hAnsi="Arial" w:cs="Arial"/>
          <w:color w:val="444444"/>
          <w:sz w:val="37"/>
          <w:szCs w:val="37"/>
          <w:lang w:eastAsia="el-GR"/>
        </w:rPr>
        <w:t>του Δήμου Παπάγου – Χολαργού</w:t>
      </w:r>
    </w:p>
    <w:p w:rsidR="00845AD7" w:rsidRPr="002C1689" w:rsidRDefault="00845AD7"/>
    <w:p w:rsidR="002C1689" w:rsidRPr="002C1689" w:rsidRDefault="002C1689"/>
    <w:p w:rsidR="002C1689" w:rsidRPr="002C1689" w:rsidRDefault="002C1689" w:rsidP="002C1689">
      <w:pPr>
        <w:shd w:val="clear" w:color="auto" w:fill="FFFFFF"/>
        <w:spacing w:after="0" w:line="240" w:lineRule="auto"/>
        <w:jc w:val="both"/>
        <w:rPr>
          <w:rFonts w:ascii="Helvetica" w:eastAsia="Times New Roman" w:hAnsi="Helvetica" w:cs="Helvetica"/>
          <w:color w:val="444444"/>
          <w:sz w:val="17"/>
          <w:szCs w:val="17"/>
          <w:lang w:eastAsia="el-GR"/>
        </w:rPr>
      </w:pPr>
      <w:r w:rsidRPr="002C1689">
        <w:rPr>
          <w:rFonts w:ascii="Helvetica" w:eastAsia="Times New Roman" w:hAnsi="Helvetica" w:cs="Helvetica"/>
          <w:color w:val="444444"/>
          <w:sz w:val="17"/>
          <w:szCs w:val="17"/>
          <w:lang w:eastAsia="el-GR"/>
        </w:rPr>
        <w:t>Ο Δήμος Παπάγου – Χολαργού προκειμένου, να προβεί στη συγκρότηση της Δημοτικής Επιτροπής Διαβούλευσης, σύμφωνα με τις διατάξεις του άρθρου 76 του Ν. 3852/2010 όπως αντικαταστάθηκαν και ισχύουν  από τις διατάξεις του </w:t>
      </w:r>
      <w:hyperlink r:id="rId5" w:history="1">
        <w:r w:rsidRPr="002C1689">
          <w:rPr>
            <w:rFonts w:ascii="Helvetica" w:eastAsia="Times New Roman" w:hAnsi="Helvetica" w:cs="Helvetica"/>
            <w:color w:val="625D35"/>
            <w:sz w:val="17"/>
            <w:lang w:eastAsia="el-GR"/>
          </w:rPr>
          <w:t>άρθρου 78 του Ν.4555/2018</w:t>
        </w:r>
      </w:hyperlink>
      <w:r w:rsidRPr="002C1689">
        <w:rPr>
          <w:rFonts w:ascii="Helvetica" w:eastAsia="Times New Roman" w:hAnsi="Helvetica" w:cs="Helvetica"/>
          <w:color w:val="444444"/>
          <w:sz w:val="17"/>
          <w:szCs w:val="17"/>
          <w:lang w:eastAsia="el-GR"/>
        </w:rPr>
        <w:t>, η οποία αποτελείται από εκπροσώπους των φορέων της τοπικής κοινωνίας και δημότες καλεί:</w:t>
      </w:r>
    </w:p>
    <w:p w:rsidR="002C1689" w:rsidRPr="002C1689" w:rsidRDefault="002C1689" w:rsidP="002C1689">
      <w:pPr>
        <w:shd w:val="clear" w:color="auto" w:fill="FFFFFF"/>
        <w:spacing w:before="183" w:after="183" w:line="240" w:lineRule="auto"/>
        <w:jc w:val="both"/>
        <w:rPr>
          <w:rFonts w:ascii="Helvetica" w:eastAsia="Times New Roman" w:hAnsi="Helvetica" w:cs="Helvetica"/>
          <w:color w:val="444444"/>
          <w:sz w:val="17"/>
          <w:szCs w:val="17"/>
          <w:lang w:eastAsia="el-GR"/>
        </w:rPr>
      </w:pPr>
      <w:r w:rsidRPr="002C1689">
        <w:rPr>
          <w:rFonts w:ascii="Helvetica" w:eastAsia="Times New Roman" w:hAnsi="Helvetica" w:cs="Helvetica"/>
          <w:color w:val="444444"/>
          <w:sz w:val="17"/>
          <w:szCs w:val="17"/>
          <w:lang w:eastAsia="el-GR"/>
        </w:rPr>
        <w:t>1) τους εκπροσώπους των φορέων της τοπικής κοινωνίας να εκφράσουν εγγράφως κατόπιν αιτήσεως  τη βούλησή τους για συμμετοχή τους στην Επιτροπή, ορίζοντας εγγράφως τους εκπροσώπους τους (έναν τακτικό με τον αναπληρωτή του) και</w:t>
      </w:r>
    </w:p>
    <w:p w:rsidR="002C1689" w:rsidRPr="002C1689" w:rsidRDefault="002C1689" w:rsidP="002C1689">
      <w:pPr>
        <w:shd w:val="clear" w:color="auto" w:fill="FFFFFF"/>
        <w:spacing w:before="183" w:after="183" w:line="240" w:lineRule="auto"/>
        <w:jc w:val="both"/>
        <w:rPr>
          <w:rFonts w:ascii="Helvetica" w:eastAsia="Times New Roman" w:hAnsi="Helvetica" w:cs="Helvetica"/>
          <w:color w:val="444444"/>
          <w:sz w:val="17"/>
          <w:szCs w:val="17"/>
          <w:lang w:eastAsia="el-GR"/>
        </w:rPr>
      </w:pPr>
      <w:r w:rsidRPr="002C1689">
        <w:rPr>
          <w:rFonts w:ascii="Helvetica" w:eastAsia="Times New Roman" w:hAnsi="Helvetica" w:cs="Helvetica"/>
          <w:color w:val="444444"/>
          <w:sz w:val="17"/>
          <w:szCs w:val="17"/>
          <w:lang w:eastAsia="el-GR"/>
        </w:rPr>
        <w:t>2) τους δημότες να υποβάλουν σχετική αίτηση για την εγγραφή τους στον ειδικό κατάλογο που θα τηρηθεί στην υπηρεσία.</w:t>
      </w:r>
    </w:p>
    <w:p w:rsidR="002C1689" w:rsidRPr="002C1689" w:rsidRDefault="002C1689" w:rsidP="002C1689">
      <w:pPr>
        <w:shd w:val="clear" w:color="auto" w:fill="FFFFFF"/>
        <w:spacing w:after="0" w:line="240" w:lineRule="auto"/>
        <w:jc w:val="both"/>
        <w:rPr>
          <w:rFonts w:ascii="Helvetica" w:eastAsia="Times New Roman" w:hAnsi="Helvetica" w:cs="Helvetica"/>
          <w:color w:val="444444"/>
          <w:sz w:val="17"/>
          <w:szCs w:val="17"/>
          <w:lang w:eastAsia="el-GR"/>
        </w:rPr>
      </w:pPr>
      <w:r w:rsidRPr="002C1689">
        <w:rPr>
          <w:rFonts w:ascii="Helvetica" w:eastAsia="Times New Roman" w:hAnsi="Helvetica" w:cs="Helvetica"/>
          <w:color w:val="444444"/>
          <w:sz w:val="17"/>
          <w:szCs w:val="17"/>
          <w:lang w:eastAsia="el-GR"/>
        </w:rPr>
        <w:t>Οι Αιτήσεις θα κατατίθενται έως την </w:t>
      </w:r>
      <w:r w:rsidRPr="002C1689">
        <w:rPr>
          <w:rFonts w:ascii="Helvetica" w:eastAsia="Times New Roman" w:hAnsi="Helvetica" w:cs="Helvetica"/>
          <w:b/>
          <w:bCs/>
          <w:color w:val="444444"/>
          <w:sz w:val="17"/>
          <w:lang w:eastAsia="el-GR"/>
        </w:rPr>
        <w:t>Παρασκευή 29/11/2019, στο Πρωτόκολλο του Δήμου (Δημαρχείο, Περικλέους 55) ή στο </w:t>
      </w:r>
      <w:proofErr w:type="spellStart"/>
      <w:r w:rsidRPr="002C1689">
        <w:rPr>
          <w:rFonts w:ascii="Helvetica" w:eastAsia="Times New Roman" w:hAnsi="Helvetica" w:cs="Helvetica"/>
          <w:b/>
          <w:bCs/>
          <w:color w:val="444444"/>
          <w:sz w:val="17"/>
          <w:lang w:eastAsia="el-GR"/>
        </w:rPr>
        <w:t>email</w:t>
      </w:r>
      <w:proofErr w:type="spellEnd"/>
      <w:r w:rsidRPr="002C1689">
        <w:rPr>
          <w:rFonts w:ascii="Helvetica" w:eastAsia="Times New Roman" w:hAnsi="Helvetica" w:cs="Helvetica"/>
          <w:b/>
          <w:bCs/>
          <w:color w:val="444444"/>
          <w:sz w:val="17"/>
          <w:lang w:eastAsia="el-GR"/>
        </w:rPr>
        <w:t> : </w:t>
      </w:r>
      <w:hyperlink r:id="rId6" w:history="1">
        <w:r w:rsidRPr="002C1689">
          <w:rPr>
            <w:rFonts w:ascii="Helvetica" w:eastAsia="Times New Roman" w:hAnsi="Helvetica" w:cs="Helvetica"/>
            <w:b/>
            <w:bCs/>
            <w:color w:val="625D35"/>
            <w:sz w:val="17"/>
            <w:lang w:eastAsia="el-GR"/>
          </w:rPr>
          <w:t>info@dpapxol.gov.gr</w:t>
        </w:r>
      </w:hyperlink>
    </w:p>
    <w:p w:rsidR="002C1689" w:rsidRPr="002C1689" w:rsidRDefault="002C1689" w:rsidP="002C1689">
      <w:pPr>
        <w:shd w:val="clear" w:color="auto" w:fill="FFFFFF"/>
        <w:spacing w:before="183" w:after="183" w:line="240" w:lineRule="auto"/>
        <w:jc w:val="both"/>
        <w:rPr>
          <w:rFonts w:ascii="Helvetica" w:eastAsia="Times New Roman" w:hAnsi="Helvetica" w:cs="Helvetica"/>
          <w:color w:val="444444"/>
          <w:sz w:val="17"/>
          <w:szCs w:val="17"/>
          <w:lang w:eastAsia="el-GR"/>
        </w:rPr>
      </w:pPr>
      <w:r w:rsidRPr="002C1689">
        <w:rPr>
          <w:rFonts w:ascii="Helvetica" w:eastAsia="Times New Roman" w:hAnsi="Helvetica" w:cs="Helvetica"/>
          <w:color w:val="444444"/>
          <w:sz w:val="17"/>
          <w:szCs w:val="17"/>
          <w:lang w:eastAsia="el-GR"/>
        </w:rPr>
        <w:t>Κάθε ενδιαφερόμενος φορέας θα πρέπει να έχει συσταθεί τουλάχιστον ένα χρόνο πριν από την είσοδό του στην Επιτροπή Διαβούλευσης.</w:t>
      </w:r>
    </w:p>
    <w:p w:rsidR="002C1689" w:rsidRPr="002C1689" w:rsidRDefault="002C1689" w:rsidP="002C1689">
      <w:pPr>
        <w:shd w:val="clear" w:color="auto" w:fill="FFFFFF"/>
        <w:spacing w:before="183" w:after="183" w:line="240" w:lineRule="auto"/>
        <w:jc w:val="both"/>
        <w:rPr>
          <w:rFonts w:ascii="Helvetica" w:eastAsia="Times New Roman" w:hAnsi="Helvetica" w:cs="Helvetica"/>
          <w:color w:val="444444"/>
          <w:sz w:val="17"/>
          <w:szCs w:val="17"/>
          <w:lang w:eastAsia="el-GR"/>
        </w:rPr>
      </w:pPr>
      <w:r w:rsidRPr="002C1689">
        <w:rPr>
          <w:rFonts w:ascii="Helvetica" w:eastAsia="Times New Roman" w:hAnsi="Helvetica" w:cs="Helvetica"/>
          <w:color w:val="444444"/>
          <w:sz w:val="17"/>
          <w:szCs w:val="17"/>
          <w:lang w:eastAsia="el-GR"/>
        </w:rPr>
        <w:t>Στην αίτηση θα πρέπει να αναγράφεται η επωνυμία του φορέα, ο εκπρόσωπός του, καθώς και ο αναπληρωτής αυτού. Μαζί με την αίτηση θα πρέπει να κατατεθεί και η συστατική πράξη ή το καταστατικό του. </w:t>
      </w:r>
    </w:p>
    <w:p w:rsidR="002C1689" w:rsidRPr="002C1689" w:rsidRDefault="002C1689" w:rsidP="002C1689">
      <w:pPr>
        <w:shd w:val="clear" w:color="auto" w:fill="FFFFFF"/>
        <w:spacing w:before="183" w:after="183" w:line="240" w:lineRule="auto"/>
        <w:jc w:val="both"/>
        <w:rPr>
          <w:rFonts w:ascii="Helvetica" w:eastAsia="Times New Roman" w:hAnsi="Helvetica" w:cs="Helvetica"/>
          <w:color w:val="444444"/>
          <w:sz w:val="17"/>
          <w:szCs w:val="17"/>
          <w:lang w:eastAsia="el-GR"/>
        </w:rPr>
      </w:pPr>
      <w:r w:rsidRPr="002C1689">
        <w:rPr>
          <w:rFonts w:ascii="Helvetica" w:eastAsia="Times New Roman" w:hAnsi="Helvetica" w:cs="Helvetica"/>
          <w:color w:val="444444"/>
          <w:sz w:val="17"/>
          <w:szCs w:val="17"/>
          <w:lang w:eastAsia="el-GR"/>
        </w:rPr>
        <w:t>Με το άρθρο 76 του Ν. 3852/10 όπως αυτό αντικαταστάθηκε από το άρθ. 78 του Ν. 4555/2018 ορίζεται, ότι:</w:t>
      </w:r>
    </w:p>
    <w:p w:rsidR="002C1689" w:rsidRPr="002C1689" w:rsidRDefault="002C1689" w:rsidP="002C1689">
      <w:pPr>
        <w:shd w:val="clear" w:color="auto" w:fill="FFFFFF"/>
        <w:spacing w:before="183" w:after="183" w:line="240" w:lineRule="auto"/>
        <w:jc w:val="both"/>
        <w:rPr>
          <w:rFonts w:ascii="Helvetica" w:eastAsia="Times New Roman" w:hAnsi="Helvetica" w:cs="Helvetica"/>
          <w:color w:val="444444"/>
          <w:sz w:val="17"/>
          <w:szCs w:val="17"/>
          <w:lang w:eastAsia="el-GR"/>
        </w:rPr>
      </w:pPr>
      <w:r w:rsidRPr="002C1689">
        <w:rPr>
          <w:rFonts w:ascii="Helvetica" w:eastAsia="Times New Roman" w:hAnsi="Helvetica" w:cs="Helvetica"/>
          <w:color w:val="444444"/>
          <w:sz w:val="17"/>
          <w:szCs w:val="17"/>
          <w:lang w:eastAsia="el-GR"/>
        </w:rPr>
        <w:t>«1. Στους δήμους με πληθυσμό μεγαλύτερο από πέντε χιλιάδες (5.000) κατοίκους συγκροτείται, με απόφαση του Δημοτικού Συμβουλίου, Δημοτική Επιτροπή Διαβούλευσης ως όργανο με συμβουλευτικές αρμοδιότητες με διάρκεια που ακολουθεί τη θητεία των δημοτικών αρχών. Η Δημοτική Επιτροπή Διαβούλευσης αποτελείται από εκπροσώπους των φορέων της τοπικής κοινωνίας, όπως:</w:t>
      </w:r>
    </w:p>
    <w:p w:rsidR="002C1689" w:rsidRPr="002C1689" w:rsidRDefault="002C1689" w:rsidP="002C1689">
      <w:pPr>
        <w:shd w:val="clear" w:color="auto" w:fill="FFFFFF"/>
        <w:spacing w:after="0" w:line="240" w:lineRule="auto"/>
        <w:jc w:val="both"/>
        <w:rPr>
          <w:rFonts w:ascii="Helvetica" w:eastAsia="Times New Roman" w:hAnsi="Helvetica" w:cs="Helvetica"/>
          <w:color w:val="444444"/>
          <w:sz w:val="17"/>
          <w:szCs w:val="17"/>
          <w:lang w:eastAsia="el-GR"/>
        </w:rPr>
      </w:pPr>
      <w:r w:rsidRPr="002C1689">
        <w:rPr>
          <w:rFonts w:ascii="Helvetica" w:eastAsia="Times New Roman" w:hAnsi="Helvetica" w:cs="Helvetica"/>
          <w:color w:val="444444"/>
          <w:sz w:val="17"/>
          <w:szCs w:val="17"/>
          <w:lang w:eastAsia="el-GR"/>
        </w:rPr>
        <w:t>α) των τοπικών εμπορικών και επαγγελματικών συλλόγων και οργανώσεων</w:t>
      </w:r>
      <w:r w:rsidRPr="002C1689">
        <w:rPr>
          <w:rFonts w:ascii="Helvetica" w:eastAsia="Times New Roman" w:hAnsi="Helvetica" w:cs="Helvetica"/>
          <w:color w:val="444444"/>
          <w:sz w:val="17"/>
          <w:szCs w:val="17"/>
          <w:lang w:eastAsia="el-GR"/>
        </w:rPr>
        <w:br/>
        <w:t>β) των επιστημονικών συλλόγων και φορέων</w:t>
      </w:r>
    </w:p>
    <w:p w:rsidR="002C1689" w:rsidRPr="002C1689" w:rsidRDefault="002C1689" w:rsidP="002C1689">
      <w:pPr>
        <w:shd w:val="clear" w:color="auto" w:fill="FFFFFF"/>
        <w:spacing w:before="183" w:after="183" w:line="240" w:lineRule="auto"/>
        <w:jc w:val="both"/>
        <w:rPr>
          <w:rFonts w:ascii="Helvetica" w:eastAsia="Times New Roman" w:hAnsi="Helvetica" w:cs="Helvetica"/>
          <w:color w:val="444444"/>
          <w:sz w:val="17"/>
          <w:szCs w:val="17"/>
          <w:lang w:eastAsia="el-GR"/>
        </w:rPr>
      </w:pPr>
      <w:r w:rsidRPr="002C1689">
        <w:rPr>
          <w:rFonts w:ascii="Helvetica" w:eastAsia="Times New Roman" w:hAnsi="Helvetica" w:cs="Helvetica"/>
          <w:color w:val="444444"/>
          <w:sz w:val="17"/>
          <w:szCs w:val="17"/>
          <w:lang w:eastAsia="el-GR"/>
        </w:rPr>
        <w:t>γ) των τοπικών οργανώσεων εργαζομένων και εργοδοτών</w:t>
      </w:r>
    </w:p>
    <w:p w:rsidR="002C1689" w:rsidRPr="002C1689" w:rsidRDefault="002C1689" w:rsidP="002C1689">
      <w:pPr>
        <w:shd w:val="clear" w:color="auto" w:fill="FFFFFF"/>
        <w:spacing w:before="183" w:after="183" w:line="240" w:lineRule="auto"/>
        <w:jc w:val="both"/>
        <w:rPr>
          <w:rFonts w:ascii="Helvetica" w:eastAsia="Times New Roman" w:hAnsi="Helvetica" w:cs="Helvetica"/>
          <w:color w:val="444444"/>
          <w:sz w:val="17"/>
          <w:szCs w:val="17"/>
          <w:lang w:eastAsia="el-GR"/>
        </w:rPr>
      </w:pPr>
      <w:r w:rsidRPr="002C1689">
        <w:rPr>
          <w:rFonts w:ascii="Helvetica" w:eastAsia="Times New Roman" w:hAnsi="Helvetica" w:cs="Helvetica"/>
          <w:color w:val="444444"/>
          <w:sz w:val="17"/>
          <w:szCs w:val="17"/>
          <w:lang w:eastAsia="el-GR"/>
        </w:rPr>
        <w:t>δ) των εργαζομένων στο δήμο και τα νομικά του πρόσωπα</w:t>
      </w:r>
    </w:p>
    <w:p w:rsidR="002C1689" w:rsidRPr="002C1689" w:rsidRDefault="002C1689" w:rsidP="002C1689">
      <w:pPr>
        <w:shd w:val="clear" w:color="auto" w:fill="FFFFFF"/>
        <w:spacing w:before="183" w:after="183" w:line="240" w:lineRule="auto"/>
        <w:jc w:val="both"/>
        <w:rPr>
          <w:rFonts w:ascii="Helvetica" w:eastAsia="Times New Roman" w:hAnsi="Helvetica" w:cs="Helvetica"/>
          <w:color w:val="444444"/>
          <w:sz w:val="17"/>
          <w:szCs w:val="17"/>
          <w:lang w:eastAsia="el-GR"/>
        </w:rPr>
      </w:pPr>
      <w:r w:rsidRPr="002C1689">
        <w:rPr>
          <w:rFonts w:ascii="Helvetica" w:eastAsia="Times New Roman" w:hAnsi="Helvetica" w:cs="Helvetica"/>
          <w:color w:val="444444"/>
          <w:sz w:val="17"/>
          <w:szCs w:val="17"/>
          <w:lang w:eastAsia="el-GR"/>
        </w:rPr>
        <w:t>ε) των ενώσεων και συλλόγων γονέων</w:t>
      </w:r>
    </w:p>
    <w:p w:rsidR="002C1689" w:rsidRPr="002C1689" w:rsidRDefault="002C1689" w:rsidP="002C1689">
      <w:pPr>
        <w:shd w:val="clear" w:color="auto" w:fill="FFFFFF"/>
        <w:spacing w:before="183" w:after="183" w:line="240" w:lineRule="auto"/>
        <w:jc w:val="both"/>
        <w:rPr>
          <w:rFonts w:ascii="Helvetica" w:eastAsia="Times New Roman" w:hAnsi="Helvetica" w:cs="Helvetica"/>
          <w:color w:val="444444"/>
          <w:sz w:val="17"/>
          <w:szCs w:val="17"/>
          <w:lang w:eastAsia="el-GR"/>
        </w:rPr>
      </w:pPr>
      <w:r w:rsidRPr="002C1689">
        <w:rPr>
          <w:rFonts w:ascii="Helvetica" w:eastAsia="Times New Roman" w:hAnsi="Helvetica" w:cs="Helvetica"/>
          <w:color w:val="444444"/>
          <w:sz w:val="17"/>
          <w:szCs w:val="17"/>
          <w:lang w:eastAsia="el-GR"/>
        </w:rPr>
        <w:t>στ) των αθλητικών και πολιτιστικών συλλόγων και φορέων</w:t>
      </w:r>
    </w:p>
    <w:p w:rsidR="002C1689" w:rsidRPr="002C1689" w:rsidRDefault="002C1689" w:rsidP="002C1689">
      <w:pPr>
        <w:shd w:val="clear" w:color="auto" w:fill="FFFFFF"/>
        <w:spacing w:before="183" w:after="183" w:line="240" w:lineRule="auto"/>
        <w:jc w:val="both"/>
        <w:rPr>
          <w:rFonts w:ascii="Helvetica" w:eastAsia="Times New Roman" w:hAnsi="Helvetica" w:cs="Helvetica"/>
          <w:color w:val="444444"/>
          <w:sz w:val="17"/>
          <w:szCs w:val="17"/>
          <w:lang w:eastAsia="el-GR"/>
        </w:rPr>
      </w:pPr>
      <w:r w:rsidRPr="002C1689">
        <w:rPr>
          <w:rFonts w:ascii="Helvetica" w:eastAsia="Times New Roman" w:hAnsi="Helvetica" w:cs="Helvetica"/>
          <w:color w:val="444444"/>
          <w:sz w:val="17"/>
          <w:szCs w:val="17"/>
          <w:lang w:eastAsia="el-GR"/>
        </w:rPr>
        <w:t>ζ) των εθελοντικών οργανώσεων και κινήσεων πολιτών</w:t>
      </w:r>
    </w:p>
    <w:p w:rsidR="002C1689" w:rsidRPr="002C1689" w:rsidRDefault="002C1689" w:rsidP="002C1689">
      <w:pPr>
        <w:shd w:val="clear" w:color="auto" w:fill="FFFFFF"/>
        <w:spacing w:before="183" w:after="183" w:line="240" w:lineRule="auto"/>
        <w:jc w:val="both"/>
        <w:rPr>
          <w:rFonts w:ascii="Helvetica" w:eastAsia="Times New Roman" w:hAnsi="Helvetica" w:cs="Helvetica"/>
          <w:color w:val="444444"/>
          <w:sz w:val="17"/>
          <w:szCs w:val="17"/>
          <w:lang w:eastAsia="el-GR"/>
        </w:rPr>
      </w:pPr>
      <w:r w:rsidRPr="002C1689">
        <w:rPr>
          <w:rFonts w:ascii="Helvetica" w:eastAsia="Times New Roman" w:hAnsi="Helvetica" w:cs="Helvetica"/>
          <w:color w:val="444444"/>
          <w:sz w:val="17"/>
          <w:szCs w:val="17"/>
          <w:lang w:eastAsia="el-GR"/>
        </w:rPr>
        <w:t>η) άλλων οργανώσεων και φορέων της κοινωνίας των πολιτών</w:t>
      </w:r>
    </w:p>
    <w:p w:rsidR="002C1689" w:rsidRPr="002C1689" w:rsidRDefault="002C1689" w:rsidP="002C1689">
      <w:pPr>
        <w:shd w:val="clear" w:color="auto" w:fill="FFFFFF"/>
        <w:spacing w:before="183" w:after="183" w:line="240" w:lineRule="auto"/>
        <w:jc w:val="both"/>
        <w:rPr>
          <w:rFonts w:ascii="Helvetica" w:eastAsia="Times New Roman" w:hAnsi="Helvetica" w:cs="Helvetica"/>
          <w:color w:val="444444"/>
          <w:sz w:val="17"/>
          <w:szCs w:val="17"/>
          <w:lang w:eastAsia="el-GR"/>
        </w:rPr>
      </w:pPr>
      <w:r w:rsidRPr="002C1689">
        <w:rPr>
          <w:rFonts w:ascii="Helvetica" w:eastAsia="Times New Roman" w:hAnsi="Helvetica" w:cs="Helvetica"/>
          <w:color w:val="444444"/>
          <w:sz w:val="17"/>
          <w:szCs w:val="17"/>
          <w:lang w:eastAsia="el-GR"/>
        </w:rPr>
        <w:t>θ) των τοπικών συμβουλίων νέων</w:t>
      </w:r>
    </w:p>
    <w:p w:rsidR="002C1689" w:rsidRPr="002C1689" w:rsidRDefault="002C1689" w:rsidP="002C1689">
      <w:pPr>
        <w:shd w:val="clear" w:color="auto" w:fill="FFFFFF"/>
        <w:spacing w:before="183" w:after="183" w:line="240" w:lineRule="auto"/>
        <w:jc w:val="both"/>
        <w:rPr>
          <w:rFonts w:ascii="Helvetica" w:eastAsia="Times New Roman" w:hAnsi="Helvetica" w:cs="Helvetica"/>
          <w:color w:val="444444"/>
          <w:sz w:val="17"/>
          <w:szCs w:val="17"/>
          <w:lang w:eastAsia="el-GR"/>
        </w:rPr>
      </w:pPr>
      <w:r w:rsidRPr="002C1689">
        <w:rPr>
          <w:rFonts w:ascii="Helvetica" w:eastAsia="Times New Roman" w:hAnsi="Helvetica" w:cs="Helvetica"/>
          <w:color w:val="444444"/>
          <w:sz w:val="17"/>
          <w:szCs w:val="17"/>
          <w:lang w:eastAsia="el-GR"/>
        </w:rPr>
        <w:t>ι) δημότες.</w:t>
      </w:r>
    </w:p>
    <w:p w:rsidR="002C1689" w:rsidRPr="002C1689" w:rsidRDefault="002C1689" w:rsidP="002C1689">
      <w:pPr>
        <w:shd w:val="clear" w:color="auto" w:fill="FFFFFF"/>
        <w:spacing w:before="183" w:after="183" w:line="240" w:lineRule="auto"/>
        <w:jc w:val="both"/>
        <w:rPr>
          <w:rFonts w:ascii="Helvetica" w:eastAsia="Times New Roman" w:hAnsi="Helvetica" w:cs="Helvetica"/>
          <w:color w:val="444444"/>
          <w:sz w:val="17"/>
          <w:szCs w:val="17"/>
          <w:lang w:eastAsia="el-GR"/>
        </w:rPr>
      </w:pPr>
      <w:r w:rsidRPr="002C1689">
        <w:rPr>
          <w:rFonts w:ascii="Helvetica" w:eastAsia="Times New Roman" w:hAnsi="Helvetica" w:cs="Helvetica"/>
          <w:color w:val="444444"/>
          <w:sz w:val="17"/>
          <w:szCs w:val="17"/>
          <w:lang w:eastAsia="el-GR"/>
        </w:rPr>
        <w:t>Ο συνολικός αριθμός των μελών της Δημοτικής Επιτροπής Διαβούλευσης πλην της περίπτωσης ι’ και συμπεριλαμβανομένου του Προέδρου μπορεί να είναι από 25 έως 50 μέλη.</w:t>
      </w:r>
    </w:p>
    <w:p w:rsidR="002C1689" w:rsidRPr="002C1689" w:rsidRDefault="002C1689" w:rsidP="002C1689">
      <w:pPr>
        <w:shd w:val="clear" w:color="auto" w:fill="FFFFFF"/>
        <w:spacing w:before="183" w:after="183" w:line="240" w:lineRule="auto"/>
        <w:jc w:val="both"/>
        <w:rPr>
          <w:rFonts w:ascii="Helvetica" w:eastAsia="Times New Roman" w:hAnsi="Helvetica" w:cs="Helvetica"/>
          <w:color w:val="444444"/>
          <w:sz w:val="17"/>
          <w:szCs w:val="17"/>
          <w:lang w:eastAsia="el-GR"/>
        </w:rPr>
      </w:pPr>
      <w:r w:rsidRPr="002C1689">
        <w:rPr>
          <w:rFonts w:ascii="Helvetica" w:eastAsia="Times New Roman" w:hAnsi="Helvetica" w:cs="Helvetica"/>
          <w:color w:val="444444"/>
          <w:sz w:val="17"/>
          <w:szCs w:val="17"/>
          <w:lang w:eastAsia="el-GR"/>
        </w:rPr>
        <w:t xml:space="preserve">Στη δημοτική επιτροπή διαβούλευσης συμμετέχουν και δημότες, σε αριθμό ίσο με το ένα τρίτο (1/3) του αριθμού των μελών εκπροσώπων φορέων των περιπτώσεων </w:t>
      </w:r>
      <w:proofErr w:type="spellStart"/>
      <w:r w:rsidRPr="002C1689">
        <w:rPr>
          <w:rFonts w:ascii="Helvetica" w:eastAsia="Times New Roman" w:hAnsi="Helvetica" w:cs="Helvetica"/>
          <w:color w:val="444444"/>
          <w:sz w:val="17"/>
          <w:szCs w:val="17"/>
          <w:lang w:eastAsia="el-GR"/>
        </w:rPr>
        <w:t>α΄έως</w:t>
      </w:r>
      <w:proofErr w:type="spellEnd"/>
      <w:r w:rsidRPr="002C1689">
        <w:rPr>
          <w:rFonts w:ascii="Helvetica" w:eastAsia="Times New Roman" w:hAnsi="Helvetica" w:cs="Helvetica"/>
          <w:color w:val="444444"/>
          <w:sz w:val="17"/>
          <w:szCs w:val="17"/>
          <w:lang w:eastAsia="el-GR"/>
        </w:rPr>
        <w:t xml:space="preserve"> θ’, οι οποίοι ορίζονται μετά από κλήρωση, μεταξύ των εγγεγραμμένων σε ειδικό κατάλογο που τηρείται στον δήμο και στον οποίο μπορεί να εγγράφεται κάθε δημότης που είναι εγγεγραμμένος στους εκλογικούς καταλόγους του δήμου.</w:t>
      </w:r>
    </w:p>
    <w:p w:rsidR="002C1689" w:rsidRPr="002C1689" w:rsidRDefault="002C1689" w:rsidP="002C1689">
      <w:pPr>
        <w:shd w:val="clear" w:color="auto" w:fill="FFFFFF"/>
        <w:spacing w:before="183" w:after="183" w:line="240" w:lineRule="auto"/>
        <w:jc w:val="both"/>
        <w:rPr>
          <w:rFonts w:ascii="Helvetica" w:eastAsia="Times New Roman" w:hAnsi="Helvetica" w:cs="Helvetica"/>
          <w:color w:val="444444"/>
          <w:sz w:val="17"/>
          <w:szCs w:val="17"/>
          <w:lang w:eastAsia="el-GR"/>
        </w:rPr>
      </w:pPr>
      <w:r w:rsidRPr="002C1689">
        <w:rPr>
          <w:rFonts w:ascii="Helvetica" w:eastAsia="Times New Roman" w:hAnsi="Helvetica" w:cs="Helvetica"/>
          <w:color w:val="444444"/>
          <w:sz w:val="17"/>
          <w:szCs w:val="17"/>
          <w:lang w:eastAsia="el-GR"/>
        </w:rPr>
        <w:t xml:space="preserve">Στη Δημοτική Επιτροπή Διαβούλευσης προεδρεύει ο πρόεδρος του δημοτικού συμβουλίου. Στις συνεδριάσεις της Επιτροπής καλούνται υποχρεωτικά και συμμετέχουν χωρίς δικαίωμα ψήφου ο δήμαρχος, οι αντιδήμαρχοι, οι πρόεδροι των νομικών προσώπων του δήμου καθώς και εκπρόσωποι των τοπικών οργανώσεων </w:t>
      </w:r>
      <w:r w:rsidRPr="002C1689">
        <w:rPr>
          <w:rFonts w:ascii="Helvetica" w:eastAsia="Times New Roman" w:hAnsi="Helvetica" w:cs="Helvetica"/>
          <w:color w:val="444444"/>
          <w:sz w:val="17"/>
          <w:szCs w:val="17"/>
          <w:lang w:eastAsia="el-GR"/>
        </w:rPr>
        <w:lastRenderedPageBreak/>
        <w:t>πολιτικών κομμάτων, καθώς και οι επικεφαλής των δημοτικών παρατάξεων που εκπροσωπούνται στο Δημοτικό Συμβούλιο. Κατά περίπτωση μπορεί να καλούνται και εκπρόσωποι αρμόδιων κρατικών αρχών.</w:t>
      </w:r>
    </w:p>
    <w:p w:rsidR="002C1689" w:rsidRPr="002C1689" w:rsidRDefault="002C1689" w:rsidP="002C1689">
      <w:pPr>
        <w:numPr>
          <w:ilvl w:val="0"/>
          <w:numId w:val="1"/>
        </w:numPr>
        <w:shd w:val="clear" w:color="auto" w:fill="FFFFFF"/>
        <w:spacing w:after="0" w:line="244" w:lineRule="atLeast"/>
        <w:ind w:left="0"/>
        <w:jc w:val="both"/>
        <w:rPr>
          <w:rFonts w:ascii="Helvetica" w:eastAsia="Times New Roman" w:hAnsi="Helvetica" w:cs="Helvetica"/>
          <w:color w:val="444444"/>
          <w:sz w:val="17"/>
          <w:szCs w:val="17"/>
          <w:lang w:eastAsia="el-GR"/>
        </w:rPr>
      </w:pPr>
      <w:r w:rsidRPr="002C1689">
        <w:rPr>
          <w:rFonts w:ascii="Helvetica" w:eastAsia="Times New Roman" w:hAnsi="Helvetica" w:cs="Helvetica"/>
          <w:color w:val="444444"/>
          <w:sz w:val="17"/>
          <w:szCs w:val="17"/>
          <w:lang w:eastAsia="el-GR"/>
        </w:rPr>
        <w:t>Η Δημοτική Επιτροπή Διαβούλευσης:</w:t>
      </w:r>
    </w:p>
    <w:p w:rsidR="002C1689" w:rsidRPr="002C1689" w:rsidRDefault="002C1689" w:rsidP="002C1689">
      <w:pPr>
        <w:shd w:val="clear" w:color="auto" w:fill="FFFFFF"/>
        <w:spacing w:before="183" w:after="183" w:line="240" w:lineRule="auto"/>
        <w:jc w:val="both"/>
        <w:rPr>
          <w:rFonts w:ascii="Helvetica" w:eastAsia="Times New Roman" w:hAnsi="Helvetica" w:cs="Helvetica"/>
          <w:color w:val="444444"/>
          <w:sz w:val="17"/>
          <w:szCs w:val="17"/>
          <w:lang w:eastAsia="el-GR"/>
        </w:rPr>
      </w:pPr>
      <w:r w:rsidRPr="002C1689">
        <w:rPr>
          <w:rFonts w:ascii="Helvetica" w:eastAsia="Times New Roman" w:hAnsi="Helvetica" w:cs="Helvetica"/>
          <w:color w:val="444444"/>
          <w:sz w:val="17"/>
          <w:szCs w:val="17"/>
          <w:lang w:eastAsia="el-GR"/>
        </w:rPr>
        <w:t>α) Γνωμοδοτεί στο Δημοτικό Συμβούλιο σχετικά με τα αναπτυξιακά προγράμματα και τα προγράμματα δράσης του Δήμου, το επιχειρησιακό πρόγραμμα και το τεχνικό πρόγραμμα του Δήμου.</w:t>
      </w:r>
    </w:p>
    <w:p w:rsidR="002C1689" w:rsidRPr="002C1689" w:rsidRDefault="002C1689" w:rsidP="002C1689">
      <w:pPr>
        <w:shd w:val="clear" w:color="auto" w:fill="FFFFFF"/>
        <w:spacing w:before="183" w:after="183" w:line="240" w:lineRule="auto"/>
        <w:jc w:val="both"/>
        <w:rPr>
          <w:rFonts w:ascii="Helvetica" w:eastAsia="Times New Roman" w:hAnsi="Helvetica" w:cs="Helvetica"/>
          <w:color w:val="444444"/>
          <w:sz w:val="17"/>
          <w:szCs w:val="17"/>
          <w:lang w:eastAsia="el-GR"/>
        </w:rPr>
      </w:pPr>
      <w:r w:rsidRPr="002C1689">
        <w:rPr>
          <w:rFonts w:ascii="Helvetica" w:eastAsia="Times New Roman" w:hAnsi="Helvetica" w:cs="Helvetica"/>
          <w:color w:val="444444"/>
          <w:sz w:val="17"/>
          <w:szCs w:val="17"/>
          <w:lang w:eastAsia="el-GR"/>
        </w:rPr>
        <w:t>β) Γνωμοδοτεί για θέματα γενικότερου τοπικού ενδιαφέροντος που παραπέμπονται σε αυτή από το Δημοτικό Συμβούλιο ή το Δήμαρχο.</w:t>
      </w:r>
    </w:p>
    <w:p w:rsidR="002C1689" w:rsidRPr="002C1689" w:rsidRDefault="002C1689" w:rsidP="002C1689">
      <w:pPr>
        <w:shd w:val="clear" w:color="auto" w:fill="FFFFFF"/>
        <w:spacing w:before="183" w:after="183" w:line="240" w:lineRule="auto"/>
        <w:jc w:val="both"/>
        <w:rPr>
          <w:rFonts w:ascii="Helvetica" w:eastAsia="Times New Roman" w:hAnsi="Helvetica" w:cs="Helvetica"/>
          <w:color w:val="444444"/>
          <w:sz w:val="17"/>
          <w:szCs w:val="17"/>
          <w:lang w:eastAsia="el-GR"/>
        </w:rPr>
      </w:pPr>
      <w:r w:rsidRPr="002C1689">
        <w:rPr>
          <w:rFonts w:ascii="Helvetica" w:eastAsia="Times New Roman" w:hAnsi="Helvetica" w:cs="Helvetica"/>
          <w:color w:val="444444"/>
          <w:sz w:val="17"/>
          <w:szCs w:val="17"/>
          <w:lang w:eastAsia="el-GR"/>
        </w:rPr>
        <w:t>γ) Εξετάζει τα τοπικά προβλήματα και τις αναπτυξιακές δυνατότητες του Δήμου και διατυπώνει γνώμη για την επίλυση των προβλημάτων και την αξιοποίηση των δυνατοτήτων αυτών.</w:t>
      </w:r>
    </w:p>
    <w:p w:rsidR="002C1689" w:rsidRPr="002C1689" w:rsidRDefault="002C1689" w:rsidP="002C1689">
      <w:pPr>
        <w:shd w:val="clear" w:color="auto" w:fill="FFFFFF"/>
        <w:spacing w:before="183" w:after="183" w:line="240" w:lineRule="auto"/>
        <w:jc w:val="both"/>
        <w:rPr>
          <w:rFonts w:ascii="Helvetica" w:eastAsia="Times New Roman" w:hAnsi="Helvetica" w:cs="Helvetica"/>
          <w:color w:val="444444"/>
          <w:sz w:val="17"/>
          <w:szCs w:val="17"/>
          <w:lang w:eastAsia="el-GR"/>
        </w:rPr>
      </w:pPr>
      <w:r w:rsidRPr="002C1689">
        <w:rPr>
          <w:rFonts w:ascii="Helvetica" w:eastAsia="Times New Roman" w:hAnsi="Helvetica" w:cs="Helvetica"/>
          <w:color w:val="444444"/>
          <w:sz w:val="17"/>
          <w:szCs w:val="17"/>
          <w:lang w:eastAsia="el-GR"/>
        </w:rPr>
        <w:t>δ) Δύναται να διατυπώνει παρατηρήσεις επί του περιεχομένου των κανονιστικού χαρακτήρα αποφάσεων οι οποίες εκδίδονται σύμφωνα με το άρθρο 79 του Κ.Δ.Κ.</w:t>
      </w:r>
    </w:p>
    <w:p w:rsidR="002C1689" w:rsidRPr="002C1689" w:rsidRDefault="002C1689" w:rsidP="002C1689">
      <w:pPr>
        <w:shd w:val="clear" w:color="auto" w:fill="FFFFFF"/>
        <w:spacing w:before="183" w:after="183" w:line="240" w:lineRule="auto"/>
        <w:jc w:val="both"/>
        <w:rPr>
          <w:rFonts w:ascii="Helvetica" w:eastAsia="Times New Roman" w:hAnsi="Helvetica" w:cs="Helvetica"/>
          <w:color w:val="444444"/>
          <w:sz w:val="17"/>
          <w:szCs w:val="17"/>
          <w:lang w:eastAsia="el-GR"/>
        </w:rPr>
      </w:pPr>
      <w:r w:rsidRPr="002C1689">
        <w:rPr>
          <w:rFonts w:ascii="Helvetica" w:eastAsia="Times New Roman" w:hAnsi="Helvetica" w:cs="Helvetica"/>
          <w:color w:val="444444"/>
          <w:sz w:val="17"/>
          <w:szCs w:val="17"/>
          <w:lang w:eastAsia="el-GR"/>
        </w:rPr>
        <w:t>Η διατύπωση γνώμης από τη Δημοτική Επιτροπή Διαβούλευσης δεν αποκλείει την παράλληλη ηλεκτρονική διαβούλευση με τους πολίτες μέσω διαδικτύου. Οι προτάσεις της ηλεκτρονικής διαβούλευσης συγκεντρώνονται και συστηματοποιούνται από τις αρμόδιες υπηρεσίες του Δήμου και παρουσιάζονται από τον Πρόεδρο της Δημοτικής Επιτροπής Διαβούλευσης κατά την αντίστοιχη συνεδρίασή της.</w:t>
      </w:r>
    </w:p>
    <w:p w:rsidR="002C1689" w:rsidRPr="002C1689" w:rsidRDefault="002C1689" w:rsidP="002C1689">
      <w:pPr>
        <w:shd w:val="clear" w:color="auto" w:fill="FFFFFF"/>
        <w:spacing w:after="0" w:line="240" w:lineRule="auto"/>
        <w:jc w:val="both"/>
        <w:rPr>
          <w:rFonts w:ascii="Helvetica" w:eastAsia="Times New Roman" w:hAnsi="Helvetica" w:cs="Helvetica"/>
          <w:color w:val="444444"/>
          <w:sz w:val="17"/>
          <w:szCs w:val="17"/>
          <w:lang w:eastAsia="el-GR"/>
        </w:rPr>
      </w:pPr>
      <w:r w:rsidRPr="002C1689">
        <w:rPr>
          <w:rFonts w:ascii="Helvetica" w:eastAsia="Times New Roman" w:hAnsi="Helvetica" w:cs="Helvetica"/>
          <w:color w:val="444444"/>
          <w:sz w:val="17"/>
          <w:szCs w:val="17"/>
          <w:lang w:eastAsia="el-GR"/>
        </w:rPr>
        <w:t>ε) Μπορεί να εισηγείται στο δημοτικό συμβούλιο τη διεξαγωγή τοπικού δημοψηφίσματος</w:t>
      </w:r>
      <w:r w:rsidRPr="002C1689">
        <w:rPr>
          <w:rFonts w:ascii="Helvetica" w:eastAsia="Times New Roman" w:hAnsi="Helvetica" w:cs="Helvetica"/>
          <w:color w:val="444444"/>
          <w:sz w:val="17"/>
          <w:szCs w:val="17"/>
          <w:lang w:eastAsia="el-GR"/>
        </w:rPr>
        <w:br/>
        <w:t>στ) Διατυπώνει απλή γνώμη επί του προσχεδίου του προϋπολογισμού σύμφωνα με την παρ. 5 του άρθρ. 77 του Ν. 4173/2013.</w:t>
      </w:r>
      <w:r w:rsidRPr="002C1689">
        <w:rPr>
          <w:rFonts w:ascii="Helvetica" w:eastAsia="Times New Roman" w:hAnsi="Helvetica" w:cs="Helvetica"/>
          <w:color w:val="444444"/>
          <w:sz w:val="17"/>
          <w:szCs w:val="17"/>
          <w:lang w:eastAsia="el-GR"/>
        </w:rPr>
        <w:br/>
        <w:t>3. Η Δημοτική Επιτροπή Διαβούλευσης συνεδριάζει δημόσια, μετά από πρόσκληση του Προέδρου της, υποχρεωτικά μια φορά το χρόνο, πριν από τη σύνταξη των προσχεδίων του προϋπολογισμού και του ετήσιου προγράμματος δράσης και τουλάχιστον μία φορά κάθε τρεις (3) μήνες για άλλα θέματα που εισάγονται προς συζήτηση.</w:t>
      </w:r>
    </w:p>
    <w:p w:rsidR="002C1689" w:rsidRPr="002C1689" w:rsidRDefault="002C1689" w:rsidP="002C1689">
      <w:pPr>
        <w:numPr>
          <w:ilvl w:val="0"/>
          <w:numId w:val="2"/>
        </w:numPr>
        <w:shd w:val="clear" w:color="auto" w:fill="FFFFFF"/>
        <w:spacing w:after="0" w:line="244" w:lineRule="atLeast"/>
        <w:ind w:left="0"/>
        <w:jc w:val="both"/>
        <w:rPr>
          <w:rFonts w:ascii="Helvetica" w:eastAsia="Times New Roman" w:hAnsi="Helvetica" w:cs="Helvetica"/>
          <w:color w:val="444444"/>
          <w:sz w:val="17"/>
          <w:szCs w:val="17"/>
          <w:lang w:eastAsia="el-GR"/>
        </w:rPr>
      </w:pPr>
      <w:r w:rsidRPr="002C1689">
        <w:rPr>
          <w:rFonts w:ascii="Helvetica" w:eastAsia="Times New Roman" w:hAnsi="Helvetica" w:cs="Helvetica"/>
          <w:color w:val="444444"/>
          <w:sz w:val="17"/>
          <w:szCs w:val="17"/>
          <w:lang w:eastAsia="el-GR"/>
        </w:rPr>
        <w:t>Το Δημοτικό Συμβούλιο με την 116/2011 (ΑΔΑ: 4ΑΘ2ΩΞ1-Σ) απόφασή του έχει εγκρίνει τον κανονισμό λειτουργίας της Δημοτικής Επιτροπής Διαβούλευσης, ο οποίος θα τροποποιηθεί στην επόμενη συνεδρίαση του Δημοτικού Συμβουλίου και ρυθμίζει όλα τα θέματα τα σχετικά με τις διαδικασίες διαβούλευσης, τη συμμετοχή φορέων και πολιτών σε αυτή, καθώς και την παρουσίαση των πορισμάτων της διαβούλευσης στο αρμόδιο όργανο του Δήμου».</w:t>
      </w:r>
    </w:p>
    <w:p w:rsidR="002C1689" w:rsidRPr="002C1689" w:rsidRDefault="002C1689" w:rsidP="002C1689">
      <w:pPr>
        <w:shd w:val="clear" w:color="auto" w:fill="FFFFFF"/>
        <w:spacing w:after="0" w:line="240" w:lineRule="auto"/>
        <w:jc w:val="center"/>
        <w:rPr>
          <w:rFonts w:ascii="Helvetica" w:eastAsia="Times New Roman" w:hAnsi="Helvetica" w:cs="Helvetica"/>
          <w:color w:val="444444"/>
          <w:sz w:val="17"/>
          <w:szCs w:val="17"/>
          <w:lang w:eastAsia="el-GR"/>
        </w:rPr>
      </w:pPr>
      <w:r w:rsidRPr="002C1689">
        <w:rPr>
          <w:rFonts w:ascii="Helvetica" w:eastAsia="Times New Roman" w:hAnsi="Helvetica" w:cs="Helvetica"/>
          <w:b/>
          <w:bCs/>
          <w:color w:val="444444"/>
          <w:sz w:val="17"/>
          <w:lang w:eastAsia="el-GR"/>
        </w:rPr>
        <w:t>Ο Δήμαρχος Παπάγου – Χολαργού</w:t>
      </w:r>
    </w:p>
    <w:p w:rsidR="002C1689" w:rsidRPr="002C1689" w:rsidRDefault="002C1689" w:rsidP="002C1689">
      <w:pPr>
        <w:shd w:val="clear" w:color="auto" w:fill="FFFFFF"/>
        <w:spacing w:after="0" w:line="240" w:lineRule="auto"/>
        <w:jc w:val="center"/>
        <w:rPr>
          <w:rFonts w:ascii="Helvetica" w:eastAsia="Times New Roman" w:hAnsi="Helvetica" w:cs="Helvetica"/>
          <w:color w:val="444444"/>
          <w:sz w:val="17"/>
          <w:szCs w:val="17"/>
          <w:lang w:eastAsia="el-GR"/>
        </w:rPr>
      </w:pPr>
      <w:r w:rsidRPr="002C1689">
        <w:rPr>
          <w:rFonts w:ascii="Helvetica" w:eastAsia="Times New Roman" w:hAnsi="Helvetica" w:cs="Helvetica"/>
          <w:b/>
          <w:bCs/>
          <w:color w:val="444444"/>
          <w:sz w:val="17"/>
          <w:lang w:eastAsia="el-GR"/>
        </w:rPr>
        <w:t>Ηλίας Αποστολόπουλος</w:t>
      </w:r>
    </w:p>
    <w:p w:rsidR="002C1689" w:rsidRPr="002C1689" w:rsidRDefault="002C1689"/>
    <w:sectPr w:rsidR="002C1689" w:rsidRPr="002C1689" w:rsidSect="00845AD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D417E"/>
    <w:multiLevelType w:val="multilevel"/>
    <w:tmpl w:val="DF4AC4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8A19CA"/>
    <w:multiLevelType w:val="multilevel"/>
    <w:tmpl w:val="FC6A39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defaultTabStop w:val="720"/>
  <w:characterSpacingControl w:val="doNotCompress"/>
  <w:compat/>
  <w:rsids>
    <w:rsidRoot w:val="002C1689"/>
    <w:rsid w:val="002C1689"/>
    <w:rsid w:val="00845A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AD7"/>
  </w:style>
  <w:style w:type="paragraph" w:styleId="Heading2">
    <w:name w:val="heading 2"/>
    <w:basedOn w:val="Normal"/>
    <w:link w:val="Heading2Char"/>
    <w:uiPriority w:val="9"/>
    <w:qFormat/>
    <w:rsid w:val="002C168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68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2C1689"/>
    <w:rPr>
      <w:color w:val="0000FF"/>
      <w:u w:val="single"/>
    </w:rPr>
  </w:style>
  <w:style w:type="character" w:styleId="Strong">
    <w:name w:val="Strong"/>
    <w:basedOn w:val="DefaultParagraphFont"/>
    <w:uiPriority w:val="22"/>
    <w:qFormat/>
    <w:rsid w:val="002C1689"/>
    <w:rPr>
      <w:b/>
      <w:bCs/>
    </w:rPr>
  </w:style>
  <w:style w:type="character" w:customStyle="1" w:styleId="Heading2Char">
    <w:name w:val="Heading 2 Char"/>
    <w:basedOn w:val="DefaultParagraphFont"/>
    <w:link w:val="Heading2"/>
    <w:uiPriority w:val="9"/>
    <w:rsid w:val="002C1689"/>
    <w:rPr>
      <w:rFonts w:ascii="Times New Roman" w:eastAsia="Times New Roman" w:hAnsi="Times New Roman" w:cs="Times New Roman"/>
      <w:b/>
      <w:bCs/>
      <w:sz w:val="36"/>
      <w:szCs w:val="36"/>
      <w:lang w:eastAsia="el-GR"/>
    </w:rPr>
  </w:style>
</w:styles>
</file>

<file path=word/webSettings.xml><?xml version="1.0" encoding="utf-8"?>
<w:webSettings xmlns:r="http://schemas.openxmlformats.org/officeDocument/2006/relationships" xmlns:w="http://schemas.openxmlformats.org/wordprocessingml/2006/main">
  <w:divs>
    <w:div w:id="188032237">
      <w:bodyDiv w:val="1"/>
      <w:marLeft w:val="0"/>
      <w:marRight w:val="0"/>
      <w:marTop w:val="0"/>
      <w:marBottom w:val="0"/>
      <w:divBdr>
        <w:top w:val="none" w:sz="0" w:space="0" w:color="auto"/>
        <w:left w:val="none" w:sz="0" w:space="0" w:color="auto"/>
        <w:bottom w:val="none" w:sz="0" w:space="0" w:color="auto"/>
        <w:right w:val="none" w:sz="0" w:space="0" w:color="auto"/>
      </w:divBdr>
    </w:div>
    <w:div w:id="142248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papxol.gov.gr" TargetMode="External"/><Relationship Id="rId5" Type="http://schemas.openxmlformats.org/officeDocument/2006/relationships/hyperlink" Target="https://dimosnet.gr/blog/laws/%CE%AC%CF%81%CE%B8%CF%81%CE%BF-78-%CE%B4%CE%B7%CE%BC%CE%BF%CF%84%CE%B9%CE%BA%CE%AE-%CE%B5%CF%80%CE%B9%CF%84%CF%81%CE%BF%CF%80%CE%AE-%CE%B4%CE%B9%CE%B1%CE%B2%CE%BF%CF%8D%CE%BB%CE%B5%CF%85%CF%83%CE%B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855</Words>
  <Characters>4617</Characters>
  <Application>Microsoft Office Word</Application>
  <DocSecurity>0</DocSecurity>
  <Lines>38</Lines>
  <Paragraphs>10</Paragraphs>
  <ScaleCrop>false</ScaleCrop>
  <Company>HP</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Manimani</dc:creator>
  <cp:lastModifiedBy>Efi Manimani</cp:lastModifiedBy>
  <cp:revision>1</cp:revision>
  <dcterms:created xsi:type="dcterms:W3CDTF">2019-10-23T19:54:00Z</dcterms:created>
  <dcterms:modified xsi:type="dcterms:W3CDTF">2019-10-23T19:56:00Z</dcterms:modified>
</cp:coreProperties>
</file>