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1B" w:rsidRPr="00C63F1B" w:rsidRDefault="00C63F1B" w:rsidP="00C63F1B">
      <w:pPr>
        <w:shd w:val="clear" w:color="auto" w:fill="FFFFFF"/>
        <w:spacing w:after="0"/>
        <w:jc w:val="center"/>
        <w:textAlignment w:val="baseline"/>
        <w:rPr>
          <w:rFonts w:eastAsia="Times New Roman" w:cs="Tahoma"/>
          <w:b/>
          <w:shadow/>
          <w:color w:val="31849B" w:themeColor="accent5" w:themeShade="BF"/>
          <w:lang w:eastAsia="el-GR"/>
        </w:rPr>
      </w:pPr>
      <w:r w:rsidRPr="00C63F1B">
        <w:rPr>
          <w:rFonts w:eastAsia="Times New Roman" w:cs="Tahoma"/>
          <w:b/>
          <w:bCs/>
          <w:iCs/>
          <w:shadow/>
          <w:color w:val="31849B" w:themeColor="accent5" w:themeShade="BF"/>
          <w:lang w:eastAsia="el-GR"/>
        </w:rPr>
        <w:t>22 + 1 σημαντικά βήματα</w:t>
      </w:r>
      <w:r w:rsidRPr="00C63F1B">
        <w:rPr>
          <w:rFonts w:eastAsia="Times New Roman" w:cs="Tahoma"/>
          <w:b/>
          <w:iCs/>
          <w:shadow/>
          <w:color w:val="31849B" w:themeColor="accent5" w:themeShade="BF"/>
          <w:lang w:eastAsia="el-GR"/>
        </w:rPr>
        <w:t xml:space="preserve"> του πρώτου έτους της διοίκησης Θ. </w:t>
      </w:r>
      <w:proofErr w:type="spellStart"/>
      <w:r w:rsidRPr="00C63F1B">
        <w:rPr>
          <w:rFonts w:eastAsia="Times New Roman" w:cs="Tahoma"/>
          <w:b/>
          <w:iCs/>
          <w:shadow/>
          <w:color w:val="31849B" w:themeColor="accent5" w:themeShade="BF"/>
          <w:lang w:eastAsia="el-GR"/>
        </w:rPr>
        <w:t>Αμπατζόγλου</w:t>
      </w:r>
      <w:proofErr w:type="spellEnd"/>
      <w:r w:rsidRPr="00C63F1B">
        <w:rPr>
          <w:rFonts w:eastAsia="Times New Roman" w:cs="Tahoma"/>
          <w:b/>
          <w:iCs/>
          <w:shadow/>
          <w:color w:val="31849B" w:themeColor="accent5" w:themeShade="BF"/>
          <w:lang w:eastAsia="el-GR"/>
        </w:rPr>
        <w:t xml:space="preserve"> στο Μαρούσι</w:t>
      </w:r>
    </w:p>
    <w:p w:rsidR="00C63F1B" w:rsidRPr="00C63F1B" w:rsidRDefault="00C63F1B" w:rsidP="00C63F1B">
      <w:pPr>
        <w:shd w:val="clear" w:color="auto" w:fill="FFFFFF"/>
        <w:spacing w:after="217"/>
        <w:jc w:val="both"/>
        <w:textAlignment w:val="baseline"/>
        <w:rPr>
          <w:rFonts w:eastAsia="Times New Roman" w:cs="Tahoma"/>
          <w:shadow/>
          <w:color w:val="4C4C4C"/>
          <w:lang w:eastAsia="el-GR"/>
        </w:rPr>
      </w:pPr>
      <w:r w:rsidRPr="00C63F1B">
        <w:rPr>
          <w:rFonts w:eastAsia="Times New Roman" w:cs="Tahoma"/>
          <w:shadow/>
          <w:color w:val="4C4C4C"/>
          <w:lang w:eastAsia="el-GR"/>
        </w:rPr>
        <w:t> </w:t>
      </w:r>
    </w:p>
    <w:p w:rsidR="00C63F1B" w:rsidRPr="00C63F1B" w:rsidRDefault="00C63F1B" w:rsidP="00C63F1B">
      <w:p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Λάβαμε έγκαιρα </w:t>
      </w:r>
      <w:r w:rsidRPr="00C63F1B">
        <w:rPr>
          <w:rFonts w:eastAsia="Times New Roman" w:cs="Tahoma"/>
          <w:b/>
          <w:bCs/>
          <w:iCs/>
          <w:shadow/>
          <w:color w:val="4C4C4C"/>
          <w:lang w:eastAsia="el-GR"/>
        </w:rPr>
        <w:t>όλα τα απαραίτητα μέτρα για την αντιμετώπιση της επιδημικής κρίσης covid19</w:t>
      </w:r>
      <w:r w:rsidRPr="00C63F1B">
        <w:rPr>
          <w:rFonts w:eastAsia="Times New Roman" w:cs="Tahoma"/>
          <w:shadow/>
          <w:color w:val="4C4C4C"/>
          <w:lang w:eastAsia="el-GR"/>
        </w:rPr>
        <w:t>:</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απολυμάνσεις Σχολείων, ΚΕΠ, ΚΑΠΗ κοινόχρηστων χώρων και μέσων μαζικής μεταφοράς</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αναστολή πολιτιστικών &amp; αθλητικών δραστηριοτήτων</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υποστήριξη συγκεκριμένων πολιτιστικών και αθλητικών προγραμμάτων μέσω διαδικτύου</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διεκπεραίωση συναλλαγών με τους πολίτες μέσω τηλεφώνου και διαδικτύου και εκτάκτως με ραντεβού</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 xml:space="preserve">μη καταβολή Τροφείων στους Παιδικούς </w:t>
      </w:r>
      <w:proofErr w:type="spellStart"/>
      <w:r w:rsidRPr="00C63F1B">
        <w:rPr>
          <w:rFonts w:eastAsia="Times New Roman" w:cs="Tahoma"/>
          <w:iCs/>
          <w:shadow/>
          <w:color w:val="4C4C4C"/>
          <w:lang w:eastAsia="el-GR"/>
        </w:rPr>
        <w:t>Σταθµούς</w:t>
      </w:r>
      <w:proofErr w:type="spellEnd"/>
      <w:r w:rsidRPr="00C63F1B">
        <w:rPr>
          <w:rFonts w:eastAsia="Times New Roman" w:cs="Tahoma"/>
          <w:iCs/>
          <w:shadow/>
          <w:color w:val="4C4C4C"/>
          <w:lang w:eastAsia="el-GR"/>
        </w:rPr>
        <w:t xml:space="preserve"> και τελών κατάληψης κοινόχρηστων χώρων, για το χρονικό διάστημα των έκτακτων μέτρων και στη συνέχεια μείωση Τροφείων – Τροποποίηση </w:t>
      </w:r>
      <w:proofErr w:type="spellStart"/>
      <w:r w:rsidRPr="00C63F1B">
        <w:rPr>
          <w:rFonts w:eastAsia="Times New Roman" w:cs="Tahoma"/>
          <w:iCs/>
          <w:shadow/>
          <w:color w:val="4C4C4C"/>
          <w:lang w:eastAsia="el-GR"/>
        </w:rPr>
        <w:t>Μοριοδότησης</w:t>
      </w:r>
      <w:proofErr w:type="spellEnd"/>
      <w:r w:rsidRPr="00C63F1B">
        <w:rPr>
          <w:rFonts w:eastAsia="Times New Roman" w:cs="Tahoma"/>
          <w:iCs/>
          <w:shadow/>
          <w:color w:val="4C4C4C"/>
          <w:lang w:eastAsia="el-GR"/>
        </w:rPr>
        <w:t xml:space="preserve"> για τις εγγραφές -επανεγγραφές Παιδικών Σταθμών σχολικής περιόδου 2020-2021</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καθολική στήριξη των ευπαθών κοινωνικών ομάδων με μέσα, αγαθά και υπηρεσίες</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συμμετοχή στο υγειονομικό “Δίκτυο Ζωής” για την προστασία των αιμοδοτών, μετατρέποντας το Δημαρχείο σε “</w:t>
      </w:r>
      <w:proofErr w:type="spellStart"/>
      <w:r w:rsidRPr="00C63F1B">
        <w:rPr>
          <w:rFonts w:eastAsia="Times New Roman" w:cs="Tahoma"/>
          <w:iCs/>
          <w:shadow/>
          <w:color w:val="4C4C4C"/>
          <w:lang w:eastAsia="el-GR"/>
        </w:rPr>
        <w:t>Hot</w:t>
      </w:r>
      <w:proofErr w:type="spellEnd"/>
      <w:r w:rsidRPr="00C63F1B">
        <w:rPr>
          <w:rFonts w:eastAsia="Times New Roman" w:cs="Tahoma"/>
          <w:shadow/>
          <w:color w:val="4C4C4C"/>
          <w:lang w:eastAsia="el-GR"/>
        </w:rPr>
        <w:t> </w:t>
      </w:r>
      <w:proofErr w:type="spellStart"/>
      <w:r w:rsidRPr="00C63F1B">
        <w:rPr>
          <w:rFonts w:eastAsia="Times New Roman" w:cs="Tahoma"/>
          <w:iCs/>
          <w:shadow/>
          <w:color w:val="4C4C4C"/>
          <w:lang w:eastAsia="el-GR"/>
        </w:rPr>
        <w:t>Spot</w:t>
      </w:r>
      <w:proofErr w:type="spellEnd"/>
      <w:r w:rsidRPr="00C63F1B">
        <w:rPr>
          <w:rFonts w:eastAsia="Times New Roman" w:cs="Tahoma"/>
          <w:iCs/>
          <w:shadow/>
          <w:color w:val="4C4C4C"/>
          <w:lang w:eastAsia="el-GR"/>
        </w:rPr>
        <w:t>”  αιμοδοσίας</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υποστήριξη και σίτιση αδέσποτων</w:t>
      </w:r>
    </w:p>
    <w:p w:rsidR="00C63F1B" w:rsidRPr="00C63F1B" w:rsidRDefault="00C63F1B" w:rsidP="00C63F1B">
      <w:pPr>
        <w:numPr>
          <w:ilvl w:val="1"/>
          <w:numId w:val="1"/>
        </w:numPr>
        <w:shd w:val="clear" w:color="auto" w:fill="FFFFFF"/>
        <w:spacing w:after="0"/>
        <w:ind w:left="136" w:right="136"/>
        <w:jc w:val="both"/>
        <w:textAlignment w:val="baseline"/>
        <w:rPr>
          <w:rFonts w:eastAsia="Times New Roman" w:cs="Tahoma"/>
          <w:shadow/>
          <w:color w:val="4C4C4C"/>
          <w:lang w:eastAsia="el-GR"/>
        </w:rPr>
      </w:pPr>
      <w:r w:rsidRPr="00C63F1B">
        <w:rPr>
          <w:rFonts w:eastAsia="Times New Roman" w:cs="Tahoma"/>
          <w:iCs/>
          <w:shadow/>
          <w:color w:val="4C4C4C"/>
          <w:lang w:eastAsia="el-GR"/>
        </w:rPr>
        <w:t>συνεχείς επισκέψεις του ΕΟΔΥ στο Δημαρχείο για λήψη δειγμάτων από εργαζόμενους του Δήμου, έναντι του covid19.</w:t>
      </w:r>
    </w:p>
    <w:p w:rsidR="00C63F1B" w:rsidRPr="00C63F1B" w:rsidRDefault="00C63F1B" w:rsidP="00C63F1B">
      <w:pPr>
        <w:shd w:val="clear" w:color="auto" w:fill="FFFFFF"/>
        <w:spacing w:after="217"/>
        <w:jc w:val="both"/>
        <w:textAlignment w:val="baseline"/>
        <w:rPr>
          <w:rFonts w:eastAsia="Times New Roman" w:cs="Tahoma"/>
          <w:shadow/>
          <w:color w:val="4C4C4C"/>
          <w:lang w:eastAsia="el-GR"/>
        </w:rPr>
      </w:pPr>
      <w:r w:rsidRPr="00C63F1B">
        <w:rPr>
          <w:rFonts w:eastAsia="Times New Roman" w:cs="Tahoma"/>
          <w:shadow/>
          <w:color w:val="4C4C4C"/>
          <w:lang w:eastAsia="el-GR"/>
        </w:rPr>
        <w:t>  </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Σε κλίμα συναίνεσης και σύνθεσης πετύχαμε τη </w:t>
      </w:r>
      <w:r w:rsidRPr="00C63F1B">
        <w:rPr>
          <w:rFonts w:eastAsia="Times New Roman" w:cs="Tahoma"/>
          <w:b/>
          <w:bCs/>
          <w:iCs/>
          <w:shadow/>
          <w:color w:val="4C4C4C"/>
          <w:lang w:eastAsia="el-GR"/>
        </w:rPr>
        <w:t>σύμπραξη 4 παρατάξεων δημιουργώντας μία ενιαία πολιτική δύναμη, 23 δημοτικών συμβούλων</w:t>
      </w:r>
      <w:r w:rsidRPr="00C63F1B">
        <w:rPr>
          <w:rFonts w:eastAsia="Times New Roman" w:cs="Tahoma"/>
          <w:iCs/>
          <w:shadow/>
          <w:color w:val="4C4C4C"/>
          <w:lang w:eastAsia="el-GR"/>
        </w:rPr>
        <w:t xml:space="preserve">, διασφαλίζοντας την απρόσκοπτη </w:t>
      </w:r>
      <w:proofErr w:type="spellStart"/>
      <w:r w:rsidRPr="00C63F1B">
        <w:rPr>
          <w:rFonts w:eastAsia="Times New Roman" w:cs="Tahoma"/>
          <w:iCs/>
          <w:shadow/>
          <w:color w:val="4C4C4C"/>
          <w:lang w:eastAsia="el-GR"/>
        </w:rPr>
        <w:t>κυβερνησιμότητα</w:t>
      </w:r>
      <w:proofErr w:type="spellEnd"/>
      <w:r w:rsidRPr="00C63F1B">
        <w:rPr>
          <w:rFonts w:eastAsia="Times New Roman" w:cs="Tahoma"/>
          <w:iCs/>
          <w:shadow/>
          <w:color w:val="4C4C4C"/>
          <w:lang w:eastAsia="el-GR"/>
        </w:rPr>
        <w:t xml:space="preserve"> του Δήμου.</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Καταρτίσαμε </w:t>
      </w:r>
      <w:r w:rsidRPr="00C63F1B">
        <w:rPr>
          <w:rFonts w:eastAsia="Times New Roman" w:cs="Tahoma"/>
          <w:b/>
          <w:bCs/>
          <w:iCs/>
          <w:shadow/>
          <w:color w:val="4C4C4C"/>
          <w:lang w:eastAsia="el-GR"/>
        </w:rPr>
        <w:t>προϋπολογισμό και τεχνικό πρόγραμμα για το 2020</w:t>
      </w:r>
      <w:r w:rsidRPr="00C63F1B">
        <w:rPr>
          <w:rFonts w:eastAsia="Times New Roman" w:cs="Tahoma"/>
          <w:iCs/>
          <w:shadow/>
          <w:color w:val="4C4C4C"/>
          <w:lang w:eastAsia="el-GR"/>
        </w:rPr>
        <w:t>, που βάζει ως προτεραιότητα τη βελτίωση των κοινωνικών υπηρεσιών, την καθαριότητα, την επισκευή και ανακαίνιση υποδομών σε πολλούς τομείς όπως οδοποιίας, πεζοδρομίων, παιδικών χαρών, γηπέδων, πλατειών κ.α. πάντα με κύριο γνώμονα την ευημερία και την ασφάλεια των πολιτών.</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Αναβαθμίσαμε τη </w:t>
      </w:r>
      <w:r w:rsidRPr="00C63F1B">
        <w:rPr>
          <w:rFonts w:eastAsia="Times New Roman" w:cs="Tahoma"/>
          <w:b/>
          <w:bCs/>
          <w:iCs/>
          <w:shadow/>
          <w:color w:val="4C4C4C"/>
          <w:lang w:eastAsia="el-GR"/>
        </w:rPr>
        <w:t>δράση των κοινωνικών υπηρεσιών</w:t>
      </w:r>
      <w:r w:rsidRPr="00C63F1B">
        <w:rPr>
          <w:rFonts w:eastAsia="Times New Roman" w:cs="Tahoma"/>
          <w:iCs/>
          <w:shadow/>
          <w:color w:val="4C4C4C"/>
          <w:lang w:eastAsia="el-GR"/>
        </w:rPr>
        <w:t> και τη συνεργασία τους με τους εθελοντές σε σειρά δραστηριοτήτων. Ξεκινήσαμε μελέτες για τον εκσυγχρονισμό τους και για την </w:t>
      </w:r>
      <w:proofErr w:type="spellStart"/>
      <w:r w:rsidRPr="00C63F1B">
        <w:rPr>
          <w:rFonts w:eastAsia="Times New Roman" w:cs="Tahoma"/>
          <w:iCs/>
          <w:shadow/>
          <w:color w:val="4C4C4C"/>
          <w:lang w:eastAsia="el-GR"/>
        </w:rPr>
        <w:t>on</w:t>
      </w:r>
      <w:proofErr w:type="spellEnd"/>
      <w:r w:rsidRPr="00C63F1B">
        <w:rPr>
          <w:rFonts w:eastAsia="Times New Roman" w:cs="Tahoma"/>
          <w:shadow/>
          <w:color w:val="4C4C4C"/>
          <w:lang w:eastAsia="el-GR"/>
        </w:rPr>
        <w:t> </w:t>
      </w:r>
      <w:proofErr w:type="spellStart"/>
      <w:r w:rsidRPr="00C63F1B">
        <w:rPr>
          <w:rFonts w:eastAsia="Times New Roman" w:cs="Tahoma"/>
          <w:iCs/>
          <w:shadow/>
          <w:color w:val="4C4C4C"/>
          <w:lang w:eastAsia="el-GR"/>
        </w:rPr>
        <w:t>line</w:t>
      </w:r>
      <w:proofErr w:type="spellEnd"/>
      <w:r w:rsidRPr="00C63F1B">
        <w:rPr>
          <w:rFonts w:eastAsia="Times New Roman" w:cs="Tahoma"/>
          <w:iCs/>
          <w:shadow/>
          <w:color w:val="4C4C4C"/>
          <w:lang w:eastAsia="el-GR"/>
        </w:rPr>
        <w:t> υποστήριξη των ευπαθών συμπολιτών μας.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Δώσαμε μεγάλη βαρύτητα στην </w:t>
      </w:r>
      <w:r w:rsidRPr="00C63F1B">
        <w:rPr>
          <w:rFonts w:eastAsia="Times New Roman" w:cs="Tahoma"/>
          <w:b/>
          <w:bCs/>
          <w:iCs/>
          <w:shadow/>
          <w:color w:val="4C4C4C"/>
          <w:lang w:eastAsia="el-GR"/>
        </w:rPr>
        <w:t>καθαριότητα και την πολιτική προστασία,</w:t>
      </w:r>
      <w:r w:rsidRPr="00C63F1B">
        <w:rPr>
          <w:rFonts w:eastAsia="Times New Roman" w:cs="Tahoma"/>
          <w:iCs/>
          <w:shadow/>
          <w:color w:val="4C4C4C"/>
          <w:lang w:eastAsia="el-GR"/>
        </w:rPr>
        <w:t> με τη συνεχή ενίσχυσή τους σε ανθρώπινο δυναμικό και μέσα και με τον καλύτερο προγραμματισμό για διευρυμένες και περισσότερο αποτελεσματικές ενέργειες.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Εντατικοποιήσαμε τη </w:t>
      </w:r>
      <w:r w:rsidRPr="00C63F1B">
        <w:rPr>
          <w:rFonts w:eastAsia="Times New Roman" w:cs="Tahoma"/>
          <w:b/>
          <w:bCs/>
          <w:iCs/>
          <w:shadow/>
          <w:color w:val="4C4C4C"/>
          <w:lang w:eastAsia="el-GR"/>
        </w:rPr>
        <w:t>συνεργασία με την Περιφέρεια Αττικής και τα συναρμόδια Υπουργεία</w:t>
      </w:r>
      <w:r w:rsidRPr="00C63F1B">
        <w:rPr>
          <w:rFonts w:eastAsia="Times New Roman" w:cs="Tahoma"/>
          <w:iCs/>
          <w:shadow/>
          <w:color w:val="4C4C4C"/>
          <w:lang w:eastAsia="el-GR"/>
        </w:rPr>
        <w:t xml:space="preserve"> όσο αφορά τα μεγάλα έργα υποδομών (διευθετήσεις ρεμάτων /αντιπλημμυρικά, αγωγοί </w:t>
      </w:r>
      <w:proofErr w:type="spellStart"/>
      <w:r w:rsidRPr="00C63F1B">
        <w:rPr>
          <w:rFonts w:eastAsia="Times New Roman" w:cs="Tahoma"/>
          <w:iCs/>
          <w:shadow/>
          <w:color w:val="4C4C4C"/>
          <w:lang w:eastAsia="el-GR"/>
        </w:rPr>
        <w:t>ομβρίων</w:t>
      </w:r>
      <w:proofErr w:type="spellEnd"/>
      <w:r w:rsidRPr="00C63F1B">
        <w:rPr>
          <w:rFonts w:eastAsia="Times New Roman" w:cs="Tahoma"/>
          <w:iCs/>
          <w:shadow/>
          <w:color w:val="4C4C4C"/>
          <w:lang w:eastAsia="el-GR"/>
        </w:rPr>
        <w:t>, ασφαλτοστρώσεις κ.α.)</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Δημιουργήσαμε ειδική ομάδα εργασίας για την </w:t>
      </w:r>
      <w:r w:rsidRPr="00C63F1B">
        <w:rPr>
          <w:rFonts w:eastAsia="Times New Roman" w:cs="Tahoma"/>
          <w:b/>
          <w:bCs/>
          <w:iCs/>
          <w:shadow/>
          <w:color w:val="4C4C4C"/>
          <w:lang w:eastAsia="el-GR"/>
        </w:rPr>
        <w:t>υποβολή καινοτόμων προτάσεων και αναζήτηση νέων χρηματοδοτικών πόρων</w:t>
      </w:r>
      <w:r w:rsidRPr="00C63F1B">
        <w:rPr>
          <w:rFonts w:eastAsia="Times New Roman" w:cs="Tahoma"/>
          <w:iCs/>
          <w:shadow/>
          <w:color w:val="4C4C4C"/>
          <w:lang w:eastAsia="el-GR"/>
        </w:rPr>
        <w:t>.</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Επισπεύσαμε τις διαδικασίες για την </w:t>
      </w:r>
      <w:r w:rsidRPr="00C63F1B">
        <w:rPr>
          <w:rFonts w:eastAsia="Times New Roman" w:cs="Tahoma"/>
          <w:b/>
          <w:bCs/>
          <w:iCs/>
          <w:shadow/>
          <w:color w:val="4C4C4C"/>
          <w:lang w:eastAsia="el-GR"/>
        </w:rPr>
        <w:t>ολοκλήρωση παλαιότερων έργων και έναρξη νέων</w:t>
      </w:r>
      <w:r w:rsidRPr="00C63F1B">
        <w:rPr>
          <w:rFonts w:eastAsia="Times New Roman" w:cs="Tahoma"/>
          <w:iCs/>
          <w:shadow/>
          <w:color w:val="4C4C4C"/>
          <w:lang w:eastAsia="el-GR"/>
        </w:rPr>
        <w:t>.</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b/>
          <w:bCs/>
          <w:iCs/>
          <w:shadow/>
          <w:color w:val="4C4C4C"/>
          <w:lang w:eastAsia="el-GR"/>
        </w:rPr>
        <w:t>Απαλλάξαμε τους Δημότες του Αμαρουσίου από χρέος 30 εκ. ευρώ</w:t>
      </w:r>
      <w:r w:rsidRPr="00C63F1B">
        <w:rPr>
          <w:rFonts w:eastAsia="Times New Roman" w:cs="Tahoma"/>
          <w:iCs/>
          <w:shadow/>
          <w:color w:val="4C4C4C"/>
          <w:lang w:eastAsia="el-GR"/>
        </w:rPr>
        <w:t>, μεταβιβάζοντας στην κυριότητά μας το ακίνητο της ΕΤΕΒΑ (Π.Ε. Αγίου Θωμά), ως κοινόχρηστο χώρο πρασίνου κι αναψυχής. Προχωρήσαμε σε αντίστοιχες ενέργειες για να διευθετήσουμε και άλλες δανειακές υποχρεώσεις υπέρ του συμφέροντος των συμπολιτών μας.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Ενεργοποιήσαμε τον “Οδηγό Αξιοποίησης Ακίνητης Περιουσίας Οργανισμών Τοπικής Αυτοδιοίκησης” της Ε.Ε.Τ.Α.Α. για την </w:t>
      </w:r>
      <w:r w:rsidRPr="00C63F1B">
        <w:rPr>
          <w:rFonts w:eastAsia="Times New Roman" w:cs="Tahoma"/>
          <w:b/>
          <w:bCs/>
          <w:iCs/>
          <w:shadow/>
          <w:color w:val="4C4C4C"/>
          <w:lang w:eastAsia="el-GR"/>
        </w:rPr>
        <w:t>αποδοτικότερη εκμετάλλευση των ακινήτων του Δήμου</w:t>
      </w:r>
      <w:r w:rsidRPr="00C63F1B">
        <w:rPr>
          <w:rFonts w:eastAsia="Times New Roman" w:cs="Tahoma"/>
          <w:iCs/>
          <w:shadow/>
          <w:color w:val="4C4C4C"/>
          <w:lang w:eastAsia="el-GR"/>
        </w:rPr>
        <w:t> και τη δημιουργία νέων εσόδων.</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Επιλύσαμε γραφειοκρατικές αγκυλώσεις και πολύ σύντομα </w:t>
      </w:r>
      <w:r w:rsidRPr="00C63F1B">
        <w:rPr>
          <w:rFonts w:eastAsia="Times New Roman" w:cs="Tahoma"/>
          <w:b/>
          <w:bCs/>
          <w:iCs/>
          <w:shadow/>
          <w:color w:val="4C4C4C"/>
          <w:lang w:eastAsia="el-GR"/>
        </w:rPr>
        <w:t>στο νέο σχέδιο πόλης,</w:t>
      </w:r>
      <w:r w:rsidRPr="00C63F1B">
        <w:rPr>
          <w:rFonts w:eastAsia="Times New Roman" w:cs="Tahoma"/>
          <w:iCs/>
          <w:shadow/>
          <w:color w:val="4C4C4C"/>
          <w:lang w:eastAsia="el-GR"/>
        </w:rPr>
        <w:t> θα ξεκινήσουν να εντάσσονται “ξεχασμένες” περιοχές του Αμαρουσίου.</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lastRenderedPageBreak/>
        <w:t>Θέσαμε τις βάσεις εκσυγχρονισμού του Δήμου με </w:t>
      </w:r>
      <w:r w:rsidRPr="00C63F1B">
        <w:rPr>
          <w:rFonts w:eastAsia="Times New Roman" w:cs="Tahoma"/>
          <w:b/>
          <w:bCs/>
          <w:iCs/>
          <w:shadow/>
          <w:color w:val="4C4C4C"/>
          <w:lang w:eastAsia="el-GR"/>
        </w:rPr>
        <w:t>το νέο κανονισμό εσωτερικής λειτουργίας και μελέτη ψηφιακού μετασχηματισμού</w:t>
      </w:r>
      <w:r w:rsidRPr="00C63F1B">
        <w:rPr>
          <w:rFonts w:eastAsia="Times New Roman" w:cs="Tahoma"/>
          <w:iCs/>
          <w:shadow/>
          <w:color w:val="4C4C4C"/>
          <w:lang w:eastAsia="el-GR"/>
        </w:rPr>
        <w:t>. Στόχος μας είναι η καλύτερη λειτουργία του Δήμου και η ποιοτική εξυπηρέτηση των πολιτών.</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Εδραιώσαμε μία </w:t>
      </w:r>
      <w:r w:rsidRPr="00C63F1B">
        <w:rPr>
          <w:rFonts w:eastAsia="Times New Roman" w:cs="Tahoma"/>
          <w:b/>
          <w:bCs/>
          <w:iCs/>
          <w:shadow/>
          <w:color w:val="4C4C4C"/>
          <w:lang w:eastAsia="el-GR"/>
        </w:rPr>
        <w:t>ειλικρινή σχέση με όλη την εκπαιδευτική κοινότητα</w:t>
      </w:r>
      <w:r w:rsidRPr="00C63F1B">
        <w:rPr>
          <w:rFonts w:eastAsia="Times New Roman" w:cs="Tahoma"/>
          <w:iCs/>
          <w:shadow/>
          <w:color w:val="4C4C4C"/>
          <w:lang w:eastAsia="el-GR"/>
        </w:rPr>
        <w:t>, αντιμετωπίζοντας με αμεσότητα και συνεχή διάλογο όλα τα ζητήματα των Σχολείων της πόλης μας.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Τακτοποιήσαμε την εκκρεμότητα και ολοκληρώσαμε τις διαδικασίες επιλογής χώρων για </w:t>
      </w:r>
      <w:r w:rsidRPr="00C63F1B">
        <w:rPr>
          <w:rFonts w:eastAsia="Times New Roman" w:cs="Tahoma"/>
          <w:b/>
          <w:bCs/>
          <w:iCs/>
          <w:shadow/>
          <w:color w:val="4C4C4C"/>
          <w:lang w:eastAsia="el-GR"/>
        </w:rPr>
        <w:t>τη στέγαση της δίχρονης προσχολικής αγωγής</w:t>
      </w:r>
      <w:r w:rsidRPr="00C63F1B">
        <w:rPr>
          <w:rFonts w:eastAsia="Times New Roman" w:cs="Tahoma"/>
          <w:iCs/>
          <w:shadow/>
          <w:color w:val="4C4C4C"/>
          <w:lang w:eastAsia="el-GR"/>
        </w:rPr>
        <w:t>.</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Εισαγάγαμε δυναμικά το θεσμό της </w:t>
      </w:r>
      <w:r w:rsidRPr="00C63F1B">
        <w:rPr>
          <w:rFonts w:eastAsia="Times New Roman" w:cs="Tahoma"/>
          <w:b/>
          <w:bCs/>
          <w:iCs/>
          <w:shadow/>
          <w:color w:val="4C4C4C"/>
          <w:lang w:eastAsia="el-GR"/>
        </w:rPr>
        <w:t>δημοτικής επιτροπής διαβούλευσης</w:t>
      </w:r>
      <w:r w:rsidRPr="00C63F1B">
        <w:rPr>
          <w:rFonts w:eastAsia="Times New Roman" w:cs="Tahoma"/>
          <w:iCs/>
          <w:shadow/>
          <w:color w:val="4C4C4C"/>
          <w:lang w:eastAsia="el-GR"/>
        </w:rPr>
        <w:t>, συναντώντας εν συνόλω και ξεχωριστά όλους τους συλλόγους που εκπροσωπούν γειτονιές του Αμαρουσίου αλλά και τους τομείς του αθλητισμού και του πολιτισμού, καταγράφοντας, ιεραρχώντας και επιλύοντας προβλήματα.</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Προετοιμάσαμε το πλαίσιο για τη λειτουργία του θεσμού της</w:t>
      </w:r>
      <w:r w:rsidRPr="00C63F1B">
        <w:rPr>
          <w:rFonts w:eastAsia="Times New Roman" w:cs="Tahoma"/>
          <w:b/>
          <w:bCs/>
          <w:iCs/>
          <w:shadow/>
          <w:color w:val="4C4C4C"/>
          <w:lang w:eastAsia="el-GR"/>
        </w:rPr>
        <w:t> Επιτροπής Διαβούλευσης Νέων</w:t>
      </w:r>
      <w:r w:rsidRPr="00C63F1B">
        <w:rPr>
          <w:rFonts w:eastAsia="Times New Roman" w:cs="Tahoma"/>
          <w:iCs/>
          <w:shadow/>
          <w:color w:val="4C4C4C"/>
          <w:lang w:eastAsia="el-GR"/>
        </w:rPr>
        <w:t>, για να αποκτήσει φωνή και ρόλο η Νέα Γενιά του Αμαρουσίου.</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Ολοκληρώσαμε τη μελέτη και προχωρήσαμε στη διαγωνιστική διαδικασία για να βρίσκεται σύντομα σε λειτουργία η </w:t>
      </w:r>
      <w:r w:rsidRPr="00C63F1B">
        <w:rPr>
          <w:rFonts w:eastAsia="Times New Roman" w:cs="Tahoma"/>
          <w:b/>
          <w:bCs/>
          <w:iCs/>
          <w:shadow/>
          <w:color w:val="4C4C4C"/>
          <w:lang w:eastAsia="el-GR"/>
        </w:rPr>
        <w:t>νέα υπηρεσία της «Γραμμής Δημότη»</w:t>
      </w:r>
      <w:r w:rsidRPr="00C63F1B">
        <w:rPr>
          <w:rFonts w:eastAsia="Times New Roman" w:cs="Tahoma"/>
          <w:iCs/>
          <w:shadow/>
          <w:color w:val="4C4C4C"/>
          <w:lang w:eastAsia="el-GR"/>
        </w:rPr>
        <w:t>, που θα εκσυγχρονίσει τον τρόπο επικοινωνίας των υπηρεσιών του Δήμου με τους πολίτες.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Θέσαμε τις βάσεις για το </w:t>
      </w:r>
      <w:r w:rsidRPr="00C63F1B">
        <w:rPr>
          <w:rFonts w:eastAsia="Times New Roman" w:cs="Tahoma"/>
          <w:b/>
          <w:bCs/>
          <w:iCs/>
          <w:shadow/>
          <w:color w:val="4C4C4C"/>
          <w:lang w:eastAsia="el-GR"/>
        </w:rPr>
        <w:t>Σχέδιο Βιώσιμης Αστικής Κινητικότητας</w:t>
      </w:r>
      <w:r w:rsidRPr="00C63F1B">
        <w:rPr>
          <w:rFonts w:eastAsia="Times New Roman" w:cs="Tahoma"/>
          <w:iCs/>
          <w:shadow/>
          <w:color w:val="4C4C4C"/>
          <w:lang w:eastAsia="el-GR"/>
        </w:rPr>
        <w:t> δίνοντας προτεραιότητα στον “Άνθρωπο” και παράλληλα προχωρήσαμε στις μελέτες για τις απαραίτητες κυκλοφοριακές ρυθμίσεις.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Σε συνεννόηση με τους Δημάρχους όμορων δήμων δρομολογήσαμε τις ενέργειες για τις </w:t>
      </w:r>
      <w:r w:rsidRPr="00C63F1B">
        <w:rPr>
          <w:rFonts w:eastAsia="Times New Roman" w:cs="Tahoma"/>
          <w:b/>
          <w:bCs/>
          <w:iCs/>
          <w:shadow/>
          <w:color w:val="4C4C4C"/>
          <w:lang w:eastAsia="el-GR"/>
        </w:rPr>
        <w:t>μεγάλες παρεμβάσεις σε οδικούς άξονες όπως Κηφισίας, Κύμης</w:t>
      </w:r>
      <w:r w:rsidRPr="00C63F1B">
        <w:rPr>
          <w:rFonts w:eastAsia="Times New Roman" w:cs="Tahoma"/>
          <w:iCs/>
          <w:shadow/>
          <w:color w:val="4C4C4C"/>
          <w:lang w:eastAsia="el-GR"/>
        </w:rPr>
        <w:t> κ.α. που θα αποφορτίσουν την πόλη μας και γενικά τον Βόρειο Τομέα Αθηνών, αλλά και για διαδημοτικές συνεργασίες σε κρίσιμα ζητήματα όπως ανακύκλωση, αθλητισμός πολιτισμός κ.α.</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 xml:space="preserve">Υπογράψαμε προγραμματική σύμβαση με το </w:t>
      </w:r>
      <w:proofErr w:type="spellStart"/>
      <w:r w:rsidRPr="00C63F1B">
        <w:rPr>
          <w:rFonts w:eastAsia="Times New Roman" w:cs="Tahoma"/>
          <w:iCs/>
          <w:shadow/>
          <w:color w:val="4C4C4C"/>
          <w:lang w:eastAsia="el-GR"/>
        </w:rPr>
        <w:t>Σικιαρίδειο</w:t>
      </w:r>
      <w:proofErr w:type="spellEnd"/>
      <w:r w:rsidRPr="00C63F1B">
        <w:rPr>
          <w:rFonts w:eastAsia="Times New Roman" w:cs="Tahoma"/>
          <w:iCs/>
          <w:shadow/>
          <w:color w:val="4C4C4C"/>
          <w:lang w:eastAsia="el-GR"/>
        </w:rPr>
        <w:t xml:space="preserve"> Ίδρυμα  για την </w:t>
      </w:r>
      <w:r w:rsidRPr="00C63F1B">
        <w:rPr>
          <w:rFonts w:eastAsia="Times New Roman" w:cs="Tahoma"/>
          <w:b/>
          <w:bCs/>
          <w:iCs/>
          <w:shadow/>
          <w:color w:val="4C4C4C"/>
          <w:lang w:eastAsia="el-GR"/>
        </w:rPr>
        <w:t>επαναλειτουργία του Κέντρου Δημιουργικής Απασχόλησης Παιδιών με Αναπηρία </w:t>
      </w:r>
      <w:r w:rsidRPr="00C63F1B">
        <w:rPr>
          <w:rFonts w:eastAsia="Times New Roman" w:cs="Tahoma"/>
          <w:iCs/>
          <w:shadow/>
          <w:color w:val="4C4C4C"/>
          <w:lang w:eastAsia="el-GR"/>
        </w:rPr>
        <w:t xml:space="preserve">και </w:t>
      </w:r>
      <w:proofErr w:type="spellStart"/>
      <w:r w:rsidRPr="00C63F1B">
        <w:rPr>
          <w:rFonts w:eastAsia="Times New Roman" w:cs="Tahoma"/>
          <w:iCs/>
          <w:shadow/>
          <w:color w:val="4C4C4C"/>
          <w:lang w:eastAsia="el-GR"/>
        </w:rPr>
        <w:t>προτεραιοποιήσαμε</w:t>
      </w:r>
      <w:proofErr w:type="spellEnd"/>
      <w:r w:rsidRPr="00C63F1B">
        <w:rPr>
          <w:rFonts w:eastAsia="Times New Roman" w:cs="Tahoma"/>
          <w:iCs/>
          <w:shadow/>
          <w:color w:val="4C4C4C"/>
          <w:lang w:eastAsia="el-GR"/>
        </w:rPr>
        <w:t xml:space="preserve"> τις ανάγκες των Συλλόγων </w:t>
      </w:r>
      <w:proofErr w:type="spellStart"/>
      <w:r w:rsidRPr="00C63F1B">
        <w:rPr>
          <w:rFonts w:eastAsia="Times New Roman" w:cs="Tahoma"/>
          <w:iCs/>
          <w:shadow/>
          <w:color w:val="4C4C4C"/>
          <w:lang w:eastAsia="el-GR"/>
        </w:rPr>
        <w:t>ΑμεΑ</w:t>
      </w:r>
      <w:proofErr w:type="spellEnd"/>
      <w:r w:rsidRPr="00C63F1B">
        <w:rPr>
          <w:rFonts w:eastAsia="Times New Roman" w:cs="Tahoma"/>
          <w:iCs/>
          <w:shadow/>
          <w:color w:val="4C4C4C"/>
          <w:lang w:eastAsia="el-GR"/>
        </w:rPr>
        <w:t xml:space="preserve"> της πόλης μας.</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Εντάξαμε το Δήμο Αμαρουσίου σε </w:t>
      </w:r>
      <w:r w:rsidRPr="00C63F1B">
        <w:rPr>
          <w:rFonts w:eastAsia="Times New Roman" w:cs="Tahoma"/>
          <w:b/>
          <w:bCs/>
          <w:iCs/>
          <w:shadow/>
          <w:color w:val="4C4C4C"/>
          <w:lang w:eastAsia="el-GR"/>
        </w:rPr>
        <w:t>πρότυπο πιλοτικό πρόγραμμα του ΟΑΕΔ για την καταπολέμηση της ανεργίας</w:t>
      </w:r>
      <w:r w:rsidRPr="00C63F1B">
        <w:rPr>
          <w:rFonts w:eastAsia="Times New Roman" w:cs="Tahoma"/>
          <w:iCs/>
          <w:shadow/>
          <w:color w:val="4C4C4C"/>
          <w:lang w:eastAsia="el-GR"/>
        </w:rPr>
        <w:t>.</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Πραγματοποιήσαμε ποιοτικές </w:t>
      </w:r>
      <w:r w:rsidRPr="00C63F1B">
        <w:rPr>
          <w:rFonts w:eastAsia="Times New Roman" w:cs="Tahoma"/>
          <w:b/>
          <w:bCs/>
          <w:iCs/>
          <w:shadow/>
          <w:color w:val="4C4C4C"/>
          <w:lang w:eastAsia="el-GR"/>
        </w:rPr>
        <w:t>πολιτιστικές εκδηλώσεις / προγράμματα</w:t>
      </w:r>
      <w:r w:rsidRPr="00C63F1B">
        <w:rPr>
          <w:rFonts w:eastAsia="Times New Roman" w:cs="Tahoma"/>
          <w:iCs/>
          <w:shadow/>
          <w:color w:val="4C4C4C"/>
          <w:lang w:eastAsia="el-GR"/>
        </w:rPr>
        <w:t> και δρομολογήσαμε ενέργειες όπως </w:t>
      </w:r>
      <w:r w:rsidRPr="00C63F1B">
        <w:rPr>
          <w:rFonts w:eastAsia="Times New Roman" w:cs="Tahoma"/>
          <w:b/>
          <w:bCs/>
          <w:iCs/>
          <w:shadow/>
          <w:color w:val="4C4C4C"/>
          <w:lang w:eastAsia="el-GR"/>
        </w:rPr>
        <w:t>αναζήτηση στέγης Δημοτικού Θεάτρου</w:t>
      </w:r>
      <w:r w:rsidRPr="00C63F1B">
        <w:rPr>
          <w:rFonts w:eastAsia="Times New Roman" w:cs="Tahoma"/>
          <w:iCs/>
          <w:shadow/>
          <w:color w:val="4C4C4C"/>
          <w:lang w:eastAsia="el-GR"/>
        </w:rPr>
        <w:t>, αναβάθμιση Κέντρου Κεραμικής, ανακαίνιση πολιτιστικών χώρων κ.α. που σηματοδοτούν την νέα εποχή πολιτιστικής εξωστρέφειας για το Μαρούσι.</w:t>
      </w:r>
    </w:p>
    <w:p w:rsidR="00C63F1B" w:rsidRPr="00C63F1B" w:rsidRDefault="00C63F1B" w:rsidP="00C63F1B">
      <w:pPr>
        <w:numPr>
          <w:ilvl w:val="0"/>
          <w:numId w:val="2"/>
        </w:numPr>
        <w:shd w:val="clear" w:color="auto" w:fill="FFFFFF"/>
        <w:spacing w:after="0"/>
        <w:ind w:left="68" w:right="68"/>
        <w:jc w:val="both"/>
        <w:textAlignment w:val="baseline"/>
        <w:rPr>
          <w:rFonts w:eastAsia="Times New Roman" w:cs="Tahoma"/>
          <w:shadow/>
          <w:color w:val="4C4C4C"/>
          <w:lang w:eastAsia="el-GR"/>
        </w:rPr>
      </w:pPr>
      <w:r w:rsidRPr="00C63F1B">
        <w:rPr>
          <w:rFonts w:eastAsia="Times New Roman" w:cs="Tahoma"/>
          <w:iCs/>
          <w:shadow/>
          <w:color w:val="4C4C4C"/>
          <w:lang w:eastAsia="el-GR"/>
        </w:rPr>
        <w:t>Αναζωογονήσαμε τις σχέσεις του Δήμου με τα </w:t>
      </w:r>
      <w:r w:rsidRPr="00C63F1B">
        <w:rPr>
          <w:rFonts w:eastAsia="Times New Roman" w:cs="Tahoma"/>
          <w:b/>
          <w:bCs/>
          <w:iCs/>
          <w:shadow/>
          <w:color w:val="4C4C4C"/>
          <w:lang w:eastAsia="el-GR"/>
        </w:rPr>
        <w:t>αθλητικά σωματεία</w:t>
      </w:r>
      <w:r w:rsidRPr="00C63F1B">
        <w:rPr>
          <w:rFonts w:eastAsia="Times New Roman" w:cs="Tahoma"/>
          <w:iCs/>
          <w:shadow/>
          <w:color w:val="4C4C4C"/>
          <w:lang w:eastAsia="el-GR"/>
        </w:rPr>
        <w:t> και σε συνδυασμό με τα </w:t>
      </w:r>
      <w:r w:rsidRPr="00C63F1B">
        <w:rPr>
          <w:rFonts w:eastAsia="Times New Roman" w:cs="Tahoma"/>
          <w:b/>
          <w:bCs/>
          <w:iCs/>
          <w:shadow/>
          <w:color w:val="4C4C4C"/>
          <w:lang w:eastAsia="el-GR"/>
        </w:rPr>
        <w:t>δημοτικά αθλητικά προγράμματα</w:t>
      </w:r>
      <w:r w:rsidRPr="00C63F1B">
        <w:rPr>
          <w:rFonts w:eastAsia="Times New Roman" w:cs="Tahoma"/>
          <w:iCs/>
          <w:shadow/>
          <w:color w:val="4C4C4C"/>
          <w:lang w:eastAsia="el-GR"/>
        </w:rPr>
        <w:t> δημιουργήσαμε προϋποθέσεις για πολύ καλύτερες αθλητικές διεξόδους για όλες τις ηλικίες. Ταυτόχρονα ξεκινήσαμε τις ενέργειες για την </w:t>
      </w:r>
      <w:r w:rsidRPr="00C63F1B">
        <w:rPr>
          <w:rFonts w:eastAsia="Times New Roman" w:cs="Tahoma"/>
          <w:b/>
          <w:bCs/>
          <w:iCs/>
          <w:shadow/>
          <w:color w:val="4C4C4C"/>
          <w:lang w:eastAsia="el-GR"/>
        </w:rPr>
        <w:t>ανακαίνιση των αθλητικών χώρων και την αναζήτηση 2 τουλάχιστον νέων</w:t>
      </w:r>
      <w:r w:rsidRPr="00C63F1B">
        <w:rPr>
          <w:rFonts w:eastAsia="Times New Roman" w:cs="Tahoma"/>
          <w:iCs/>
          <w:shadow/>
          <w:color w:val="4C4C4C"/>
          <w:lang w:eastAsia="el-GR"/>
        </w:rPr>
        <w:t> για ήπιες αθλητικές δραστηριότητες (μπάσκετ, βόλεϊ).</w:t>
      </w:r>
    </w:p>
    <w:p w:rsidR="00807E15" w:rsidRPr="00C63F1B" w:rsidRDefault="00807E15">
      <w:pPr>
        <w:rPr>
          <w:shadow/>
        </w:rPr>
      </w:pPr>
    </w:p>
    <w:sectPr w:rsidR="00807E15" w:rsidRPr="00C63F1B"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441"/>
    <w:multiLevelType w:val="multilevel"/>
    <w:tmpl w:val="B644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A47E3"/>
    <w:multiLevelType w:val="multilevel"/>
    <w:tmpl w:val="43D818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63F1B"/>
    <w:rsid w:val="005C1E83"/>
    <w:rsid w:val="005E080C"/>
    <w:rsid w:val="007E038A"/>
    <w:rsid w:val="00807E15"/>
    <w:rsid w:val="00C63F1B"/>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3F1B"/>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Emphasis"/>
    <w:basedOn w:val="a0"/>
    <w:uiPriority w:val="20"/>
    <w:qFormat/>
    <w:rsid w:val="00C63F1B"/>
    <w:rPr>
      <w:i/>
      <w:iCs/>
    </w:rPr>
  </w:style>
</w:styles>
</file>

<file path=word/webSettings.xml><?xml version="1.0" encoding="utf-8"?>
<w:webSettings xmlns:r="http://schemas.openxmlformats.org/officeDocument/2006/relationships" xmlns:w="http://schemas.openxmlformats.org/wordprocessingml/2006/main">
  <w:divs>
    <w:div w:id="76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4801</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2020-06-02T09:29:00Z</dcterms:created>
  <dcterms:modified xsi:type="dcterms:W3CDTF">2020-06-02T09:30:00Z</dcterms:modified>
</cp:coreProperties>
</file>