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AA" w:rsidRPr="00B60CF0" w:rsidRDefault="00B36AF2" w:rsidP="009F3EAA">
      <w:pPr>
        <w:jc w:val="center"/>
        <w:rPr>
          <w:shadow/>
          <w:lang w:val="el-GR"/>
        </w:rPr>
      </w:pPr>
      <w:r w:rsidRPr="00B60CF0">
        <w:rPr>
          <w:shadow/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-876300</wp:posOffset>
            </wp:positionV>
            <wp:extent cx="3629025" cy="2400300"/>
            <wp:effectExtent l="19050" t="0" r="9525" b="0"/>
            <wp:wrapNone/>
            <wp:docPr id="2" name="Εικόνα 1" descr="C:\Users\chairetis2\Desktop\sullogos-gone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iretis2\Desktop\sullogos-gonew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3" w:rsidRPr="00B60CF0" w:rsidRDefault="00E51863" w:rsidP="009F3EAA">
      <w:pPr>
        <w:jc w:val="center"/>
        <w:rPr>
          <w:b/>
          <w:shadow/>
          <w:lang w:val="el-GR"/>
        </w:rPr>
      </w:pPr>
    </w:p>
    <w:p w:rsidR="00E51863" w:rsidRPr="00B60CF0" w:rsidRDefault="00E51863" w:rsidP="009F3EAA">
      <w:pPr>
        <w:jc w:val="center"/>
        <w:rPr>
          <w:b/>
          <w:shadow/>
          <w:lang w:val="el-GR"/>
        </w:rPr>
      </w:pPr>
    </w:p>
    <w:p w:rsidR="00E51863" w:rsidRPr="00B60CF0" w:rsidRDefault="00E51863" w:rsidP="009F3EAA">
      <w:pPr>
        <w:jc w:val="center"/>
        <w:rPr>
          <w:b/>
          <w:shadow/>
          <w:lang w:val="el-GR"/>
        </w:rPr>
      </w:pPr>
    </w:p>
    <w:p w:rsidR="00E51863" w:rsidRPr="00B60CF0" w:rsidRDefault="00E51863" w:rsidP="009F3EAA">
      <w:pPr>
        <w:jc w:val="center"/>
        <w:rPr>
          <w:b/>
          <w:shadow/>
          <w:lang w:val="el-GR"/>
        </w:rPr>
      </w:pPr>
    </w:p>
    <w:p w:rsidR="00B60CF0" w:rsidRDefault="00B60CF0" w:rsidP="00E51863">
      <w:pPr>
        <w:jc w:val="center"/>
        <w:rPr>
          <w:b/>
          <w:shadow/>
          <w:color w:val="2E74B5" w:themeColor="accent5" w:themeShade="BF"/>
          <w:sz w:val="28"/>
          <w:szCs w:val="28"/>
        </w:rPr>
      </w:pPr>
    </w:p>
    <w:p w:rsidR="00B36AF2" w:rsidRPr="00B60CF0" w:rsidRDefault="009F3EAA" w:rsidP="00E51863">
      <w:pPr>
        <w:jc w:val="center"/>
        <w:rPr>
          <w:b/>
          <w:shadow/>
          <w:color w:val="2E74B5" w:themeColor="accent5" w:themeShade="BF"/>
          <w:sz w:val="28"/>
          <w:szCs w:val="28"/>
          <w:lang w:val="el-GR"/>
        </w:rPr>
      </w:pPr>
      <w:r w:rsidRPr="00B60CF0">
        <w:rPr>
          <w:b/>
          <w:shadow/>
          <w:color w:val="2E74B5" w:themeColor="accent5" w:themeShade="BF"/>
          <w:sz w:val="28"/>
          <w:szCs w:val="28"/>
          <w:lang w:val="el-GR"/>
        </w:rPr>
        <w:t>ΟΧΙ ΑΛΛΗ ΟΛΙΓΩΡΙΑ- ΜΗΝ ΠΑΙΖΕΤΕ ΜΕ ΤΗΝ ΥΓΕΙΑ</w:t>
      </w:r>
    </w:p>
    <w:p w:rsidR="00F43CC8" w:rsidRPr="00B60CF0" w:rsidRDefault="006E4653" w:rsidP="00B36AF2">
      <w:pPr>
        <w:ind w:firstLine="720"/>
        <w:jc w:val="both"/>
        <w:rPr>
          <w:shadow/>
          <w:lang w:val="el-GR"/>
        </w:rPr>
      </w:pPr>
      <w:r w:rsidRPr="00B60CF0">
        <w:rPr>
          <w:shadow/>
          <w:lang w:val="el-GR"/>
        </w:rPr>
        <w:t>Ως Σύλλογος Γ</w:t>
      </w:r>
      <w:r w:rsidR="00A212FD" w:rsidRPr="00B60CF0">
        <w:rPr>
          <w:shadow/>
          <w:lang w:val="el-GR"/>
        </w:rPr>
        <w:t xml:space="preserve">ονέων θέλουμε να απευθυνθούμε στους γονείς και το προσωπικό των παιδικών σταθμών για να σας ενημερώσουμε για κάποια σημαντικά ζητήματα που αφορούν </w:t>
      </w:r>
      <w:r w:rsidRPr="00B60CF0">
        <w:rPr>
          <w:shadow/>
          <w:lang w:val="el-GR"/>
        </w:rPr>
        <w:t>την έναρξη της φετινής χρονιάς</w:t>
      </w:r>
      <w:r w:rsidR="00A212FD" w:rsidRPr="00B60CF0">
        <w:rPr>
          <w:shadow/>
          <w:lang w:val="el-GR"/>
        </w:rPr>
        <w:t>. Από την πρώ</w:t>
      </w:r>
      <w:r w:rsidRPr="00B60CF0">
        <w:rPr>
          <w:shadow/>
          <w:lang w:val="el-GR"/>
        </w:rPr>
        <w:t>τη στιγμή που ανακοινώθηκε το πώ</w:t>
      </w:r>
      <w:r w:rsidR="00A212FD" w:rsidRPr="00B60CF0">
        <w:rPr>
          <w:shadow/>
          <w:lang w:val="el-GR"/>
        </w:rPr>
        <w:t>ς και πότε θα ανοίξουν οι πα</w:t>
      </w:r>
      <w:r w:rsidRPr="00B60CF0">
        <w:rPr>
          <w:shadow/>
          <w:lang w:val="el-GR"/>
        </w:rPr>
        <w:t>ιδικοί σταθμοί, ο Σ</w:t>
      </w:r>
      <w:r w:rsidR="00A212FD" w:rsidRPr="00B60CF0">
        <w:rPr>
          <w:shadow/>
          <w:lang w:val="el-GR"/>
        </w:rPr>
        <w:t>ύλλογος έθεσε στ</w:t>
      </w:r>
      <w:r w:rsidRPr="00B60CF0">
        <w:rPr>
          <w:shadow/>
          <w:lang w:val="el-GR"/>
        </w:rPr>
        <w:t>ο νομικό πρόσωπο του δήμου (ΠΑΙΣΔΑΠ)</w:t>
      </w:r>
      <w:r w:rsidR="00A212FD" w:rsidRPr="00B60CF0">
        <w:rPr>
          <w:shadow/>
          <w:lang w:val="el-GR"/>
        </w:rPr>
        <w:t xml:space="preserve"> τα μέτρα που θεωρούμε ότι έπρεπε να παρθούν ώστε στις συνθήκες της πανδημίας να ελαττωθεί ο κίνδυνος στα παιδιά και τους εργαζόμενους των σταθμών. Επίσης ζητήσαμε πολλές φορές ενημέρωση για θέματα που αφορούν την λειτουργία των σταθμών (αριθμό παιδιών ανά τάξη, χώροι, καθαριότητα κλπ) για ν</w:t>
      </w:r>
      <w:r w:rsidR="00140750" w:rsidRPr="00B60CF0">
        <w:rPr>
          <w:shadow/>
          <w:lang w:val="el-GR"/>
        </w:rPr>
        <w:t>α</w:t>
      </w:r>
      <w:r w:rsidR="00A212FD" w:rsidRPr="00B60CF0">
        <w:rPr>
          <w:shadow/>
          <w:lang w:val="el-GR"/>
        </w:rPr>
        <w:t xml:space="preserve"> ξέρουμε πο</w:t>
      </w:r>
      <w:r w:rsidR="00401E6D" w:rsidRPr="00B60CF0">
        <w:rPr>
          <w:shadow/>
          <w:lang w:val="el-GR"/>
        </w:rPr>
        <w:t>ύ</w:t>
      </w:r>
      <w:r w:rsidR="00A212FD" w:rsidRPr="00B60CF0">
        <w:rPr>
          <w:shadow/>
          <w:lang w:val="el-GR"/>
        </w:rPr>
        <w:t xml:space="preserve"> στέλνουμε τα παιδιά μας. Με προκλητικό τρόπο η ΠΑΙΣΔΑΠ, με διάφορες προφάσεις</w:t>
      </w:r>
      <w:r w:rsidR="00513D56" w:rsidRPr="00B60CF0">
        <w:rPr>
          <w:shadow/>
          <w:lang w:val="el-GR"/>
        </w:rPr>
        <w:t>, αρνείται στην ουσία να ικανοποιήσει τα αιτήματά μας και να μας απαντήσει σε αυτά που θέτουμε. Αντιθέτως</w:t>
      </w:r>
      <w:r w:rsidR="00401E6D" w:rsidRPr="00B60CF0">
        <w:rPr>
          <w:shadow/>
          <w:lang w:val="el-GR"/>
        </w:rPr>
        <w:t>,</w:t>
      </w:r>
      <w:r w:rsidR="00513D56" w:rsidRPr="00B60CF0">
        <w:rPr>
          <w:shadow/>
          <w:lang w:val="el-GR"/>
        </w:rPr>
        <w:t xml:space="preserve"> και χρησιμοποιώντας διάφορα προσχήματα</w:t>
      </w:r>
      <w:r w:rsidR="00401E6D" w:rsidRPr="00B60CF0">
        <w:rPr>
          <w:shadow/>
          <w:lang w:val="el-GR"/>
        </w:rPr>
        <w:t>,</w:t>
      </w:r>
      <w:r w:rsidR="00513D56" w:rsidRPr="00B60CF0">
        <w:rPr>
          <w:shadow/>
          <w:lang w:val="el-GR"/>
        </w:rPr>
        <w:t xml:space="preserve"> μας εμποδίζει να δούμε με τα μάτια μας τους χώρους που είναι τα παιδιά μας. </w:t>
      </w:r>
    </w:p>
    <w:p w:rsidR="006E4653" w:rsidRPr="00B60CF0" w:rsidRDefault="006E4653" w:rsidP="006E4653">
      <w:pPr>
        <w:jc w:val="center"/>
        <w:rPr>
          <w:b/>
          <w:shadow/>
          <w:u w:val="single"/>
          <w:lang w:val="el-GR"/>
        </w:rPr>
      </w:pPr>
      <w:r w:rsidRPr="00B60CF0">
        <w:rPr>
          <w:b/>
          <w:shadow/>
          <w:u w:val="single"/>
          <w:lang w:val="el-GR"/>
        </w:rPr>
        <w:t>Ξέρουν πολύ καλά ότι οι γονείς ΑΓΩΝΙΟΥΜΕ και δεν κάνουν τίποτα</w:t>
      </w:r>
    </w:p>
    <w:p w:rsidR="006E4653" w:rsidRPr="00B60CF0" w:rsidRDefault="006E4653" w:rsidP="00B36AF2">
      <w:pPr>
        <w:ind w:firstLine="720"/>
        <w:jc w:val="both"/>
        <w:rPr>
          <w:shadow/>
          <w:lang w:val="el-GR"/>
        </w:rPr>
      </w:pPr>
      <w:r w:rsidRPr="00B60CF0">
        <w:rPr>
          <w:shadow/>
          <w:lang w:val="el-GR"/>
        </w:rPr>
        <w:t>Σε μια περίοδο που υπάρχει αυτή η αν</w:t>
      </w:r>
      <w:r w:rsidR="009F3EAA" w:rsidRPr="00B60CF0">
        <w:rPr>
          <w:shadow/>
          <w:lang w:val="el-GR"/>
        </w:rPr>
        <w:t>α</w:t>
      </w:r>
      <w:r w:rsidRPr="00B60CF0">
        <w:rPr>
          <w:shadow/>
          <w:lang w:val="el-GR"/>
        </w:rPr>
        <w:t>σφάλεια, σε μια περίοδο που κλείνουν παιδικοί στ</w:t>
      </w:r>
      <w:r w:rsidR="009F3EAA" w:rsidRPr="00B60CF0">
        <w:rPr>
          <w:shadow/>
          <w:lang w:val="el-GR"/>
        </w:rPr>
        <w:t>αθμοί στην Αττική λόγω κρουσμάτω</w:t>
      </w:r>
      <w:r w:rsidRPr="00B60CF0">
        <w:rPr>
          <w:shadow/>
          <w:lang w:val="el-GR"/>
        </w:rPr>
        <w:t>ν σε διάφορες περιοχές, που ακόμα και στο Δήμο μας βρέθηκε κρούσμα εκπαιδευτικού σε Δημοτικό Σχολείο, η έλλειψη ενημέρωσης</w:t>
      </w:r>
      <w:r w:rsidR="006C2094" w:rsidRPr="00B60CF0">
        <w:rPr>
          <w:shadow/>
          <w:lang w:val="el-GR"/>
        </w:rPr>
        <w:t xml:space="preserve"> </w:t>
      </w:r>
      <w:r w:rsidRPr="00B60CF0">
        <w:rPr>
          <w:shadow/>
          <w:lang w:val="el-GR"/>
        </w:rPr>
        <w:t>και η αμέλεια ή η απροθυμία ή η άρνησ</w:t>
      </w:r>
      <w:bookmarkStart w:id="0" w:name="_GoBack"/>
      <w:bookmarkEnd w:id="0"/>
      <w:r w:rsidRPr="00B60CF0">
        <w:rPr>
          <w:shadow/>
          <w:lang w:val="el-GR"/>
        </w:rPr>
        <w:t>η να ικανοποιηθούν αιτήματα που αφορούν στην προστασία των παιδιών και των εργαζομένων από την πανδημία είναι ΕΓΚΛΗΜΑΤΙΚΗ.</w:t>
      </w:r>
    </w:p>
    <w:p w:rsidR="006E4653" w:rsidRPr="00B60CF0" w:rsidRDefault="006E4653" w:rsidP="00B36AF2">
      <w:pPr>
        <w:ind w:firstLine="720"/>
        <w:jc w:val="both"/>
        <w:rPr>
          <w:shadow/>
          <w:lang w:val="el-GR"/>
        </w:rPr>
      </w:pPr>
      <w:r w:rsidRPr="00B60CF0">
        <w:rPr>
          <w:shadow/>
          <w:lang w:val="el-GR"/>
        </w:rPr>
        <w:t>Σε ερώτηση του Συλλόγου στην πρόσφατη συνεδρίαση των ΠΑΙΣΔΑΠ για ποιο λόγο οι οικογένειες 46 παιδιών αποφάσισαν από την πρώτη κιόλας εβδομάδα λειτουργίας των σταθμών να ζητήσουν τη διαγραφή τους, η απάντηση ήταν</w:t>
      </w:r>
      <w:r w:rsidR="002906DD" w:rsidRPr="00B60CF0">
        <w:rPr>
          <w:shadow/>
          <w:lang w:val="el-GR"/>
        </w:rPr>
        <w:t>,</w:t>
      </w:r>
      <w:r w:rsidRPr="00B60CF0">
        <w:rPr>
          <w:shadow/>
          <w:lang w:val="el-GR"/>
        </w:rPr>
        <w:t xml:space="preserve"> ούτε λίγο ούτε πολύ</w:t>
      </w:r>
      <w:r w:rsidR="002906DD" w:rsidRPr="00B60CF0">
        <w:rPr>
          <w:shadow/>
          <w:lang w:val="el-GR"/>
        </w:rPr>
        <w:t>, ο φόβος για την πανδημία. Ελλείψει ενημέρωσης και μέτρων προστασίας, δεν ήταν αναμενόμενο ότι κάποιοι γονείς θα στρεφόντουσαν σε ιδιωτικούς σταθμούς σε γιαγιάδες κ.α.; Μήπως τελικά με αυτόν τον τρόπο, τις περιοδικές διαγραφές παιδιών λόγω φόβου, θα καταφέρουν να «φιλοξενηθούν» από την ΠΑΙΣΔΑΠ τα αρχικά 136 παιδιά που έμειναν εκτός δομών;</w:t>
      </w:r>
    </w:p>
    <w:p w:rsidR="00513D56" w:rsidRPr="00B60CF0" w:rsidRDefault="00513D56" w:rsidP="00401E6D">
      <w:pPr>
        <w:jc w:val="both"/>
        <w:rPr>
          <w:b/>
          <w:shadow/>
          <w:lang w:val="el-GR"/>
        </w:rPr>
      </w:pPr>
      <w:r w:rsidRPr="00B60CF0">
        <w:rPr>
          <w:b/>
          <w:shadow/>
          <w:lang w:val="el-GR"/>
        </w:rPr>
        <w:t xml:space="preserve">Παραθέτουμε τα αιτήματά μας προς ενημέρωση των γονέων και των εργαζομένων και ΑΠΑΙΤΟΥΜΕ ΑΜΕΣΗ απάντηση σε όλα τα παρακάτω από την ΠΑΙΣΔΑΠ, τον δήμαρχο και το δημοτικό συμβούλιο. </w:t>
      </w:r>
    </w:p>
    <w:p w:rsidR="00401E6D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1.</w:t>
      </w:r>
      <w:r w:rsidRPr="00B60CF0">
        <w:rPr>
          <w:shadow/>
          <w:lang w:val="el-GR"/>
        </w:rPr>
        <w:tab/>
        <w:t xml:space="preserve">Δωρεάν άπαξ με έξοδα του νομικού προσώπου ή της Δημοτικής αρχής ή της Κυβέρνησης προληπτικού τεστ </w:t>
      </w:r>
      <w:proofErr w:type="spellStart"/>
      <w:r w:rsidRPr="00B60CF0">
        <w:rPr>
          <w:shadow/>
          <w:lang w:val="el-GR"/>
        </w:rPr>
        <w:t>κορωνοιού</w:t>
      </w:r>
      <w:proofErr w:type="spellEnd"/>
      <w:r w:rsidRPr="00B60CF0">
        <w:rPr>
          <w:shadow/>
          <w:lang w:val="el-GR"/>
        </w:rPr>
        <w:t xml:space="preserve"> σε όλο το προσωπικό των παιδικών σταθμών. Δειγματοληπτικός περιοδικός έλεγχος από το προσωπικό του κάθε σταθμού σε μόνιμη βάση κάθε 15 μέρες.</w:t>
      </w:r>
    </w:p>
    <w:p w:rsidR="00401E6D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2.</w:t>
      </w:r>
      <w:r w:rsidRPr="00B60CF0">
        <w:rPr>
          <w:shadow/>
          <w:lang w:val="el-GR"/>
        </w:rPr>
        <w:tab/>
        <w:t>Εξασφάλιση μασκών και αντισηπτικών για όλο το προσωπικό καθώς και τα απαραίτητα είδη καθαρισμού χώρων και αντικειμένων.</w:t>
      </w:r>
    </w:p>
    <w:p w:rsidR="00401E6D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lastRenderedPageBreak/>
        <w:t>3.</w:t>
      </w:r>
      <w:r w:rsidRPr="00B60CF0">
        <w:rPr>
          <w:shadow/>
          <w:lang w:val="el-GR"/>
        </w:rPr>
        <w:tab/>
        <w:t xml:space="preserve">Επαρκές και μόνιμο προσωπικό όλων των ειδικοτήτων με πρόβλεψη πιθανής απουσίας εργαζόμενων για οποιονδήποτε λόγο. </w:t>
      </w:r>
    </w:p>
    <w:p w:rsidR="00E51863" w:rsidRPr="00B60CF0" w:rsidRDefault="00401E6D" w:rsidP="00401E6D">
      <w:pPr>
        <w:jc w:val="both"/>
        <w:rPr>
          <w:rFonts w:cstheme="minorHAnsi"/>
          <w:shadow/>
          <w:color w:val="000000" w:themeColor="text1"/>
          <w:lang w:val="el-GR"/>
        </w:rPr>
      </w:pPr>
      <w:r w:rsidRPr="00B60CF0">
        <w:rPr>
          <w:shadow/>
          <w:lang w:val="el-GR"/>
        </w:rPr>
        <w:t>4.</w:t>
      </w:r>
      <w:r w:rsidRPr="00B60CF0">
        <w:rPr>
          <w:shadow/>
          <w:lang w:val="el-GR"/>
        </w:rPr>
        <w:tab/>
      </w:r>
      <w:r w:rsidRPr="00B60CF0">
        <w:rPr>
          <w:rFonts w:cstheme="minorHAnsi"/>
          <w:shadow/>
          <w:color w:val="000000" w:themeColor="text1"/>
          <w:lang w:val="el-GR"/>
        </w:rPr>
        <w:t>Θερμομέτρηση των παιδιών</w:t>
      </w:r>
      <w:r w:rsidR="00D56CC1" w:rsidRPr="00B60CF0">
        <w:rPr>
          <w:rFonts w:cstheme="minorHAnsi"/>
          <w:shadow/>
          <w:color w:val="000000" w:themeColor="text1"/>
          <w:lang w:val="el-GR"/>
        </w:rPr>
        <w:t xml:space="preserve"> (το οποίο </w:t>
      </w:r>
      <w:r w:rsidR="00D56CC1" w:rsidRPr="00B60CF0">
        <w:rPr>
          <w:rFonts w:cstheme="minorHAnsi"/>
          <w:shadow/>
          <w:color w:val="000000" w:themeColor="text1"/>
          <w:shd w:val="clear" w:color="auto" w:fill="FFFFFF"/>
          <w:lang w:val="el-GR"/>
        </w:rPr>
        <w:t>συμβαίνει σε πολλούς σταθμούς κ</w:t>
      </w:r>
      <w:r w:rsidR="00AA0A42" w:rsidRPr="00B60CF0">
        <w:rPr>
          <w:rFonts w:cstheme="minorHAnsi"/>
          <w:shadow/>
          <w:color w:val="000000" w:themeColor="text1"/>
          <w:shd w:val="clear" w:color="auto" w:fill="FFFFFF"/>
          <w:lang w:val="el-GR"/>
        </w:rPr>
        <w:t>αι</w:t>
      </w:r>
      <w:r w:rsidR="00D56CC1" w:rsidRPr="00B60CF0">
        <w:rPr>
          <w:rFonts w:cstheme="minorHAnsi"/>
          <w:shadow/>
          <w:color w:val="000000" w:themeColor="text1"/>
          <w:shd w:val="clear" w:color="auto" w:fill="FFFFFF"/>
          <w:lang w:val="el-GR"/>
        </w:rPr>
        <w:t xml:space="preserve"> δημόσιες υπηρεσίες)</w:t>
      </w:r>
      <w:r w:rsidRPr="00B60CF0">
        <w:rPr>
          <w:rFonts w:cstheme="minorHAnsi"/>
          <w:shadow/>
          <w:color w:val="000000" w:themeColor="text1"/>
          <w:lang w:val="el-GR"/>
        </w:rPr>
        <w:t xml:space="preserve"> με θερμόμετρο υπερύθρων </w:t>
      </w:r>
      <w:r w:rsidR="005F03D6" w:rsidRPr="00B60CF0">
        <w:rPr>
          <w:rFonts w:cstheme="minorHAnsi"/>
          <w:shadow/>
          <w:color w:val="000000" w:themeColor="text1"/>
          <w:lang w:val="el-GR"/>
        </w:rPr>
        <w:t xml:space="preserve"> </w:t>
      </w:r>
      <w:r w:rsidRPr="00B60CF0">
        <w:rPr>
          <w:rFonts w:cstheme="minorHAnsi"/>
          <w:shadow/>
          <w:color w:val="000000" w:themeColor="text1"/>
          <w:lang w:val="el-GR"/>
        </w:rPr>
        <w:t>κατά την είσοδό τους στο σταθμό ή στο σχολικό</w:t>
      </w:r>
    </w:p>
    <w:p w:rsidR="00401E6D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5.</w:t>
      </w:r>
      <w:r w:rsidRPr="00B60CF0">
        <w:rPr>
          <w:shadow/>
          <w:lang w:val="el-GR"/>
        </w:rPr>
        <w:tab/>
        <w:t>Ολιγομελή τμήματα</w:t>
      </w:r>
    </w:p>
    <w:p w:rsidR="00401E6D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6.</w:t>
      </w:r>
      <w:r w:rsidRPr="00B60CF0">
        <w:rPr>
          <w:shadow/>
          <w:lang w:val="el-GR"/>
        </w:rPr>
        <w:tab/>
        <w:t>Αυτοψία στους χώρους από μέλη του ΔΣ.</w:t>
      </w:r>
    </w:p>
    <w:p w:rsidR="00F471DF" w:rsidRPr="00B60CF0" w:rsidRDefault="00401E6D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7.</w:t>
      </w:r>
      <w:r w:rsidRPr="00B60CF0">
        <w:rPr>
          <w:shadow/>
          <w:lang w:val="el-GR"/>
        </w:rPr>
        <w:tab/>
        <w:t xml:space="preserve">Εξασφάλιση </w:t>
      </w:r>
      <w:r w:rsidR="002906DD" w:rsidRPr="00B60CF0">
        <w:rPr>
          <w:shadow/>
          <w:lang w:val="el-GR"/>
        </w:rPr>
        <w:t xml:space="preserve">επίσκεψης των γονέων που επιθυμούν να δουν τους χώρους φιλοξενίας, τηρώντας πάντα τα απαραίτητα μέτρα </w:t>
      </w:r>
      <w:r w:rsidR="009F3EAA" w:rsidRPr="00B60CF0">
        <w:rPr>
          <w:shadow/>
          <w:lang w:val="el-GR"/>
        </w:rPr>
        <w:t xml:space="preserve">και </w:t>
      </w:r>
      <w:r w:rsidR="002906DD" w:rsidRPr="00B60CF0">
        <w:rPr>
          <w:shadow/>
          <w:lang w:val="el-GR"/>
        </w:rPr>
        <w:t>σε προκαθορισμένη</w:t>
      </w:r>
      <w:r w:rsidR="009F3EAA" w:rsidRPr="00B60CF0">
        <w:rPr>
          <w:shadow/>
          <w:lang w:val="el-GR"/>
        </w:rPr>
        <w:t xml:space="preserve"> ώρα μετά το σχόλασμα για να αποφεύγονται φαινόμενα συνωστισμού.</w:t>
      </w:r>
    </w:p>
    <w:p w:rsidR="00513D56" w:rsidRPr="00B60CF0" w:rsidRDefault="00513D56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 xml:space="preserve">Την απάντηση την θέλουμε ΤΩΡΑ και την θέλουμε γραπτά και από τους </w:t>
      </w:r>
      <w:r w:rsidR="009F3EAA" w:rsidRPr="00B60CF0">
        <w:rPr>
          <w:shadow/>
          <w:lang w:val="el-GR"/>
        </w:rPr>
        <w:t>τρεις</w:t>
      </w:r>
      <w:r w:rsidR="00401E6D" w:rsidRPr="00B60CF0">
        <w:rPr>
          <w:shadow/>
          <w:lang w:val="el-GR"/>
        </w:rPr>
        <w:t xml:space="preserve"> παραπάνω φορείς.</w:t>
      </w:r>
    </w:p>
    <w:p w:rsidR="00140750" w:rsidRPr="00B60CF0" w:rsidRDefault="00140750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Σας ξεκαθαρίζουμε ότι θα κριθείτε. Το ζήτημα της πανδημίας, το ζήτημα της υγείας των παιδιών μας είναι κορυφαίο και δεν το διαπραγματευόμαστε. Αν από τις πράξεις σας ή από την έλλειψη πράξεων τεθεί σε κίνδυνο η υγεία κάποιου παιδιού, εργαζόμενου ή της οικογένειάς τους θα έχετε</w:t>
      </w:r>
      <w:r w:rsidR="00D56CC1" w:rsidRPr="00B60CF0">
        <w:rPr>
          <w:shadow/>
          <w:lang w:val="el-GR"/>
        </w:rPr>
        <w:t xml:space="preserve"> </w:t>
      </w:r>
      <w:r w:rsidRPr="00B60CF0">
        <w:rPr>
          <w:shadow/>
          <w:lang w:val="el-GR"/>
        </w:rPr>
        <w:t>την πλήρη ευθύνη. Ηθική, κοινωνική, νομική και ποινική.</w:t>
      </w:r>
    </w:p>
    <w:p w:rsidR="00140750" w:rsidRPr="00B60CF0" w:rsidRDefault="00140750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Αναμένουμε…</w:t>
      </w:r>
    </w:p>
    <w:p w:rsidR="00375FEE" w:rsidRPr="00B60CF0" w:rsidRDefault="00375FEE" w:rsidP="00401E6D">
      <w:pPr>
        <w:jc w:val="both"/>
        <w:rPr>
          <w:shadow/>
          <w:lang w:val="el-GR"/>
        </w:rPr>
      </w:pPr>
    </w:p>
    <w:p w:rsidR="00375FEE" w:rsidRPr="00B60CF0" w:rsidRDefault="00375FEE" w:rsidP="00401E6D">
      <w:pPr>
        <w:jc w:val="both"/>
        <w:rPr>
          <w:shadow/>
          <w:lang w:val="el-GR"/>
        </w:rPr>
      </w:pPr>
    </w:p>
    <w:p w:rsidR="00375FEE" w:rsidRPr="00B60CF0" w:rsidRDefault="00375FEE" w:rsidP="00401E6D">
      <w:pPr>
        <w:jc w:val="both"/>
        <w:rPr>
          <w:shadow/>
          <w:lang w:val="el-GR"/>
        </w:rPr>
      </w:pPr>
      <w:r w:rsidRPr="00B60CF0">
        <w:rPr>
          <w:shadow/>
          <w:lang w:val="el-GR"/>
        </w:rPr>
        <w:t>Το Δ.Σ. του Συλλόγου</w:t>
      </w:r>
    </w:p>
    <w:p w:rsidR="00420084" w:rsidRPr="00B60CF0" w:rsidRDefault="00420084" w:rsidP="00401E6D">
      <w:pPr>
        <w:jc w:val="both"/>
        <w:rPr>
          <w:shadow/>
          <w:lang w:val="el-GR"/>
        </w:rPr>
      </w:pPr>
    </w:p>
    <w:p w:rsidR="00420084" w:rsidRPr="00B60CF0" w:rsidRDefault="00420084" w:rsidP="00420084">
      <w:pPr>
        <w:pBdr>
          <w:bottom w:val="single" w:sz="4" w:space="1" w:color="auto"/>
        </w:pBdr>
        <w:jc w:val="both"/>
        <w:rPr>
          <w:shadow/>
          <w:lang w:val="el-GR"/>
        </w:rPr>
      </w:pPr>
    </w:p>
    <w:p w:rsidR="00420084" w:rsidRPr="00B60CF0" w:rsidRDefault="00420084" w:rsidP="00420084">
      <w:pPr>
        <w:jc w:val="center"/>
        <w:rPr>
          <w:rFonts w:cs="Arial"/>
          <w:shadow/>
          <w:lang w:val="el-GR"/>
        </w:rPr>
      </w:pPr>
      <w:r w:rsidRPr="00B60CF0">
        <w:rPr>
          <w:rFonts w:cs="Arial"/>
          <w:shadow/>
          <w:lang w:val="el-GR"/>
        </w:rPr>
        <w:t>ΣΥΛΛΟΓΟΣ ΓΟΝΕΩΝ &amp; ΚΗΔΕΜΟΝΩΝΠΑΙΔΙΚΩΝ ΣΤΑΘΜΩΝ ΔΗΜΟΥ ΑΓΙΑΣ ΠΑΡΑΣΚΕΥΗΣ</w:t>
      </w:r>
    </w:p>
    <w:p w:rsidR="00420084" w:rsidRPr="00B60CF0" w:rsidRDefault="00420084" w:rsidP="00420084">
      <w:pPr>
        <w:jc w:val="center"/>
        <w:rPr>
          <w:rFonts w:cs="Arial"/>
          <w:shadow/>
          <w:lang w:val="el-GR"/>
        </w:rPr>
      </w:pPr>
      <w:r w:rsidRPr="00B60CF0">
        <w:rPr>
          <w:rFonts w:cs="Arial"/>
          <w:shadow/>
        </w:rPr>
        <w:t xml:space="preserve">e-mail: syllogosgoneonps@gmail.com / </w:t>
      </w:r>
      <w:proofErr w:type="spellStart"/>
      <w:r w:rsidRPr="00B60CF0">
        <w:rPr>
          <w:rFonts w:cs="Arial"/>
          <w:shadow/>
          <w:lang w:val="el-GR"/>
        </w:rPr>
        <w:t>τηλ</w:t>
      </w:r>
      <w:proofErr w:type="spellEnd"/>
      <w:r w:rsidRPr="00B60CF0">
        <w:rPr>
          <w:rFonts w:cs="Arial"/>
          <w:shadow/>
        </w:rPr>
        <w:t xml:space="preserve">. </w:t>
      </w:r>
      <w:r w:rsidRPr="00B60CF0">
        <w:rPr>
          <w:rFonts w:cs="Arial"/>
          <w:shadow/>
          <w:lang w:val="el-GR"/>
        </w:rPr>
        <w:t xml:space="preserve">Επικοινωνίας: 6942778971 </w:t>
      </w:r>
    </w:p>
    <w:p w:rsidR="00420084" w:rsidRPr="00B60CF0" w:rsidRDefault="00420084" w:rsidP="00401E6D">
      <w:pPr>
        <w:jc w:val="both"/>
        <w:rPr>
          <w:shadow/>
          <w:lang w:val="el-GR"/>
        </w:rPr>
      </w:pPr>
    </w:p>
    <w:sectPr w:rsidR="00420084" w:rsidRPr="00B60CF0" w:rsidSect="00E51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E6" w:rsidRDefault="007D71E6" w:rsidP="00375FEE">
      <w:pPr>
        <w:spacing w:after="0" w:line="240" w:lineRule="auto"/>
      </w:pPr>
      <w:r>
        <w:separator/>
      </w:r>
    </w:p>
  </w:endnote>
  <w:endnote w:type="continuationSeparator" w:id="0">
    <w:p w:rsidR="007D71E6" w:rsidRDefault="007D71E6" w:rsidP="0037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4" w:rsidRDefault="006C2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EE" w:rsidRDefault="00895838">
    <w:pPr>
      <w:pStyle w:val="a4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45064761ab19a97779e673d1" o:spid="_x0000_s4097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" o:allowincell="f" filled="f" stroked="f" strokeweight=".5pt">
          <v:path arrowok="t"/>
          <v:textbox inset="20pt,0,,0">
            <w:txbxContent>
              <w:p w:rsidR="00375FEE" w:rsidRPr="00375FEE" w:rsidRDefault="00375FEE" w:rsidP="00375FEE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375FEE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4" w:rsidRDefault="006C20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E6" w:rsidRDefault="007D71E6" w:rsidP="00375FEE">
      <w:pPr>
        <w:spacing w:after="0" w:line="240" w:lineRule="auto"/>
      </w:pPr>
      <w:r>
        <w:separator/>
      </w:r>
    </w:p>
  </w:footnote>
  <w:footnote w:type="continuationSeparator" w:id="0">
    <w:p w:rsidR="007D71E6" w:rsidRDefault="007D71E6" w:rsidP="0037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4" w:rsidRDefault="006C2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4" w:rsidRDefault="006C20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4" w:rsidRDefault="006C20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12FD"/>
    <w:rsid w:val="00140750"/>
    <w:rsid w:val="002906DD"/>
    <w:rsid w:val="003076EF"/>
    <w:rsid w:val="00375FEE"/>
    <w:rsid w:val="003F2713"/>
    <w:rsid w:val="00401E6D"/>
    <w:rsid w:val="00420084"/>
    <w:rsid w:val="00472833"/>
    <w:rsid w:val="005036E4"/>
    <w:rsid w:val="00513D56"/>
    <w:rsid w:val="0054709E"/>
    <w:rsid w:val="005F03D6"/>
    <w:rsid w:val="006C2094"/>
    <w:rsid w:val="006E4653"/>
    <w:rsid w:val="00747B00"/>
    <w:rsid w:val="007D71E6"/>
    <w:rsid w:val="00894F0A"/>
    <w:rsid w:val="00895838"/>
    <w:rsid w:val="009F3EAA"/>
    <w:rsid w:val="00A212FD"/>
    <w:rsid w:val="00AA0A42"/>
    <w:rsid w:val="00B36AF2"/>
    <w:rsid w:val="00B60CF0"/>
    <w:rsid w:val="00D019B3"/>
    <w:rsid w:val="00D56CC1"/>
    <w:rsid w:val="00E51863"/>
    <w:rsid w:val="00EF5A5E"/>
    <w:rsid w:val="00F27D36"/>
    <w:rsid w:val="00F43CC8"/>
    <w:rsid w:val="00F4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5FEE"/>
  </w:style>
  <w:style w:type="paragraph" w:styleId="a4">
    <w:name w:val="footer"/>
    <w:basedOn w:val="a"/>
    <w:link w:val="Char0"/>
    <w:uiPriority w:val="99"/>
    <w:unhideWhenUsed/>
    <w:rsid w:val="00375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5FEE"/>
  </w:style>
  <w:style w:type="paragraph" w:styleId="a5">
    <w:name w:val="Balloon Text"/>
    <w:basedOn w:val="a"/>
    <w:link w:val="Char1"/>
    <w:uiPriority w:val="99"/>
    <w:semiHidden/>
    <w:unhideWhenUsed/>
    <w:rsid w:val="00F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User</cp:lastModifiedBy>
  <cp:revision>2</cp:revision>
  <dcterms:created xsi:type="dcterms:W3CDTF">2020-09-21T14:22:00Z</dcterms:created>
  <dcterms:modified xsi:type="dcterms:W3CDTF">2020-09-21T14:22:00Z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stellina.chaireti@vodafone.com</vt:lpwstr>
  </property>
  <property fmtid="{D5CDD505-2E9C-101B-9397-08002B2CF9AE}" pid="5" name="MSIP_Label_0359f705-2ba0-454b-9cfc-6ce5bcaac040_SetDate">
    <vt:lpwstr>2020-09-14T21:30:08.3924313Z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