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1DABCF7" w14:paraId="57A20448" wp14:textId="68782FBF">
      <w:pPr>
        <w:jc w:val="center"/>
      </w:pPr>
      <w:bookmarkStart w:name="_GoBack" w:id="0"/>
      <w:bookmarkEnd w:id="0"/>
      <w:r w:rsidRPr="51DABCF7" w:rsidR="51DABCF7">
        <w:rPr>
          <w:rFonts w:ascii="Calibri" w:hAnsi="Calibri" w:eastAsia="Calibri" w:cs="Calibri"/>
          <w:b w:val="1"/>
          <w:bCs w:val="1"/>
          <w:noProof w:val="0"/>
          <w:color w:val="000000" w:themeColor="text1" w:themeTint="FF" w:themeShade="FF"/>
          <w:sz w:val="28"/>
          <w:szCs w:val="28"/>
          <w:lang w:val="el-GR"/>
        </w:rPr>
        <w:t>ΝΑ ΠΛΗΡΩΘΟΥΝ ΤΩΡΑ ΟΙ ΕΡΓΑΖΟΜΕΝΟΙ ΤΩΝ ΚΕΝΤΡΩΝ ΚΟΙΝΟΤΗΤΑΣ</w:t>
      </w:r>
    </w:p>
    <w:p xmlns:wp14="http://schemas.microsoft.com/office/word/2010/wordml" w:rsidP="51DABCF7" w14:paraId="7ED8DBFD" wp14:textId="4092F324">
      <w:pPr>
        <w:spacing w:line="257" w:lineRule="auto"/>
        <w:jc w:val="both"/>
      </w:pPr>
      <w:r w:rsidRPr="51DABCF7" w:rsidR="51DABCF7">
        <w:rPr>
          <w:rFonts w:ascii="Times New Roman" w:hAnsi="Times New Roman" w:eastAsia="Times New Roman" w:cs="Times New Roman"/>
          <w:noProof w:val="0"/>
          <w:sz w:val="16"/>
          <w:szCs w:val="16"/>
          <w:lang w:val="el-GR"/>
        </w:rPr>
        <w:t xml:space="preserve"> </w:t>
      </w:r>
    </w:p>
    <w:p xmlns:wp14="http://schemas.microsoft.com/office/word/2010/wordml" w:rsidP="51DABCF7" w14:paraId="75F98910" wp14:textId="1E248E55">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51DABCF7" w:rsidR="51DABCF7">
        <w:rPr>
          <w:rFonts w:ascii="Calibri" w:hAnsi="Calibri" w:eastAsia="Calibri" w:cs="Calibri" w:asciiTheme="minorAscii" w:hAnsiTheme="minorAscii" w:eastAsiaTheme="minorAscii" w:cstheme="minorAscii"/>
          <w:noProof w:val="0"/>
          <w:sz w:val="22"/>
          <w:szCs w:val="22"/>
          <w:lang w:val="el-GR"/>
        </w:rPr>
        <w:t>Απλήρωτοι για δύο και πλέον μήνες παραμένουν οι συνάδελφοι που δουλεύουν στα Κέντρα Κοινότητας των δήμων Ζωγράφου και Αμαρουσίου. Αιτία της καθυστέρησης όπως μας δήλωσε ο δήμαρχος Ζωγράφου κατά την παράσταση διαμαρτυρίας του ΣΥΝΔΙΚΑΤΟΥ και των εργαζόμενων είναι ότι ακόμα δεν έχει βγει το ΦΕΚ, που και τυπικά θα δηλώνεται ότι για τους συναδέλφους αυτούς ανανεώνεται η σύμβαση τους για ένα επιπλέον έτος.</w:t>
      </w:r>
    </w:p>
    <w:p xmlns:wp14="http://schemas.microsoft.com/office/word/2010/wordml" w:rsidP="51DABCF7" w14:paraId="4A28EBD4" wp14:textId="1BF94E1F">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51DABCF7" w:rsidR="51DABCF7">
        <w:rPr>
          <w:rFonts w:ascii="Calibri" w:hAnsi="Calibri" w:eastAsia="Calibri" w:cs="Calibri" w:asciiTheme="minorAscii" w:hAnsiTheme="minorAscii" w:eastAsiaTheme="minorAscii" w:cstheme="minorAscii"/>
          <w:noProof w:val="0"/>
          <w:sz w:val="22"/>
          <w:szCs w:val="22"/>
          <w:lang w:val="el-GR"/>
        </w:rPr>
        <w:t xml:space="preserve">Βέβαια, στα παλιά τους τα παπούτσια για το πως περνάνε οι εργαζόμενοι χωρίς μισθό εδώ και δύο μήνες. Αν έχουν να πληρώσουν το νοίκι τους ή αν έχουν να φάνε. Αλήθεια τα στελέχη της κυβέρνησης, οι δήμαρχοι θα μπορούσαν να ζήσουν χωρίς μισθό για δύο μήνες;  </w:t>
      </w:r>
    </w:p>
    <w:p xmlns:wp14="http://schemas.microsoft.com/office/word/2010/wordml" w:rsidP="51DABCF7" w14:paraId="0CEACB0F" wp14:textId="61CE6078">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51DABCF7" w:rsidR="51DABCF7">
        <w:rPr>
          <w:rFonts w:ascii="Calibri" w:hAnsi="Calibri" w:eastAsia="Calibri" w:cs="Calibri" w:asciiTheme="minorAscii" w:hAnsiTheme="minorAscii" w:eastAsiaTheme="minorAscii" w:cstheme="minorAscii"/>
          <w:noProof w:val="0"/>
          <w:sz w:val="22"/>
          <w:szCs w:val="22"/>
          <w:lang w:val="el-GR"/>
        </w:rPr>
        <w:t>Δηλώνουν ότι αποτελεί παρανομία η πληρωμή της μισθοδοσίας των συναδέλφων χωρίς την έκδοση του ΦΕΚ. Το ότι οι συνάδελφοι δουλεύουν για δύο και πλέον μήνες χωρίς να πληρώνονται δεν είναι παράνομο;</w:t>
      </w:r>
    </w:p>
    <w:p xmlns:wp14="http://schemas.microsoft.com/office/word/2010/wordml" w:rsidP="51DABCF7" w14:paraId="32C656A7" wp14:textId="54D88613">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51DABCF7" w:rsidR="51DABCF7">
        <w:rPr>
          <w:rFonts w:ascii="Calibri" w:hAnsi="Calibri" w:eastAsia="Calibri" w:cs="Calibri" w:asciiTheme="minorAscii" w:hAnsiTheme="minorAscii" w:eastAsiaTheme="minorAscii" w:cstheme="minorAscii"/>
          <w:noProof w:val="0"/>
          <w:sz w:val="22"/>
          <w:szCs w:val="22"/>
          <w:lang w:val="el-GR"/>
        </w:rPr>
        <w:t xml:space="preserve">Η κυβέρνηση και οι δήμαρχοι φέρουν πλήρη την ευθύνη, γνωρίζουν ότι υπάρχει πρόβλημα με τη μισθοδοσία των συγκεκριμένων συναδέλφων και αντί να προχωρήσουν στην άμεση λύση του προβλήματος, εξαντλούν την αυστηρότητα τους στην τήρηση της νομοθεσίας. Αν όμως στην θέση των συναδέλφων ήταν κανένας εργολάβος όλοι αυτοί θα είχαν κινήσει γη και ουρανό προκειμένου να το πληρώσουν. </w:t>
      </w:r>
    </w:p>
    <w:p xmlns:wp14="http://schemas.microsoft.com/office/word/2010/wordml" w:rsidP="51DABCF7" w14:paraId="7E01014B" wp14:textId="1A64B5C7">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51DABCF7" w:rsidR="51DABCF7">
        <w:rPr>
          <w:rFonts w:ascii="Calibri" w:hAnsi="Calibri" w:eastAsia="Calibri" w:cs="Calibri" w:asciiTheme="minorAscii" w:hAnsiTheme="minorAscii" w:eastAsiaTheme="minorAscii" w:cstheme="minorAscii"/>
          <w:noProof w:val="0"/>
          <w:sz w:val="22"/>
          <w:szCs w:val="22"/>
          <w:lang w:val="el-GR"/>
        </w:rPr>
        <w:t>Καλούμε την κυβέρνηση και τους δημάρχους να σταματήσουν την κοροϊδία απέναντι στους συναδέλφους των Κέντρων Κοινότητας. Υπεύθυνοι για τη γραφειοκρατία δεν είναι οι εργαζόμενοι. Να δώσει τώρα εντολή η κυβέρνηση στους δημάρχους ώστε να πληρωθούν όλοι οι συνάδελφοι.</w:t>
      </w:r>
    </w:p>
    <w:p xmlns:wp14="http://schemas.microsoft.com/office/word/2010/wordml" w:rsidP="51DABCF7" w14:paraId="15CAE55B" wp14:textId="3B60FECB">
      <w:pPr>
        <w:spacing w:line="257" w:lineRule="auto"/>
        <w:jc w:val="both"/>
        <w:rPr>
          <w:rFonts w:ascii="Calibri" w:hAnsi="Calibri" w:eastAsia="Calibri" w:cs="Calibri" w:asciiTheme="minorAscii" w:hAnsiTheme="minorAscii" w:eastAsiaTheme="minorAscii" w:cstheme="minorAscii"/>
          <w:noProof w:val="0"/>
          <w:sz w:val="22"/>
          <w:szCs w:val="22"/>
          <w:lang w:val="el-GR"/>
        </w:rPr>
      </w:pPr>
      <w:r w:rsidRPr="51DABCF7" w:rsidR="51DABCF7">
        <w:rPr>
          <w:rFonts w:ascii="Calibri" w:hAnsi="Calibri" w:eastAsia="Calibri" w:cs="Calibri" w:asciiTheme="minorAscii" w:hAnsiTheme="minorAscii" w:eastAsiaTheme="minorAscii" w:cstheme="minorAscii"/>
          <w:noProof w:val="0"/>
          <w:sz w:val="22"/>
          <w:szCs w:val="22"/>
          <w:lang w:val="el-GR"/>
        </w:rPr>
        <w:t>Το ΣΥΝΔΙΚΑΤΟ ΟΤΑ ΑΤΤΙΚΗΣ καλεί όλους τους εργαζόμενους αν και σε άλλους δήμους υπάρχει πρόβλημα άμεσα να ενημερώσουν.</w:t>
      </w:r>
    </w:p>
    <w:p xmlns:wp14="http://schemas.microsoft.com/office/word/2010/wordml" w:rsidP="51DABCF7" w14:paraId="003F6272" wp14:textId="5D01F13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9909935"/>
  <w15:docId w15:val="{b5afd3c8-e3aa-4cd0-aa65-9bcb1fbd54ef}"/>
  <w:rsids>
    <w:rsidRoot w:val="59909935"/>
    <w:rsid w:val="51DABCF7"/>
    <w:rsid w:val="5990993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2020-09-09T11:25:15.1976249Z</dcterms:created>
  <dcterms:modified xsi:type="dcterms:W3CDTF">2020-09-09T11:25:49.9082635Z</dcterms:modified>
  <dc:creator>Αθανάσιος Γιαννόπουλος</dc:creator>
  <lastModifiedBy>Αθανάσιος Γιαννόπουλος</lastModifiedBy>
</coreProperties>
</file>