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90" w:type="dxa"/>
        <w:jc w:val="center"/>
        <w:tblCellSpacing w:w="0" w:type="dxa"/>
        <w:tblCellMar>
          <w:left w:w="0" w:type="dxa"/>
          <w:right w:w="0" w:type="dxa"/>
        </w:tblCellMar>
        <w:tblLook w:val="04A0"/>
      </w:tblPr>
      <w:tblGrid>
        <w:gridCol w:w="9690"/>
      </w:tblGrid>
      <w:tr w:rsidR="00781773" w:rsidRPr="00781773" w:rsidTr="00781773">
        <w:trPr>
          <w:trHeight w:val="750"/>
          <w:tblCellSpacing w:w="0" w:type="dxa"/>
          <w:jc w:val="center"/>
        </w:trPr>
        <w:tc>
          <w:tcPr>
            <w:tcW w:w="9690" w:type="dxa"/>
            <w:hideMark/>
          </w:tcPr>
          <w:p w:rsidR="00781773" w:rsidRPr="00781773" w:rsidRDefault="00781773" w:rsidP="00781773">
            <w:pPr>
              <w:spacing w:after="0"/>
              <w:jc w:val="center"/>
              <w:rPr>
                <w:rFonts w:ascii="Times New Roman" w:eastAsia="Times New Roman" w:hAnsi="Times New Roman" w:cs="Times New Roman"/>
                <w:shadow/>
                <w:color w:val="31849B" w:themeColor="accent5" w:themeShade="BF"/>
                <w:sz w:val="28"/>
                <w:szCs w:val="28"/>
                <w:lang w:eastAsia="el-GR"/>
              </w:rPr>
            </w:pPr>
            <w:r w:rsidRPr="00781773">
              <w:rPr>
                <w:rFonts w:ascii="Calibri" w:eastAsia="Times New Roman" w:hAnsi="Calibri" w:cs="Times New Roman"/>
                <w:b/>
                <w:bCs/>
                <w:shadow/>
                <w:color w:val="31849B" w:themeColor="accent5" w:themeShade="BF"/>
                <w:sz w:val="28"/>
                <w:szCs w:val="28"/>
                <w:lang w:eastAsia="el-GR"/>
              </w:rPr>
              <w:t>Οικονομία, εργασία και περιβάλλον στο επίκεντρο της συνόδου της Ολομέλειας της Ευρωπαϊκής Επιτροπής των Περιφερειών στις Βρυξέλλες</w:t>
            </w:r>
          </w:p>
          <w:p w:rsidR="00781773" w:rsidRPr="00781773" w:rsidRDefault="00781773" w:rsidP="00781773">
            <w:pPr>
              <w:spacing w:after="0"/>
              <w:jc w:val="center"/>
              <w:rPr>
                <w:rFonts w:ascii="Times New Roman" w:eastAsia="Times New Roman" w:hAnsi="Times New Roman" w:cs="Times New Roman"/>
                <w:shadow/>
                <w:color w:val="31849B" w:themeColor="accent5" w:themeShade="BF"/>
                <w:sz w:val="28"/>
                <w:szCs w:val="28"/>
                <w:lang w:eastAsia="el-GR"/>
              </w:rPr>
            </w:pPr>
          </w:p>
          <w:p w:rsidR="00781773" w:rsidRPr="00781773" w:rsidRDefault="00781773" w:rsidP="00781773">
            <w:pPr>
              <w:spacing w:after="0"/>
              <w:jc w:val="center"/>
              <w:rPr>
                <w:rFonts w:ascii="Times New Roman" w:eastAsia="Times New Roman" w:hAnsi="Times New Roman" w:cs="Times New Roman"/>
                <w:shadow/>
                <w:color w:val="31849B" w:themeColor="accent5" w:themeShade="BF"/>
                <w:sz w:val="28"/>
                <w:szCs w:val="28"/>
                <w:lang w:eastAsia="el-GR"/>
              </w:rPr>
            </w:pPr>
            <w:r w:rsidRPr="00781773">
              <w:rPr>
                <w:rFonts w:ascii="Calibri" w:eastAsia="Times New Roman" w:hAnsi="Calibri" w:cs="Times New Roman"/>
                <w:b/>
                <w:bCs/>
                <w:shadow/>
                <w:color w:val="31849B" w:themeColor="accent5" w:themeShade="BF"/>
                <w:sz w:val="28"/>
                <w:szCs w:val="28"/>
                <w:lang w:eastAsia="el-GR"/>
              </w:rPr>
              <w:t xml:space="preserve">Τι συμφώνησαν </w:t>
            </w:r>
            <w:proofErr w:type="spellStart"/>
            <w:r w:rsidRPr="00781773">
              <w:rPr>
                <w:rFonts w:ascii="Calibri" w:eastAsia="Times New Roman" w:hAnsi="Calibri" w:cs="Times New Roman"/>
                <w:b/>
                <w:bCs/>
                <w:shadow/>
                <w:color w:val="31849B" w:themeColor="accent5" w:themeShade="BF"/>
                <w:sz w:val="28"/>
                <w:szCs w:val="28"/>
                <w:lang w:eastAsia="el-GR"/>
              </w:rPr>
              <w:t>Τζιτζικώστας</w:t>
            </w:r>
            <w:proofErr w:type="spellEnd"/>
            <w:r w:rsidRPr="00781773">
              <w:rPr>
                <w:rFonts w:ascii="Calibri" w:eastAsia="Times New Roman" w:hAnsi="Calibri" w:cs="Times New Roman"/>
                <w:b/>
                <w:bCs/>
                <w:shadow/>
                <w:color w:val="31849B" w:themeColor="accent5" w:themeShade="BF"/>
                <w:sz w:val="28"/>
                <w:szCs w:val="28"/>
                <w:lang w:eastAsia="el-GR"/>
              </w:rPr>
              <w:t xml:space="preserve">, </w:t>
            </w:r>
            <w:proofErr w:type="spellStart"/>
            <w:r w:rsidRPr="00781773">
              <w:rPr>
                <w:rFonts w:ascii="Calibri" w:eastAsia="Times New Roman" w:hAnsi="Calibri" w:cs="Times New Roman"/>
                <w:b/>
                <w:bCs/>
                <w:shadow/>
                <w:color w:val="31849B" w:themeColor="accent5" w:themeShade="BF"/>
                <w:sz w:val="28"/>
                <w:szCs w:val="28"/>
                <w:lang w:val="en-US" w:eastAsia="el-GR"/>
              </w:rPr>
              <w:t>Timmermans</w:t>
            </w:r>
            <w:proofErr w:type="spellEnd"/>
            <w:r w:rsidRPr="00781773">
              <w:rPr>
                <w:rFonts w:ascii="Calibri" w:eastAsia="Times New Roman" w:hAnsi="Calibri" w:cs="Times New Roman"/>
                <w:b/>
                <w:bCs/>
                <w:shadow/>
                <w:color w:val="31849B" w:themeColor="accent5" w:themeShade="BF"/>
                <w:sz w:val="28"/>
                <w:szCs w:val="28"/>
                <w:lang w:eastAsia="el-GR"/>
              </w:rPr>
              <w:t xml:space="preserve">, </w:t>
            </w:r>
            <w:proofErr w:type="spellStart"/>
            <w:r w:rsidRPr="00781773">
              <w:rPr>
                <w:rFonts w:ascii="Calibri" w:eastAsia="Times New Roman" w:hAnsi="Calibri" w:cs="Times New Roman"/>
                <w:b/>
                <w:bCs/>
                <w:shadow/>
                <w:color w:val="31849B" w:themeColor="accent5" w:themeShade="BF"/>
                <w:sz w:val="28"/>
                <w:szCs w:val="28"/>
                <w:lang w:val="en-US" w:eastAsia="el-GR"/>
              </w:rPr>
              <w:t>Gentiloni</w:t>
            </w:r>
            <w:proofErr w:type="spellEnd"/>
            <w:r w:rsidRPr="00781773">
              <w:rPr>
                <w:rFonts w:ascii="Calibri" w:eastAsia="Times New Roman" w:hAnsi="Calibri" w:cs="Times New Roman"/>
                <w:b/>
                <w:bCs/>
                <w:shadow/>
                <w:color w:val="31849B" w:themeColor="accent5" w:themeShade="BF"/>
                <w:sz w:val="28"/>
                <w:szCs w:val="28"/>
                <w:lang w:eastAsia="el-GR"/>
              </w:rPr>
              <w:t xml:space="preserve"> και </w:t>
            </w:r>
            <w:proofErr w:type="spellStart"/>
            <w:r w:rsidRPr="00781773">
              <w:rPr>
                <w:rFonts w:ascii="Calibri" w:eastAsia="Times New Roman" w:hAnsi="Calibri" w:cs="Times New Roman"/>
                <w:b/>
                <w:bCs/>
                <w:shadow/>
                <w:color w:val="31849B" w:themeColor="accent5" w:themeShade="BF"/>
                <w:sz w:val="28"/>
                <w:szCs w:val="28"/>
                <w:lang w:val="en-US" w:eastAsia="el-GR"/>
              </w:rPr>
              <w:t>Schmit</w:t>
            </w:r>
            <w:proofErr w:type="spellEnd"/>
            <w:r w:rsidRPr="00781773">
              <w:rPr>
                <w:rFonts w:ascii="Calibri" w:eastAsia="Times New Roman" w:hAnsi="Calibri" w:cs="Times New Roman"/>
                <w:b/>
                <w:bCs/>
                <w:shadow/>
                <w:color w:val="31849B" w:themeColor="accent5" w:themeShade="BF"/>
                <w:sz w:val="28"/>
                <w:szCs w:val="28"/>
                <w:lang w:eastAsia="el-GR"/>
              </w:rPr>
              <w:t xml:space="preserve"> για την ανάκαμψη από την πανδημία του </w:t>
            </w:r>
            <w:proofErr w:type="spellStart"/>
            <w:r w:rsidRPr="00781773">
              <w:rPr>
                <w:rFonts w:ascii="Calibri" w:eastAsia="Times New Roman" w:hAnsi="Calibri" w:cs="Times New Roman"/>
                <w:b/>
                <w:bCs/>
                <w:shadow/>
                <w:color w:val="31849B" w:themeColor="accent5" w:themeShade="BF"/>
                <w:sz w:val="28"/>
                <w:szCs w:val="28"/>
                <w:lang w:eastAsia="el-GR"/>
              </w:rPr>
              <w:t>κορονοϊού</w:t>
            </w:r>
            <w:proofErr w:type="spellEnd"/>
          </w:p>
          <w:p w:rsidR="00781773" w:rsidRPr="00781773" w:rsidRDefault="00781773" w:rsidP="00781773">
            <w:pPr>
              <w:spacing w:after="0"/>
              <w:rPr>
                <w:rFonts w:ascii="Times New Roman" w:eastAsia="Times New Roman" w:hAnsi="Times New Roman" w:cs="Times New Roman"/>
                <w:shadow/>
                <w:lang w:eastAsia="el-GR"/>
              </w:rPr>
            </w:pPr>
          </w:p>
        </w:tc>
      </w:tr>
      <w:tr w:rsidR="00781773" w:rsidRPr="00781773" w:rsidTr="00781773">
        <w:trPr>
          <w:trHeight w:val="795"/>
          <w:tblCellSpacing w:w="0" w:type="dxa"/>
          <w:jc w:val="center"/>
        </w:trPr>
        <w:tc>
          <w:tcPr>
            <w:tcW w:w="9690" w:type="dxa"/>
            <w:hideMark/>
          </w:tcPr>
          <w:p w:rsidR="00781773" w:rsidRPr="00781773" w:rsidRDefault="00781773" w:rsidP="00781773">
            <w:pPr>
              <w:shd w:val="clear" w:color="auto" w:fill="FFFFFF"/>
              <w:spacing w:after="0"/>
              <w:rPr>
                <w:rFonts w:ascii="Times New Roman" w:eastAsia="Times New Roman" w:hAnsi="Times New Roman" w:cs="Times New Roman"/>
                <w:shadow/>
                <w:lang w:eastAsia="el-GR"/>
              </w:rPr>
            </w:pPr>
            <w:r w:rsidRPr="00781773">
              <w:rPr>
                <w:rFonts w:ascii="Calibri" w:eastAsia="Times New Roman" w:hAnsi="Calibri" w:cs="Times New Roman"/>
                <w:b/>
                <w:bCs/>
                <w:shadow/>
                <w:lang w:eastAsia="el-GR"/>
              </w:rPr>
              <w:t xml:space="preserve">Η εργασία, η κοινωνική πολιτική, η οικονομία και το περιβάλλον αποτέλεσαν κεντρικά θέματα συζήτησης στη σύνοδο της Ολομέλειας της Ευρωπαϊκής Επιτροπής των Περιφερειών στις Βρυξέλλες. Ο Πρόεδρος της Επιτροπής Απόστολος </w:t>
            </w:r>
            <w:proofErr w:type="spellStart"/>
            <w:r w:rsidRPr="00781773">
              <w:rPr>
                <w:rFonts w:ascii="Calibri" w:eastAsia="Times New Roman" w:hAnsi="Calibri" w:cs="Times New Roman"/>
                <w:b/>
                <w:bCs/>
                <w:shadow/>
                <w:lang w:eastAsia="el-GR"/>
              </w:rPr>
              <w:t>Τζιτζικώστας</w:t>
            </w:r>
            <w:proofErr w:type="spellEnd"/>
            <w:r w:rsidRPr="00781773">
              <w:rPr>
                <w:rFonts w:ascii="Calibri" w:eastAsia="Times New Roman" w:hAnsi="Calibri" w:cs="Times New Roman"/>
                <w:b/>
                <w:bCs/>
                <w:shadow/>
                <w:lang w:eastAsia="el-GR"/>
              </w:rPr>
              <w:t xml:space="preserve"> και τρεις Ευρωπαίοι Επίτροποι κατέθεσαν τις θέσεις τους και συμφώνησαν να αναπτύξουν κοινές δράσεις για την αντιμετώπιση των επιπτώσεων της πανδημίας του </w:t>
            </w:r>
            <w:proofErr w:type="spellStart"/>
            <w:r w:rsidRPr="00781773">
              <w:rPr>
                <w:rFonts w:ascii="Calibri" w:eastAsia="Times New Roman" w:hAnsi="Calibri" w:cs="Times New Roman"/>
                <w:b/>
                <w:bCs/>
                <w:shadow/>
                <w:lang w:eastAsia="el-GR"/>
              </w:rPr>
              <w:t>κορονοϊού</w:t>
            </w:r>
            <w:proofErr w:type="spellEnd"/>
            <w:r w:rsidRPr="00781773">
              <w:rPr>
                <w:rFonts w:ascii="Calibri" w:eastAsia="Times New Roman" w:hAnsi="Calibri" w:cs="Times New Roman"/>
                <w:b/>
                <w:bCs/>
                <w:shadow/>
                <w:lang w:eastAsia="el-GR"/>
              </w:rPr>
              <w:t xml:space="preserve"> και την ανάκαμψη της ΕΕ.</w:t>
            </w:r>
          </w:p>
          <w:p w:rsidR="00781773" w:rsidRPr="00781773" w:rsidRDefault="00781773" w:rsidP="00781773">
            <w:pPr>
              <w:shd w:val="clear" w:color="auto" w:fill="FFFFFF"/>
              <w:spacing w:after="0"/>
              <w:rPr>
                <w:rFonts w:ascii="Times New Roman" w:eastAsia="Times New Roman" w:hAnsi="Times New Roman" w:cs="Times New Roman"/>
                <w:shadow/>
                <w:lang w:eastAsia="el-GR"/>
              </w:rPr>
            </w:pPr>
            <w:r w:rsidRPr="00781773">
              <w:rPr>
                <w:rFonts w:ascii="Calibri" w:eastAsia="Times New Roman" w:hAnsi="Calibri" w:cs="Times New Roman"/>
                <w:shadow/>
                <w:lang w:eastAsia="el-GR"/>
              </w:rPr>
              <w:t xml:space="preserve">Κεντρικοί ομιλητές στα τρία ξεχωριστά θεματικά πάνελ ήταν ο </w:t>
            </w:r>
            <w:r w:rsidRPr="00781773">
              <w:rPr>
                <w:rFonts w:ascii="Calibri" w:eastAsia="Times New Roman" w:hAnsi="Calibri" w:cs="Times New Roman"/>
                <w:b/>
                <w:bCs/>
                <w:shadow/>
                <w:lang w:eastAsia="el-GR"/>
              </w:rPr>
              <w:t>Εκτελεστικός Αντιπρόεδρος της Κομισιόν, αρμόδιος Επίτροπο για την «Πράσινη Συμφωνία» (</w:t>
            </w:r>
            <w:r w:rsidRPr="00781773">
              <w:rPr>
                <w:rFonts w:ascii="Calibri" w:eastAsia="Times New Roman" w:hAnsi="Calibri" w:cs="Times New Roman"/>
                <w:b/>
                <w:bCs/>
                <w:shadow/>
                <w:lang w:val="en-US" w:eastAsia="el-GR"/>
              </w:rPr>
              <w:t>Green</w:t>
            </w:r>
            <w:r w:rsidRPr="00781773">
              <w:rPr>
                <w:rFonts w:ascii="Calibri" w:eastAsia="Times New Roman" w:hAnsi="Calibri" w:cs="Times New Roman"/>
                <w:b/>
                <w:bCs/>
                <w:shadow/>
                <w:lang w:eastAsia="el-GR"/>
              </w:rPr>
              <w:t xml:space="preserve"> </w:t>
            </w:r>
            <w:r w:rsidRPr="00781773">
              <w:rPr>
                <w:rFonts w:ascii="Calibri" w:eastAsia="Times New Roman" w:hAnsi="Calibri" w:cs="Times New Roman"/>
                <w:b/>
                <w:bCs/>
                <w:shadow/>
                <w:lang w:val="en-US" w:eastAsia="el-GR"/>
              </w:rPr>
              <w:t>Deal</w:t>
            </w:r>
            <w:r w:rsidRPr="00781773">
              <w:rPr>
                <w:rFonts w:ascii="Calibri" w:eastAsia="Times New Roman" w:hAnsi="Calibri" w:cs="Times New Roman"/>
                <w:b/>
                <w:bCs/>
                <w:shadow/>
                <w:lang w:eastAsia="el-GR"/>
              </w:rPr>
              <w:t xml:space="preserve">), </w:t>
            </w:r>
            <w:proofErr w:type="spellStart"/>
            <w:r w:rsidRPr="00781773">
              <w:rPr>
                <w:rFonts w:ascii="Calibri" w:eastAsia="Times New Roman" w:hAnsi="Calibri" w:cs="Times New Roman"/>
                <w:b/>
                <w:bCs/>
                <w:shadow/>
                <w:lang w:val="en-US" w:eastAsia="el-GR"/>
              </w:rPr>
              <w:t>Frans</w:t>
            </w:r>
            <w:proofErr w:type="spellEnd"/>
            <w:r w:rsidRPr="00781773">
              <w:rPr>
                <w:rFonts w:ascii="Calibri" w:eastAsia="Times New Roman" w:hAnsi="Calibri" w:cs="Times New Roman"/>
                <w:b/>
                <w:bCs/>
                <w:shadow/>
                <w:lang w:eastAsia="el-GR"/>
              </w:rPr>
              <w:t xml:space="preserve"> </w:t>
            </w:r>
            <w:proofErr w:type="spellStart"/>
            <w:r w:rsidRPr="00781773">
              <w:rPr>
                <w:rFonts w:ascii="Calibri" w:eastAsia="Times New Roman" w:hAnsi="Calibri" w:cs="Times New Roman"/>
                <w:b/>
                <w:bCs/>
                <w:shadow/>
                <w:lang w:val="en-US" w:eastAsia="el-GR"/>
              </w:rPr>
              <w:t>Timmermans</w:t>
            </w:r>
            <w:proofErr w:type="spellEnd"/>
            <w:r w:rsidRPr="00781773">
              <w:rPr>
                <w:rFonts w:ascii="Calibri" w:eastAsia="Times New Roman" w:hAnsi="Calibri" w:cs="Times New Roman"/>
                <w:shadow/>
                <w:lang w:eastAsia="el-GR"/>
              </w:rPr>
              <w:t xml:space="preserve">, καθώς και οι </w:t>
            </w:r>
            <w:r w:rsidRPr="00781773">
              <w:rPr>
                <w:rFonts w:ascii="Calibri" w:eastAsia="Times New Roman" w:hAnsi="Calibri" w:cs="Times New Roman"/>
                <w:b/>
                <w:bCs/>
                <w:shadow/>
                <w:lang w:eastAsia="el-GR"/>
              </w:rPr>
              <w:t xml:space="preserve">Επίτροποι Απασχόλησης και Κοινωνικών Δικαιωμάτων </w:t>
            </w:r>
            <w:r w:rsidRPr="00781773">
              <w:rPr>
                <w:rFonts w:ascii="Calibri" w:eastAsia="Times New Roman" w:hAnsi="Calibri" w:cs="Times New Roman"/>
                <w:b/>
                <w:bCs/>
                <w:shadow/>
                <w:lang w:val="en-US" w:eastAsia="el-GR"/>
              </w:rPr>
              <w:t>Nicolas</w:t>
            </w:r>
            <w:r w:rsidRPr="00781773">
              <w:rPr>
                <w:rFonts w:ascii="Calibri" w:eastAsia="Times New Roman" w:hAnsi="Calibri" w:cs="Times New Roman"/>
                <w:b/>
                <w:bCs/>
                <w:shadow/>
                <w:lang w:eastAsia="el-GR"/>
              </w:rPr>
              <w:t xml:space="preserve"> </w:t>
            </w:r>
            <w:proofErr w:type="spellStart"/>
            <w:r w:rsidRPr="00781773">
              <w:rPr>
                <w:rFonts w:ascii="Calibri" w:eastAsia="Times New Roman" w:hAnsi="Calibri" w:cs="Times New Roman"/>
                <w:b/>
                <w:bCs/>
                <w:shadow/>
                <w:lang w:val="en-US" w:eastAsia="el-GR"/>
              </w:rPr>
              <w:t>Schmit</w:t>
            </w:r>
            <w:proofErr w:type="spellEnd"/>
            <w:r w:rsidRPr="00781773">
              <w:rPr>
                <w:rFonts w:ascii="Calibri" w:eastAsia="Times New Roman" w:hAnsi="Calibri" w:cs="Times New Roman"/>
                <w:shadow/>
                <w:lang w:eastAsia="el-GR"/>
              </w:rPr>
              <w:t xml:space="preserve"> και </w:t>
            </w:r>
            <w:r w:rsidRPr="00781773">
              <w:rPr>
                <w:rFonts w:ascii="Calibri" w:eastAsia="Times New Roman" w:hAnsi="Calibri" w:cs="Times New Roman"/>
                <w:b/>
                <w:bCs/>
                <w:shadow/>
                <w:lang w:eastAsia="el-GR"/>
              </w:rPr>
              <w:t xml:space="preserve">Οικονομίας </w:t>
            </w:r>
            <w:r w:rsidRPr="00781773">
              <w:rPr>
                <w:rFonts w:ascii="Calibri" w:eastAsia="Times New Roman" w:hAnsi="Calibri" w:cs="Times New Roman"/>
                <w:b/>
                <w:bCs/>
                <w:shadow/>
                <w:lang w:val="en-US" w:eastAsia="el-GR"/>
              </w:rPr>
              <w:t>Paolo</w:t>
            </w:r>
            <w:r w:rsidRPr="00781773">
              <w:rPr>
                <w:rFonts w:ascii="Calibri" w:eastAsia="Times New Roman" w:hAnsi="Calibri" w:cs="Times New Roman"/>
                <w:b/>
                <w:bCs/>
                <w:shadow/>
                <w:lang w:eastAsia="el-GR"/>
              </w:rPr>
              <w:t xml:space="preserve"> </w:t>
            </w:r>
            <w:proofErr w:type="spellStart"/>
            <w:r w:rsidRPr="00781773">
              <w:rPr>
                <w:rFonts w:ascii="Calibri" w:eastAsia="Times New Roman" w:hAnsi="Calibri" w:cs="Times New Roman"/>
                <w:b/>
                <w:bCs/>
                <w:shadow/>
                <w:lang w:val="en-US" w:eastAsia="el-GR"/>
              </w:rPr>
              <w:t>Gentiloni</w:t>
            </w:r>
            <w:proofErr w:type="spellEnd"/>
            <w:r w:rsidRPr="00781773">
              <w:rPr>
                <w:rFonts w:ascii="Calibri" w:eastAsia="Times New Roman" w:hAnsi="Calibri" w:cs="Times New Roman"/>
                <w:shadow/>
                <w:lang w:eastAsia="el-GR"/>
              </w:rPr>
              <w:t>.</w:t>
            </w:r>
          </w:p>
          <w:p w:rsidR="00781773" w:rsidRPr="00781773" w:rsidRDefault="00781773" w:rsidP="00781773">
            <w:pPr>
              <w:shd w:val="clear" w:color="auto" w:fill="FFFFFF"/>
              <w:spacing w:after="0"/>
              <w:rPr>
                <w:rFonts w:ascii="Times New Roman" w:eastAsia="Times New Roman" w:hAnsi="Times New Roman" w:cs="Times New Roman"/>
                <w:shadow/>
                <w:lang w:eastAsia="el-GR"/>
              </w:rPr>
            </w:pPr>
            <w:r w:rsidRPr="00781773">
              <w:rPr>
                <w:rFonts w:ascii="Calibri" w:eastAsia="Times New Roman" w:hAnsi="Calibri" w:cs="Times New Roman"/>
                <w:b/>
                <w:bCs/>
                <w:shadow/>
                <w:lang w:eastAsia="el-GR"/>
              </w:rPr>
              <w:t>Απασχόληση και Κοινωνική Πολιτική</w:t>
            </w:r>
          </w:p>
          <w:p w:rsidR="00781773" w:rsidRPr="00781773" w:rsidRDefault="00781773" w:rsidP="00781773">
            <w:pPr>
              <w:spacing w:after="0"/>
              <w:rPr>
                <w:rFonts w:ascii="Times New Roman" w:eastAsia="Times New Roman" w:hAnsi="Times New Roman" w:cs="Times New Roman"/>
                <w:shadow/>
                <w:lang w:eastAsia="el-GR"/>
              </w:rPr>
            </w:pPr>
            <w:r w:rsidRPr="00781773">
              <w:rPr>
                <w:rFonts w:ascii="Calibri" w:eastAsia="Times New Roman" w:hAnsi="Calibri" w:cs="Times New Roman"/>
                <w:shadow/>
                <w:lang w:eastAsia="el-GR"/>
              </w:rPr>
              <w:t xml:space="preserve">Όπως έδειξε και το Βαρόμετρο των Περιφερειών και των Δήμων 2020 της Ευρωπαϊκής Επιτροπής των Περιφερειών, </w:t>
            </w:r>
            <w:r w:rsidRPr="00781773">
              <w:rPr>
                <w:rFonts w:ascii="Calibri" w:eastAsia="Times New Roman" w:hAnsi="Calibri" w:cs="Times New Roman"/>
                <w:b/>
                <w:bCs/>
                <w:shadow/>
                <w:lang w:eastAsia="el-GR"/>
              </w:rPr>
              <w:t>η πανδημία επηρεάζει ιδιαίτερα το εισόδημα των αυτοαπασχολούμενων, των εργαζόμενων με συμβάσεις ορισμένου χρόνων και μερικής απασχόλησης, μεταξύ των οποίων οι περισσότεροι είναι νέοι ή ανήκουν στις ευάλωτες ομάδες του πληθυσμού.</w:t>
            </w:r>
            <w:r w:rsidRPr="00781773">
              <w:rPr>
                <w:rFonts w:ascii="Calibri" w:eastAsia="Times New Roman" w:hAnsi="Calibri" w:cs="Times New Roman"/>
                <w:shadow/>
                <w:lang w:eastAsia="el-GR"/>
              </w:rPr>
              <w:t xml:space="preserve"> Δραματικές είναι οι επιπτώσεις στην απασχόληση στις περιοχές που βασίζονται σε μεγάλο βαθμό στον τουρισμό όπου έως και το 40% των θέσεων εργασίας κινδυνεύουν.</w:t>
            </w:r>
          </w:p>
          <w:p w:rsidR="00781773" w:rsidRPr="00781773" w:rsidRDefault="00781773" w:rsidP="00781773">
            <w:pPr>
              <w:spacing w:after="0"/>
              <w:rPr>
                <w:rFonts w:ascii="Times New Roman" w:eastAsia="Times New Roman" w:hAnsi="Times New Roman" w:cs="Times New Roman"/>
                <w:shadow/>
                <w:lang w:eastAsia="el-GR"/>
              </w:rPr>
            </w:pPr>
          </w:p>
          <w:p w:rsidR="00781773" w:rsidRPr="00781773" w:rsidRDefault="00781773" w:rsidP="00781773">
            <w:pPr>
              <w:spacing w:after="0"/>
              <w:rPr>
                <w:rFonts w:ascii="Times New Roman" w:eastAsia="Times New Roman" w:hAnsi="Times New Roman" w:cs="Times New Roman"/>
                <w:shadow/>
                <w:lang w:eastAsia="el-GR"/>
              </w:rPr>
            </w:pPr>
            <w:r w:rsidRPr="00781773">
              <w:rPr>
                <w:rFonts w:ascii="Calibri" w:eastAsia="Times New Roman" w:hAnsi="Calibri" w:cs="Times New Roman"/>
                <w:i/>
                <w:iCs/>
                <w:shadow/>
                <w:lang w:eastAsia="el-GR"/>
              </w:rPr>
              <w:t xml:space="preserve">«Η ΕΕ πρέπει να θέσει στο επίκεντρο των προσπαθειών της για ανάκαμψη τη μάχη κατά της φτώχειας και της ανεργίας και ιδίως της ανεργίας των νέων. Αυτό είναι αναγκαίο για μια ισχυρή κοινωνική Ευρώπη, που δεν αφήνει κανέναν πολίτη μόνο του, κανέναν πολίτη πίσω. Είναι απαραίτητη προϋπόθεση για την ανάκαμψη και την ενίσχυση της ανταγωνιστικότητας της Ευρώπης. Η πανδημία του </w:t>
            </w:r>
            <w:proofErr w:type="spellStart"/>
            <w:r w:rsidRPr="00781773">
              <w:rPr>
                <w:rFonts w:ascii="Calibri" w:eastAsia="Times New Roman" w:hAnsi="Calibri" w:cs="Times New Roman"/>
                <w:i/>
                <w:iCs/>
                <w:shadow/>
                <w:lang w:eastAsia="el-GR"/>
              </w:rPr>
              <w:t>κορονοϊού</w:t>
            </w:r>
            <w:proofErr w:type="spellEnd"/>
            <w:r w:rsidRPr="00781773">
              <w:rPr>
                <w:rFonts w:ascii="Calibri" w:eastAsia="Times New Roman" w:hAnsi="Calibri" w:cs="Times New Roman"/>
                <w:i/>
                <w:iCs/>
                <w:shadow/>
                <w:lang w:eastAsia="el-GR"/>
              </w:rPr>
              <w:t>, παρά τις καταστροφικές συνέπειές της, μπορεί να αποτελέσει σημείο επανεκκίνησης για τις τοπικές μας κοινωνίες. Για να γίνει αυτό πρέπει να προστατεύσουμε τα εισοδήματα των εργαζομένων. Να υποστηρίξουμε μια ισχυρή κοινωνική Ευρώπη»</w:t>
            </w:r>
            <w:r w:rsidRPr="00781773">
              <w:rPr>
                <w:rFonts w:ascii="Calibri" w:eastAsia="Times New Roman" w:hAnsi="Calibri" w:cs="Times New Roman"/>
                <w:shadow/>
                <w:lang w:eastAsia="el-GR"/>
              </w:rPr>
              <w:t xml:space="preserve">, τόνισε ο κ. </w:t>
            </w:r>
            <w:proofErr w:type="spellStart"/>
            <w:r w:rsidRPr="00781773">
              <w:rPr>
                <w:rFonts w:ascii="Calibri" w:eastAsia="Times New Roman" w:hAnsi="Calibri" w:cs="Times New Roman"/>
                <w:b/>
                <w:bCs/>
                <w:shadow/>
                <w:lang w:eastAsia="el-GR"/>
              </w:rPr>
              <w:t>Τζιτζικώστας</w:t>
            </w:r>
            <w:proofErr w:type="spellEnd"/>
            <w:r w:rsidRPr="00781773">
              <w:rPr>
                <w:rFonts w:ascii="Calibri" w:eastAsia="Times New Roman" w:hAnsi="Calibri" w:cs="Times New Roman"/>
                <w:shadow/>
                <w:lang w:eastAsia="el-GR"/>
              </w:rPr>
              <w:t>.</w:t>
            </w:r>
          </w:p>
          <w:p w:rsidR="00781773" w:rsidRPr="00781773" w:rsidRDefault="00781773" w:rsidP="00781773">
            <w:pPr>
              <w:spacing w:after="0"/>
              <w:rPr>
                <w:rFonts w:ascii="Times New Roman" w:eastAsia="Times New Roman" w:hAnsi="Times New Roman" w:cs="Times New Roman"/>
                <w:shadow/>
                <w:lang w:eastAsia="el-GR"/>
              </w:rPr>
            </w:pPr>
          </w:p>
          <w:p w:rsidR="00781773" w:rsidRPr="00781773" w:rsidRDefault="00781773" w:rsidP="00781773">
            <w:pPr>
              <w:spacing w:after="0"/>
              <w:rPr>
                <w:rFonts w:ascii="Times New Roman" w:eastAsia="Times New Roman" w:hAnsi="Times New Roman" w:cs="Times New Roman"/>
                <w:shadow/>
                <w:lang w:eastAsia="el-GR"/>
              </w:rPr>
            </w:pPr>
            <w:r w:rsidRPr="00781773">
              <w:rPr>
                <w:rFonts w:ascii="Calibri" w:eastAsia="Times New Roman" w:hAnsi="Calibri" w:cs="Times New Roman"/>
                <w:i/>
                <w:iCs/>
                <w:shadow/>
                <w:lang w:eastAsia="el-GR"/>
              </w:rPr>
              <w:t>«Η ενίσχυση της κοινωνικής διάστασης της ΕΕ αποτελεί βασική πολιτική προτεραιότητα της Ευρωπαϊκής Επιτροπής των Περιφερειών. Μαζί πρέπει να βρούμε τις λύσεις και να διασφαλίσουμε τη βιωσιμότητα των κοινωνιών μας απέναντι σε μελλοντικές καταστάσεις έκτακτης ανάγκης και στην αντιμετώπιση των κοινωνικών μετασχηματισμών. Ίσες ευκαιρίες και πρόσβαση στην αγορά εργασίας, δίκαιες συνθήκες εργασίας, κοινωνική προστασία και ένταξη πρέπει να είναι η πολιτική μας δέσμευση στους Ευρωπαίους πολίτες. Ένας δίκαιος κατώτατος μισθός και το δικαίωμα σε δίκαιες αμοιβές, που θα διασφαλίζουν ένα αξιοπρεπές βιοτικό επίπεδο είναι η πιο σημαντική μας επιδίωξη. Χρειαζόμαστε ισχυρές πολιτικές αντιμετώπισης της αδήλωτης εργασίας και καλύτερη προστασία των εποχιακών εργαζόμενων»</w:t>
            </w:r>
            <w:r w:rsidRPr="00781773">
              <w:rPr>
                <w:rFonts w:ascii="Calibri" w:eastAsia="Times New Roman" w:hAnsi="Calibri" w:cs="Times New Roman"/>
                <w:shadow/>
                <w:lang w:eastAsia="el-GR"/>
              </w:rPr>
              <w:t xml:space="preserve">, επισήμανε ο κ. </w:t>
            </w:r>
            <w:proofErr w:type="spellStart"/>
            <w:r w:rsidRPr="00781773">
              <w:rPr>
                <w:rFonts w:ascii="Calibri" w:eastAsia="Times New Roman" w:hAnsi="Calibri" w:cs="Times New Roman"/>
                <w:b/>
                <w:bCs/>
                <w:shadow/>
                <w:lang w:eastAsia="el-GR"/>
              </w:rPr>
              <w:t>Τζιτζικώστας</w:t>
            </w:r>
            <w:proofErr w:type="spellEnd"/>
            <w:r w:rsidRPr="00781773">
              <w:rPr>
                <w:rFonts w:ascii="Calibri" w:eastAsia="Times New Roman" w:hAnsi="Calibri" w:cs="Times New Roman"/>
                <w:shadow/>
                <w:lang w:eastAsia="el-GR"/>
              </w:rPr>
              <w:t>.</w:t>
            </w:r>
          </w:p>
          <w:p w:rsidR="00781773" w:rsidRPr="00781773" w:rsidRDefault="00781773" w:rsidP="00781773">
            <w:pPr>
              <w:spacing w:after="0"/>
              <w:rPr>
                <w:rFonts w:ascii="Times New Roman" w:eastAsia="Times New Roman" w:hAnsi="Times New Roman" w:cs="Times New Roman"/>
                <w:shadow/>
                <w:lang w:eastAsia="el-GR"/>
              </w:rPr>
            </w:pPr>
          </w:p>
          <w:p w:rsidR="00781773" w:rsidRPr="00781773" w:rsidRDefault="00781773" w:rsidP="00781773">
            <w:pPr>
              <w:spacing w:after="0"/>
              <w:rPr>
                <w:rFonts w:ascii="Times New Roman" w:eastAsia="Times New Roman" w:hAnsi="Times New Roman" w:cs="Times New Roman"/>
                <w:shadow/>
                <w:lang w:eastAsia="el-GR"/>
              </w:rPr>
            </w:pPr>
            <w:r w:rsidRPr="00781773">
              <w:rPr>
                <w:rFonts w:ascii="Calibri" w:eastAsia="Times New Roman" w:hAnsi="Calibri" w:cs="Times New Roman"/>
                <w:shadow/>
                <w:lang w:eastAsia="el-GR"/>
              </w:rPr>
              <w:t xml:space="preserve">Ο κ. </w:t>
            </w:r>
            <w:proofErr w:type="spellStart"/>
            <w:r w:rsidRPr="00781773">
              <w:rPr>
                <w:rFonts w:ascii="Calibri" w:eastAsia="Times New Roman" w:hAnsi="Calibri" w:cs="Times New Roman"/>
                <w:b/>
                <w:bCs/>
                <w:shadow/>
                <w:lang w:val="en-US" w:eastAsia="el-GR"/>
              </w:rPr>
              <w:t>Schmit</w:t>
            </w:r>
            <w:proofErr w:type="spellEnd"/>
            <w:r w:rsidRPr="00781773">
              <w:rPr>
                <w:rFonts w:ascii="Calibri" w:eastAsia="Times New Roman" w:hAnsi="Calibri" w:cs="Times New Roman"/>
                <w:shadow/>
                <w:lang w:eastAsia="el-GR"/>
              </w:rPr>
              <w:t xml:space="preserve"> από την πλευρά του υπογράμμισε: </w:t>
            </w:r>
            <w:r w:rsidRPr="00781773">
              <w:rPr>
                <w:rFonts w:ascii="Calibri" w:eastAsia="Times New Roman" w:hAnsi="Calibri" w:cs="Times New Roman"/>
                <w:i/>
                <w:iCs/>
                <w:shadow/>
                <w:lang w:eastAsia="el-GR"/>
              </w:rPr>
              <w:t>«Πρέπει να ανακάμψουμε από μια άνευ προηγουμένου κρίση και για να το πετύχουμε χρειαζόμαστε τις Περιφέρειες και τους Δήμους. Τα μέτρα μας για την υποστήριξη των νέων και για την ανάπτυξη δεξιοτήτων πρέπει να έχουν τοπικό αντίκτυπο. Ο ευρωπαϊκός πυλώνας των κοινωνικών δικαιωμάτων ήταν και θα παραμείνει η κατευθυντήρια γραμμή για τη διασφάλιση ενός καλύτερου μέλλοντος για τους Ευρωπαίους πολίτες. Οι υπηρεσίες της Κομισιόν θα ενισχύσουν τη συνεργασία τους με την Ευρωπαϊκή Επιτροπή των Περιφερειών και αυτή η συνεργασία θα αποδείξει στους πολίτες ότι και τους ακούμε και ενεργούμε για να λύσουμε τα προβλήματά τους»</w:t>
            </w:r>
            <w:r w:rsidRPr="00781773">
              <w:rPr>
                <w:rFonts w:ascii="Calibri" w:eastAsia="Times New Roman" w:hAnsi="Calibri" w:cs="Times New Roman"/>
                <w:shadow/>
                <w:lang w:eastAsia="el-GR"/>
              </w:rPr>
              <w:t>.</w:t>
            </w:r>
          </w:p>
          <w:p w:rsidR="00781773" w:rsidRPr="00781773" w:rsidRDefault="00781773" w:rsidP="00781773">
            <w:pPr>
              <w:spacing w:after="0"/>
              <w:rPr>
                <w:rFonts w:ascii="Times New Roman" w:eastAsia="Times New Roman" w:hAnsi="Times New Roman" w:cs="Times New Roman"/>
                <w:shadow/>
                <w:lang w:eastAsia="el-GR"/>
              </w:rPr>
            </w:pPr>
          </w:p>
          <w:p w:rsidR="00781773" w:rsidRPr="00781773" w:rsidRDefault="00781773" w:rsidP="00781773">
            <w:pPr>
              <w:spacing w:after="0"/>
              <w:rPr>
                <w:rFonts w:ascii="Times New Roman" w:eastAsia="Times New Roman" w:hAnsi="Times New Roman" w:cs="Times New Roman"/>
                <w:shadow/>
                <w:lang w:eastAsia="el-GR"/>
              </w:rPr>
            </w:pPr>
            <w:r w:rsidRPr="00781773">
              <w:rPr>
                <w:rFonts w:ascii="Calibri" w:eastAsia="Times New Roman" w:hAnsi="Calibri" w:cs="Times New Roman"/>
                <w:shadow/>
                <w:lang w:eastAsia="el-GR"/>
              </w:rPr>
              <w:t xml:space="preserve">Ο Πρόεδρος της Ευρωπαϊκής Επιτροπής των Περιφερειών ανακοίνωσε μάλιστα ότι η Επιτροπή θα συνεργαστεί με τη Γενική Διεύθυνση Απασχόλησης της Κομισιόν ώστε να υλοποιηθούν δράσεις για τις </w:t>
            </w:r>
            <w:r w:rsidRPr="00781773">
              <w:rPr>
                <w:rFonts w:ascii="Calibri" w:eastAsia="Times New Roman" w:hAnsi="Calibri" w:cs="Times New Roman"/>
                <w:b/>
                <w:bCs/>
                <w:shadow/>
                <w:lang w:eastAsia="el-GR"/>
              </w:rPr>
              <w:lastRenderedPageBreak/>
              <w:t>«Τοπικές Θέσεις Εργασίας»</w:t>
            </w:r>
            <w:r w:rsidRPr="00781773">
              <w:rPr>
                <w:rFonts w:ascii="Calibri" w:eastAsia="Times New Roman" w:hAnsi="Calibri" w:cs="Times New Roman"/>
                <w:shadow/>
                <w:lang w:eastAsia="el-GR"/>
              </w:rPr>
              <w:t xml:space="preserve"> στις Περιφέρειες και τους Δήμους της ΕΕ, που θα συνδέσουν τις δεξιότητες του ανθρώπινου δυναμικού με τις θέσεις εργασίας σε τοπικό επίπεδο.</w:t>
            </w:r>
          </w:p>
          <w:p w:rsidR="00781773" w:rsidRPr="00781773" w:rsidRDefault="00781773" w:rsidP="00781773">
            <w:pPr>
              <w:spacing w:after="0"/>
              <w:rPr>
                <w:rFonts w:ascii="Times New Roman" w:eastAsia="Times New Roman" w:hAnsi="Times New Roman" w:cs="Times New Roman"/>
                <w:shadow/>
                <w:lang w:eastAsia="el-GR"/>
              </w:rPr>
            </w:pPr>
          </w:p>
          <w:p w:rsidR="00781773" w:rsidRPr="00781773" w:rsidRDefault="00781773" w:rsidP="00781773">
            <w:pPr>
              <w:spacing w:after="0"/>
              <w:rPr>
                <w:rFonts w:ascii="Times New Roman" w:eastAsia="Times New Roman" w:hAnsi="Times New Roman" w:cs="Times New Roman"/>
                <w:shadow/>
                <w:lang w:eastAsia="el-GR"/>
              </w:rPr>
            </w:pPr>
            <w:r w:rsidRPr="00781773">
              <w:rPr>
                <w:rFonts w:ascii="Calibri" w:eastAsia="Times New Roman" w:hAnsi="Calibri" w:cs="Times New Roman"/>
                <w:shadow/>
                <w:lang w:eastAsia="el-GR"/>
              </w:rPr>
              <w:t xml:space="preserve">Παράλληλα, η Ευρωπαϊκή Επιτροπή των Περιφερειών αναλαμβάνει πρωτοβουλία για την </w:t>
            </w:r>
            <w:r w:rsidRPr="00781773">
              <w:rPr>
                <w:rFonts w:ascii="Calibri" w:eastAsia="Times New Roman" w:hAnsi="Calibri" w:cs="Times New Roman"/>
                <w:b/>
                <w:bCs/>
                <w:shadow/>
                <w:lang w:eastAsia="el-GR"/>
              </w:rPr>
              <w:t>αντιμετώπιση του ψηφιακού χάσματος</w:t>
            </w:r>
            <w:r w:rsidRPr="00781773">
              <w:rPr>
                <w:rFonts w:ascii="Calibri" w:eastAsia="Times New Roman" w:hAnsi="Calibri" w:cs="Times New Roman"/>
                <w:shadow/>
                <w:lang w:eastAsia="el-GR"/>
              </w:rPr>
              <w:t xml:space="preserve"> ανάμεσα στις ευρωπαϊκές Περιφέρειες, </w:t>
            </w:r>
            <w:r w:rsidRPr="00781773">
              <w:rPr>
                <w:rFonts w:ascii="Calibri" w:eastAsia="Times New Roman" w:hAnsi="Calibri" w:cs="Times New Roman"/>
                <w:i/>
                <w:iCs/>
                <w:shadow/>
                <w:lang w:eastAsia="el-GR"/>
              </w:rPr>
              <w:t>«Η ψηφιακή συνοχή αποτελεί ακρογωνιαίο λίθο της εδαφικής και κοινωνικής συνοχής. Χρειαζόμαστε μια δίκαιη αγορά εργασίας, που θα βασίζεται σε αξιοπρεπείς θέσεις απασχόλησης, σε ισχυρή κοινωνική προστασία και σε ευκαιρίες για δουλειά»</w:t>
            </w:r>
            <w:r w:rsidRPr="00781773">
              <w:rPr>
                <w:rFonts w:ascii="Calibri" w:eastAsia="Times New Roman" w:hAnsi="Calibri" w:cs="Times New Roman"/>
                <w:shadow/>
                <w:lang w:eastAsia="el-GR"/>
              </w:rPr>
              <w:t>, τονίστηκε στη σχετική συζήτηση.</w:t>
            </w:r>
          </w:p>
          <w:p w:rsidR="00781773" w:rsidRPr="00781773" w:rsidRDefault="00781773" w:rsidP="00781773">
            <w:pPr>
              <w:spacing w:after="0"/>
              <w:rPr>
                <w:rFonts w:ascii="Times New Roman" w:eastAsia="Times New Roman" w:hAnsi="Times New Roman" w:cs="Times New Roman"/>
                <w:shadow/>
                <w:lang w:eastAsia="el-GR"/>
              </w:rPr>
            </w:pPr>
          </w:p>
          <w:p w:rsidR="00781773" w:rsidRPr="00781773" w:rsidRDefault="00781773" w:rsidP="00781773">
            <w:pPr>
              <w:spacing w:after="0"/>
              <w:rPr>
                <w:rFonts w:ascii="Times New Roman" w:eastAsia="Times New Roman" w:hAnsi="Times New Roman" w:cs="Times New Roman"/>
                <w:shadow/>
                <w:lang w:eastAsia="el-GR"/>
              </w:rPr>
            </w:pPr>
            <w:r w:rsidRPr="00781773">
              <w:rPr>
                <w:rFonts w:ascii="Calibri" w:eastAsia="Times New Roman" w:hAnsi="Calibri" w:cs="Times New Roman"/>
                <w:b/>
                <w:bCs/>
                <w:shadow/>
                <w:lang w:eastAsia="el-GR"/>
              </w:rPr>
              <w:t>Οικονομία</w:t>
            </w:r>
          </w:p>
          <w:p w:rsidR="00781773" w:rsidRPr="00781773" w:rsidRDefault="00781773" w:rsidP="00781773">
            <w:pPr>
              <w:spacing w:after="0"/>
              <w:rPr>
                <w:rFonts w:ascii="Times New Roman" w:eastAsia="Times New Roman" w:hAnsi="Times New Roman" w:cs="Times New Roman"/>
                <w:shadow/>
                <w:lang w:eastAsia="el-GR"/>
              </w:rPr>
            </w:pPr>
          </w:p>
          <w:p w:rsidR="00781773" w:rsidRPr="00781773" w:rsidRDefault="00781773" w:rsidP="00781773">
            <w:pPr>
              <w:spacing w:after="0"/>
              <w:rPr>
                <w:rFonts w:ascii="Times New Roman" w:eastAsia="Times New Roman" w:hAnsi="Times New Roman" w:cs="Times New Roman"/>
                <w:shadow/>
                <w:lang w:eastAsia="el-GR"/>
              </w:rPr>
            </w:pPr>
            <w:r w:rsidRPr="00781773">
              <w:rPr>
                <w:rFonts w:ascii="Calibri" w:eastAsia="Times New Roman" w:hAnsi="Calibri" w:cs="Times New Roman"/>
                <w:shadow/>
                <w:lang w:eastAsia="el-GR"/>
              </w:rPr>
              <w:t xml:space="preserve">Το </w:t>
            </w:r>
            <w:r w:rsidRPr="00781773">
              <w:rPr>
                <w:rFonts w:ascii="Calibri" w:eastAsia="Times New Roman" w:hAnsi="Calibri" w:cs="Times New Roman"/>
                <w:b/>
                <w:bCs/>
                <w:shadow/>
                <w:lang w:eastAsia="el-GR"/>
              </w:rPr>
              <w:t>Σχέδιο Ανάκαμψης</w:t>
            </w:r>
            <w:r w:rsidRPr="00781773">
              <w:rPr>
                <w:rFonts w:ascii="Calibri" w:eastAsia="Times New Roman" w:hAnsi="Calibri" w:cs="Times New Roman"/>
                <w:shadow/>
                <w:lang w:eastAsia="el-GR"/>
              </w:rPr>
              <w:t xml:space="preserve"> της Ευρώπης από την κρίση που δημιούργησε η πανδημία του </w:t>
            </w:r>
            <w:proofErr w:type="spellStart"/>
            <w:r w:rsidRPr="00781773">
              <w:rPr>
                <w:rFonts w:ascii="Calibri" w:eastAsia="Times New Roman" w:hAnsi="Calibri" w:cs="Times New Roman"/>
                <w:shadow/>
                <w:lang w:eastAsia="el-GR"/>
              </w:rPr>
              <w:t>κορονοϊού</w:t>
            </w:r>
            <w:proofErr w:type="spellEnd"/>
            <w:r w:rsidRPr="00781773">
              <w:rPr>
                <w:rFonts w:ascii="Calibri" w:eastAsia="Times New Roman" w:hAnsi="Calibri" w:cs="Times New Roman"/>
                <w:shadow/>
                <w:lang w:eastAsia="el-GR"/>
              </w:rPr>
              <w:t xml:space="preserve"> ήταν το αντικείμενο της συζήτησης με τον Επίτροπο </w:t>
            </w:r>
            <w:proofErr w:type="spellStart"/>
            <w:r w:rsidRPr="00781773">
              <w:rPr>
                <w:rFonts w:ascii="Calibri" w:eastAsia="Times New Roman" w:hAnsi="Calibri" w:cs="Times New Roman"/>
                <w:b/>
                <w:bCs/>
                <w:shadow/>
                <w:lang w:val="en-US" w:eastAsia="el-GR"/>
              </w:rPr>
              <w:t>Gentiloni</w:t>
            </w:r>
            <w:proofErr w:type="spellEnd"/>
            <w:r w:rsidRPr="00781773">
              <w:rPr>
                <w:rFonts w:ascii="Calibri" w:eastAsia="Times New Roman" w:hAnsi="Calibri" w:cs="Times New Roman"/>
                <w:shadow/>
                <w:lang w:eastAsia="el-GR"/>
              </w:rPr>
              <w:t>.</w:t>
            </w:r>
          </w:p>
          <w:p w:rsidR="00781773" w:rsidRPr="00781773" w:rsidRDefault="00781773" w:rsidP="00781773">
            <w:pPr>
              <w:spacing w:after="0"/>
              <w:rPr>
                <w:rFonts w:ascii="Times New Roman" w:eastAsia="Times New Roman" w:hAnsi="Times New Roman" w:cs="Times New Roman"/>
                <w:shadow/>
                <w:lang w:eastAsia="el-GR"/>
              </w:rPr>
            </w:pPr>
          </w:p>
          <w:p w:rsidR="00781773" w:rsidRPr="00781773" w:rsidRDefault="00781773" w:rsidP="00781773">
            <w:pPr>
              <w:spacing w:after="0"/>
              <w:rPr>
                <w:rFonts w:ascii="Times New Roman" w:eastAsia="Times New Roman" w:hAnsi="Times New Roman" w:cs="Times New Roman"/>
                <w:shadow/>
                <w:lang w:eastAsia="el-GR"/>
              </w:rPr>
            </w:pPr>
            <w:r w:rsidRPr="00781773">
              <w:rPr>
                <w:rFonts w:ascii="Calibri" w:eastAsia="Times New Roman" w:hAnsi="Calibri" w:cs="Times New Roman"/>
                <w:shadow/>
                <w:lang w:eastAsia="el-GR"/>
              </w:rPr>
              <w:t xml:space="preserve">Ο κ. </w:t>
            </w:r>
            <w:proofErr w:type="spellStart"/>
            <w:r w:rsidRPr="00781773">
              <w:rPr>
                <w:rFonts w:ascii="Calibri" w:eastAsia="Times New Roman" w:hAnsi="Calibri" w:cs="Times New Roman"/>
                <w:shadow/>
                <w:lang w:eastAsia="el-GR"/>
              </w:rPr>
              <w:t>Τζιτζικώστας</w:t>
            </w:r>
            <w:proofErr w:type="spellEnd"/>
            <w:r w:rsidRPr="00781773">
              <w:rPr>
                <w:rFonts w:ascii="Calibri" w:eastAsia="Times New Roman" w:hAnsi="Calibri" w:cs="Times New Roman"/>
                <w:shadow/>
                <w:lang w:eastAsia="el-GR"/>
              </w:rPr>
              <w:t xml:space="preserve"> ζήτησε από τον κ. </w:t>
            </w:r>
            <w:proofErr w:type="spellStart"/>
            <w:r w:rsidRPr="00781773">
              <w:rPr>
                <w:rFonts w:ascii="Calibri" w:eastAsia="Times New Roman" w:hAnsi="Calibri" w:cs="Times New Roman"/>
                <w:shadow/>
                <w:lang w:val="en-US" w:eastAsia="el-GR"/>
              </w:rPr>
              <w:t>Gentiloni</w:t>
            </w:r>
            <w:proofErr w:type="spellEnd"/>
            <w:r w:rsidRPr="00781773">
              <w:rPr>
                <w:rFonts w:ascii="Calibri" w:eastAsia="Times New Roman" w:hAnsi="Calibri" w:cs="Times New Roman"/>
                <w:shadow/>
                <w:lang w:eastAsia="el-GR"/>
              </w:rPr>
              <w:t xml:space="preserve"> το </w:t>
            </w:r>
            <w:r w:rsidRPr="00781773">
              <w:rPr>
                <w:rFonts w:ascii="Calibri" w:eastAsia="Times New Roman" w:hAnsi="Calibri" w:cs="Times New Roman"/>
                <w:b/>
                <w:bCs/>
                <w:shadow/>
                <w:lang w:eastAsia="el-GR"/>
              </w:rPr>
              <w:t>Σχέδιο</w:t>
            </w:r>
            <w:r w:rsidRPr="00781773">
              <w:rPr>
                <w:rFonts w:ascii="Calibri" w:eastAsia="Times New Roman" w:hAnsi="Calibri" w:cs="Times New Roman"/>
                <w:shadow/>
                <w:lang w:eastAsia="el-GR"/>
              </w:rPr>
              <w:t xml:space="preserve"> να προβλέπει </w:t>
            </w:r>
            <w:r w:rsidRPr="00781773">
              <w:rPr>
                <w:rFonts w:ascii="Calibri" w:eastAsia="Times New Roman" w:hAnsi="Calibri" w:cs="Times New Roman"/>
                <w:b/>
                <w:bCs/>
                <w:shadow/>
                <w:lang w:eastAsia="el-GR"/>
              </w:rPr>
              <w:t>ενεργό συμμετοχή των Περιφερειών και των Δήμων</w:t>
            </w:r>
            <w:r w:rsidRPr="00781773">
              <w:rPr>
                <w:rFonts w:ascii="Calibri" w:eastAsia="Times New Roman" w:hAnsi="Calibri" w:cs="Times New Roman"/>
                <w:shadow/>
                <w:lang w:eastAsia="el-GR"/>
              </w:rPr>
              <w:t xml:space="preserve">, ώστε να είναι </w:t>
            </w:r>
            <w:r w:rsidRPr="00781773">
              <w:rPr>
                <w:rFonts w:ascii="Calibri" w:eastAsia="Times New Roman" w:hAnsi="Calibri" w:cs="Times New Roman"/>
                <w:b/>
                <w:bCs/>
                <w:shadow/>
                <w:lang w:eastAsia="el-GR"/>
              </w:rPr>
              <w:t>αποτελεσματικό</w:t>
            </w:r>
            <w:r w:rsidRPr="00781773">
              <w:rPr>
                <w:rFonts w:ascii="Calibri" w:eastAsia="Times New Roman" w:hAnsi="Calibri" w:cs="Times New Roman"/>
                <w:shadow/>
                <w:lang w:eastAsia="el-GR"/>
              </w:rPr>
              <w:t xml:space="preserve">, να μη δημιουργηθούν </w:t>
            </w:r>
            <w:r w:rsidRPr="00781773">
              <w:rPr>
                <w:rFonts w:ascii="Calibri" w:eastAsia="Times New Roman" w:hAnsi="Calibri" w:cs="Times New Roman"/>
                <w:b/>
                <w:bCs/>
                <w:shadow/>
                <w:lang w:eastAsia="el-GR"/>
              </w:rPr>
              <w:t>αλληλοεπικαλύψεις</w:t>
            </w:r>
            <w:r w:rsidRPr="00781773">
              <w:rPr>
                <w:rFonts w:ascii="Calibri" w:eastAsia="Times New Roman" w:hAnsi="Calibri" w:cs="Times New Roman"/>
                <w:shadow/>
                <w:lang w:eastAsia="el-GR"/>
              </w:rPr>
              <w:t xml:space="preserve"> και να επιτευχθεί </w:t>
            </w:r>
            <w:r w:rsidRPr="00781773">
              <w:rPr>
                <w:rFonts w:ascii="Calibri" w:eastAsia="Times New Roman" w:hAnsi="Calibri" w:cs="Times New Roman"/>
                <w:b/>
                <w:bCs/>
                <w:shadow/>
                <w:lang w:eastAsia="el-GR"/>
              </w:rPr>
              <w:t>συντονισμός των χρηματοδοτικών εργαλείων</w:t>
            </w:r>
            <w:r w:rsidRPr="00781773">
              <w:rPr>
                <w:rFonts w:ascii="Calibri" w:eastAsia="Times New Roman" w:hAnsi="Calibri" w:cs="Times New Roman"/>
                <w:shadow/>
                <w:lang w:eastAsia="el-GR"/>
              </w:rPr>
              <w:t>.</w:t>
            </w:r>
          </w:p>
          <w:p w:rsidR="00781773" w:rsidRPr="00781773" w:rsidRDefault="00781773" w:rsidP="00781773">
            <w:pPr>
              <w:spacing w:after="0"/>
              <w:rPr>
                <w:rFonts w:ascii="Times New Roman" w:eastAsia="Times New Roman" w:hAnsi="Times New Roman" w:cs="Times New Roman"/>
                <w:shadow/>
                <w:lang w:eastAsia="el-GR"/>
              </w:rPr>
            </w:pPr>
          </w:p>
          <w:p w:rsidR="00781773" w:rsidRPr="00781773" w:rsidRDefault="00781773" w:rsidP="00781773">
            <w:pPr>
              <w:spacing w:after="0"/>
              <w:rPr>
                <w:rFonts w:ascii="Times New Roman" w:eastAsia="Times New Roman" w:hAnsi="Times New Roman" w:cs="Times New Roman"/>
                <w:shadow/>
                <w:lang w:eastAsia="el-GR"/>
              </w:rPr>
            </w:pPr>
            <w:r w:rsidRPr="00781773">
              <w:rPr>
                <w:rFonts w:ascii="Calibri" w:eastAsia="Times New Roman" w:hAnsi="Calibri" w:cs="Times New Roman"/>
                <w:i/>
                <w:iCs/>
                <w:shadow/>
                <w:lang w:eastAsia="el-GR"/>
              </w:rPr>
              <w:t>«Οι προσπάθειες για ανάκαμψη από την πανδημία μπορούν να πετύχουν μόνο αν βασιστούμε στην εμπειρία και τις ικανότητες των Περιφερειών και των Δήμων, που πραγματοποιούν το 33,6 των δημοσίων δαπανών και το 53% των δημοσίων επενδύσεων στην ΕΕ. Οι επιπτώσεις της πανδημίας συνεπάγονται όμως αυξημένες δαπάνες και μειωμένα έσοδα για την Αυτοδιοίκηση και συνιστούν "βόμβα" για τις τοπικές οικονομίες. Τα οικονομικά των Περιφερειών και των Δήμων έχουν υποστεί βαρύτατο πλήγμα από την πανδημία. Για να μην επιδεινωθούν οι περιφερειακές ανισότητες, πρέπει να στηριχτεί οικονομικά η Αυτοδιοίκηση. Η στενή συνεργασία όλων των επιπέδων διακυβέρνησης στην ΕΕ είναι η λύση για την πιο αποτελεσματική αξιοποίηση των χρηματοδοτικών και επενδυτικών εργαλείων αντιμετώπισης της κρίσης. Δημόσιες υπηρεσίες και επενδύσεις πρέπει να είναι η προτεραιότητά μας για την αντιμετώπιση της κρίσης»</w:t>
            </w:r>
            <w:r w:rsidRPr="00781773">
              <w:rPr>
                <w:rFonts w:ascii="Calibri" w:eastAsia="Times New Roman" w:hAnsi="Calibri" w:cs="Times New Roman"/>
                <w:shadow/>
                <w:lang w:eastAsia="el-GR"/>
              </w:rPr>
              <w:t xml:space="preserve">, τόνισε ο κ. </w:t>
            </w:r>
            <w:proofErr w:type="spellStart"/>
            <w:r w:rsidRPr="00781773">
              <w:rPr>
                <w:rFonts w:ascii="Calibri" w:eastAsia="Times New Roman" w:hAnsi="Calibri" w:cs="Times New Roman"/>
                <w:b/>
                <w:bCs/>
                <w:shadow/>
                <w:lang w:eastAsia="el-GR"/>
              </w:rPr>
              <w:t>Τζιτζικώστας</w:t>
            </w:r>
            <w:proofErr w:type="spellEnd"/>
            <w:r w:rsidRPr="00781773">
              <w:rPr>
                <w:rFonts w:ascii="Calibri" w:eastAsia="Times New Roman" w:hAnsi="Calibri" w:cs="Times New Roman"/>
                <w:shadow/>
                <w:lang w:eastAsia="el-GR"/>
              </w:rPr>
              <w:t>.</w:t>
            </w:r>
          </w:p>
          <w:p w:rsidR="00781773" w:rsidRPr="00781773" w:rsidRDefault="00781773" w:rsidP="00781773">
            <w:pPr>
              <w:spacing w:after="0"/>
              <w:rPr>
                <w:rFonts w:ascii="Times New Roman" w:eastAsia="Times New Roman" w:hAnsi="Times New Roman" w:cs="Times New Roman"/>
                <w:shadow/>
                <w:lang w:eastAsia="el-GR"/>
              </w:rPr>
            </w:pPr>
          </w:p>
          <w:p w:rsidR="00781773" w:rsidRPr="00781773" w:rsidRDefault="00781773" w:rsidP="00781773">
            <w:pPr>
              <w:spacing w:after="0"/>
              <w:rPr>
                <w:rFonts w:ascii="Times New Roman" w:eastAsia="Times New Roman" w:hAnsi="Times New Roman" w:cs="Times New Roman"/>
                <w:shadow/>
                <w:lang w:eastAsia="el-GR"/>
              </w:rPr>
            </w:pPr>
            <w:r w:rsidRPr="00781773">
              <w:rPr>
                <w:rFonts w:ascii="Calibri" w:eastAsia="Times New Roman" w:hAnsi="Calibri" w:cs="Times New Roman"/>
                <w:shadow/>
                <w:lang w:eastAsia="el-GR"/>
              </w:rPr>
              <w:t xml:space="preserve">Ο Πρόεδρος της Ευρωπαϊκής Επιτροπής των Περιφερειών πρότεινε τη διοργάνωση κοινού </w:t>
            </w:r>
            <w:r w:rsidRPr="00781773">
              <w:rPr>
                <w:rFonts w:ascii="Calibri" w:eastAsia="Times New Roman" w:hAnsi="Calibri" w:cs="Times New Roman"/>
                <w:b/>
                <w:bCs/>
                <w:shadow/>
                <w:lang w:eastAsia="el-GR"/>
              </w:rPr>
              <w:t>Περιφερειακού Φόρουμ Ανάκαμψης και Ανθεκτικότητας</w:t>
            </w:r>
            <w:r w:rsidRPr="00781773">
              <w:rPr>
                <w:rFonts w:ascii="Calibri" w:eastAsia="Times New Roman" w:hAnsi="Calibri" w:cs="Times New Roman"/>
                <w:shadow/>
                <w:lang w:eastAsia="el-GR"/>
              </w:rPr>
              <w:t>, με την Επιτροπή Οικονομίας της Κομισιόν.</w:t>
            </w:r>
          </w:p>
          <w:p w:rsidR="00781773" w:rsidRPr="00781773" w:rsidRDefault="00781773" w:rsidP="00781773">
            <w:pPr>
              <w:spacing w:after="0"/>
              <w:rPr>
                <w:rFonts w:ascii="Times New Roman" w:eastAsia="Times New Roman" w:hAnsi="Times New Roman" w:cs="Times New Roman"/>
                <w:shadow/>
                <w:lang w:eastAsia="el-GR"/>
              </w:rPr>
            </w:pPr>
          </w:p>
          <w:p w:rsidR="00781773" w:rsidRPr="00781773" w:rsidRDefault="00781773" w:rsidP="00781773">
            <w:pPr>
              <w:spacing w:after="0"/>
              <w:rPr>
                <w:rFonts w:ascii="Times New Roman" w:eastAsia="Times New Roman" w:hAnsi="Times New Roman" w:cs="Times New Roman"/>
                <w:shadow/>
                <w:lang w:eastAsia="el-GR"/>
              </w:rPr>
            </w:pPr>
            <w:r w:rsidRPr="00781773">
              <w:rPr>
                <w:rFonts w:ascii="Calibri" w:eastAsia="Times New Roman" w:hAnsi="Calibri" w:cs="Times New Roman"/>
                <w:shadow/>
                <w:lang w:eastAsia="el-GR"/>
              </w:rPr>
              <w:t xml:space="preserve">Ο κ. </w:t>
            </w:r>
            <w:proofErr w:type="spellStart"/>
            <w:r w:rsidRPr="00781773">
              <w:rPr>
                <w:rFonts w:ascii="Calibri" w:eastAsia="Times New Roman" w:hAnsi="Calibri" w:cs="Times New Roman"/>
                <w:b/>
                <w:bCs/>
                <w:shadow/>
                <w:lang w:val="en-US" w:eastAsia="el-GR"/>
              </w:rPr>
              <w:t>Gentiloni</w:t>
            </w:r>
            <w:proofErr w:type="spellEnd"/>
            <w:r w:rsidRPr="00781773">
              <w:rPr>
                <w:rFonts w:ascii="Calibri" w:eastAsia="Times New Roman" w:hAnsi="Calibri" w:cs="Times New Roman"/>
                <w:shadow/>
                <w:lang w:eastAsia="el-GR"/>
              </w:rPr>
              <w:t xml:space="preserve"> επισήμανε ότι </w:t>
            </w:r>
            <w:r w:rsidRPr="00781773">
              <w:rPr>
                <w:rFonts w:ascii="Calibri" w:eastAsia="Times New Roman" w:hAnsi="Calibri" w:cs="Times New Roman"/>
                <w:i/>
                <w:iCs/>
                <w:shadow/>
                <w:lang w:eastAsia="el-GR"/>
              </w:rPr>
              <w:t>«χωρίς συνεργασία όλων των επιπέδων διακυβέρνησης δεν θα έχουμε τα επιθυμητά αποτελέσματα. Από κοινού με τις Περιφέρειες και τους Δήμους θα δημιουργήσουμε έναν μηχανισμό παρακολούθησης της πορείας υλοποίησης του Σχεδίου Ανάκαμψης»</w:t>
            </w:r>
            <w:r w:rsidRPr="00781773">
              <w:rPr>
                <w:rFonts w:ascii="Calibri" w:eastAsia="Times New Roman" w:hAnsi="Calibri" w:cs="Times New Roman"/>
                <w:shadow/>
                <w:lang w:eastAsia="el-GR"/>
              </w:rPr>
              <w:t xml:space="preserve">, ενώ </w:t>
            </w:r>
            <w:r w:rsidRPr="00781773">
              <w:rPr>
                <w:rFonts w:ascii="Calibri" w:eastAsia="Times New Roman" w:hAnsi="Calibri" w:cs="Times New Roman"/>
                <w:b/>
                <w:bCs/>
                <w:shadow/>
                <w:lang w:eastAsia="el-GR"/>
              </w:rPr>
              <w:t xml:space="preserve">αποδέχτηκε την πρόταση του κ. </w:t>
            </w:r>
            <w:proofErr w:type="spellStart"/>
            <w:r w:rsidRPr="00781773">
              <w:rPr>
                <w:rFonts w:ascii="Calibri" w:eastAsia="Times New Roman" w:hAnsi="Calibri" w:cs="Times New Roman"/>
                <w:b/>
                <w:bCs/>
                <w:shadow/>
                <w:lang w:eastAsia="el-GR"/>
              </w:rPr>
              <w:t>Τζιτζικώστα</w:t>
            </w:r>
            <w:proofErr w:type="spellEnd"/>
            <w:r w:rsidRPr="00781773">
              <w:rPr>
                <w:rFonts w:ascii="Calibri" w:eastAsia="Times New Roman" w:hAnsi="Calibri" w:cs="Times New Roman"/>
                <w:shadow/>
                <w:lang w:eastAsia="el-GR"/>
              </w:rPr>
              <w:t xml:space="preserve"> για το Περιφερειακό Φόρουμ, που θα γίνεται σε ετήσια βάση, με στόχο την αποτίμηση των ενεργειών για την ανάκαμψη από την πανδημία του </w:t>
            </w:r>
            <w:proofErr w:type="spellStart"/>
            <w:r w:rsidRPr="00781773">
              <w:rPr>
                <w:rFonts w:ascii="Calibri" w:eastAsia="Times New Roman" w:hAnsi="Calibri" w:cs="Times New Roman"/>
                <w:shadow/>
                <w:lang w:eastAsia="el-GR"/>
              </w:rPr>
              <w:t>κορονοϊού</w:t>
            </w:r>
            <w:proofErr w:type="spellEnd"/>
            <w:r w:rsidRPr="00781773">
              <w:rPr>
                <w:rFonts w:ascii="Calibri" w:eastAsia="Times New Roman" w:hAnsi="Calibri" w:cs="Times New Roman"/>
                <w:shadow/>
                <w:lang w:eastAsia="el-GR"/>
              </w:rPr>
              <w:t>.</w:t>
            </w:r>
          </w:p>
          <w:p w:rsidR="00781773" w:rsidRPr="00781773" w:rsidRDefault="00781773" w:rsidP="00781773">
            <w:pPr>
              <w:spacing w:after="0"/>
              <w:rPr>
                <w:rFonts w:ascii="Times New Roman" w:eastAsia="Times New Roman" w:hAnsi="Times New Roman" w:cs="Times New Roman"/>
                <w:shadow/>
                <w:lang w:eastAsia="el-GR"/>
              </w:rPr>
            </w:pPr>
          </w:p>
          <w:p w:rsidR="00781773" w:rsidRPr="00781773" w:rsidRDefault="00781773" w:rsidP="00781773">
            <w:pPr>
              <w:spacing w:after="0"/>
              <w:rPr>
                <w:rFonts w:ascii="Times New Roman" w:eastAsia="Times New Roman" w:hAnsi="Times New Roman" w:cs="Times New Roman"/>
                <w:shadow/>
                <w:lang w:eastAsia="el-GR"/>
              </w:rPr>
            </w:pPr>
            <w:r w:rsidRPr="00781773">
              <w:rPr>
                <w:rFonts w:ascii="Calibri" w:eastAsia="Times New Roman" w:hAnsi="Calibri" w:cs="Times New Roman"/>
                <w:i/>
                <w:iCs/>
                <w:shadow/>
                <w:lang w:eastAsia="el-GR"/>
              </w:rPr>
              <w:t>«Η εμπειρία των Περιφερειών και των Δήμων είναι ζωτικής σημασίας για τη στρατηγική ανάκαμψης της ΕΕ και τα όποια σχέδιά μας θα έχουν επιτυχία μόνον εάν συνεργάζονται στενά οι κυβερνήσεις με τις περιφερειακές και τοπικές αρχές. Αναφορικά με τις επενδυτικές προτεραιότητες, τα σχέδια δεν θα συντάσσονται στις Βρυξέλλες, ούτε από τις κυβερνήσεις χωρίς την ενεργό συμμετοχή των Περιφερειών και των Δήμων, τόσο στο σχεδιασμό, όσο και στην εφαρμογή τους»</w:t>
            </w:r>
            <w:r w:rsidRPr="00781773">
              <w:rPr>
                <w:rFonts w:ascii="Calibri" w:eastAsia="Times New Roman" w:hAnsi="Calibri" w:cs="Times New Roman"/>
                <w:shadow/>
                <w:lang w:eastAsia="el-GR"/>
              </w:rPr>
              <w:t xml:space="preserve">, σημείωσε ο κ. </w:t>
            </w:r>
            <w:proofErr w:type="spellStart"/>
            <w:r w:rsidRPr="00781773">
              <w:rPr>
                <w:rFonts w:ascii="Calibri" w:eastAsia="Times New Roman" w:hAnsi="Calibri" w:cs="Times New Roman"/>
                <w:b/>
                <w:bCs/>
                <w:shadow/>
                <w:lang w:val="en-US" w:eastAsia="el-GR"/>
              </w:rPr>
              <w:t>Gentiloni</w:t>
            </w:r>
            <w:proofErr w:type="spellEnd"/>
            <w:r w:rsidRPr="00781773">
              <w:rPr>
                <w:rFonts w:ascii="Calibri" w:eastAsia="Times New Roman" w:hAnsi="Calibri" w:cs="Times New Roman"/>
                <w:shadow/>
                <w:lang w:eastAsia="el-GR"/>
              </w:rPr>
              <w:t>.</w:t>
            </w:r>
          </w:p>
          <w:p w:rsidR="00781773" w:rsidRPr="00781773" w:rsidRDefault="00781773" w:rsidP="00781773">
            <w:pPr>
              <w:spacing w:after="0"/>
              <w:rPr>
                <w:rFonts w:ascii="Times New Roman" w:eastAsia="Times New Roman" w:hAnsi="Times New Roman" w:cs="Times New Roman"/>
                <w:shadow/>
                <w:lang w:eastAsia="el-GR"/>
              </w:rPr>
            </w:pPr>
          </w:p>
          <w:p w:rsidR="00781773" w:rsidRPr="00781773" w:rsidRDefault="00781773" w:rsidP="00781773">
            <w:pPr>
              <w:spacing w:after="0"/>
              <w:rPr>
                <w:rFonts w:ascii="Times New Roman" w:eastAsia="Times New Roman" w:hAnsi="Times New Roman" w:cs="Times New Roman"/>
                <w:shadow/>
                <w:lang w:eastAsia="el-GR"/>
              </w:rPr>
            </w:pPr>
            <w:r w:rsidRPr="00781773">
              <w:rPr>
                <w:rFonts w:ascii="Calibri" w:eastAsia="Times New Roman" w:hAnsi="Calibri" w:cs="Times New Roman"/>
                <w:b/>
                <w:bCs/>
                <w:shadow/>
                <w:lang w:eastAsia="el-GR"/>
              </w:rPr>
              <w:t>Πράσινη Συμφωνία</w:t>
            </w:r>
          </w:p>
          <w:p w:rsidR="00781773" w:rsidRPr="00781773" w:rsidRDefault="00781773" w:rsidP="00781773">
            <w:pPr>
              <w:spacing w:after="0"/>
              <w:rPr>
                <w:rFonts w:ascii="Times New Roman" w:eastAsia="Times New Roman" w:hAnsi="Times New Roman" w:cs="Times New Roman"/>
                <w:shadow/>
                <w:lang w:eastAsia="el-GR"/>
              </w:rPr>
            </w:pPr>
          </w:p>
          <w:p w:rsidR="00781773" w:rsidRPr="00781773" w:rsidRDefault="00781773" w:rsidP="00781773">
            <w:pPr>
              <w:spacing w:after="0"/>
              <w:rPr>
                <w:rFonts w:ascii="Times New Roman" w:eastAsia="Times New Roman" w:hAnsi="Times New Roman" w:cs="Times New Roman"/>
                <w:shadow/>
                <w:lang w:eastAsia="el-GR"/>
              </w:rPr>
            </w:pPr>
            <w:r w:rsidRPr="00781773">
              <w:rPr>
                <w:rFonts w:ascii="Calibri" w:eastAsia="Times New Roman" w:hAnsi="Calibri" w:cs="Times New Roman"/>
                <w:shadow/>
                <w:lang w:eastAsia="el-GR"/>
              </w:rPr>
              <w:t xml:space="preserve">Η κοινή δέσμευση για την επιτάχυνση της υλοποίησης της </w:t>
            </w:r>
            <w:r w:rsidRPr="00781773">
              <w:rPr>
                <w:rFonts w:ascii="Calibri" w:eastAsia="Times New Roman" w:hAnsi="Calibri" w:cs="Times New Roman"/>
                <w:b/>
                <w:bCs/>
                <w:shadow/>
                <w:lang w:eastAsia="el-GR"/>
              </w:rPr>
              <w:t>«Πράσινης Συμφωνίας»</w:t>
            </w:r>
            <w:r w:rsidRPr="00781773">
              <w:rPr>
                <w:rFonts w:ascii="Calibri" w:eastAsia="Times New Roman" w:hAnsi="Calibri" w:cs="Times New Roman"/>
                <w:shadow/>
                <w:lang w:eastAsia="el-GR"/>
              </w:rPr>
              <w:t xml:space="preserve"> (</w:t>
            </w:r>
            <w:r w:rsidRPr="00781773">
              <w:rPr>
                <w:rFonts w:ascii="Calibri" w:eastAsia="Times New Roman" w:hAnsi="Calibri" w:cs="Times New Roman"/>
                <w:shadow/>
                <w:lang w:val="en-US" w:eastAsia="el-GR"/>
              </w:rPr>
              <w:t>Green</w:t>
            </w:r>
            <w:r w:rsidRPr="00781773">
              <w:rPr>
                <w:rFonts w:ascii="Calibri" w:eastAsia="Times New Roman" w:hAnsi="Calibri" w:cs="Times New Roman"/>
                <w:shadow/>
                <w:lang w:eastAsia="el-GR"/>
              </w:rPr>
              <w:t xml:space="preserve"> </w:t>
            </w:r>
            <w:r w:rsidRPr="00781773">
              <w:rPr>
                <w:rFonts w:ascii="Calibri" w:eastAsia="Times New Roman" w:hAnsi="Calibri" w:cs="Times New Roman"/>
                <w:shadow/>
                <w:lang w:val="en-US" w:eastAsia="el-GR"/>
              </w:rPr>
              <w:t>Deal</w:t>
            </w:r>
            <w:r w:rsidRPr="00781773">
              <w:rPr>
                <w:rFonts w:ascii="Calibri" w:eastAsia="Times New Roman" w:hAnsi="Calibri" w:cs="Times New Roman"/>
                <w:shadow/>
                <w:lang w:eastAsia="el-GR"/>
              </w:rPr>
              <w:t>) ήταν επίσης στα αποτελέσματα της συνόδου της Ολομέλειας της Ευρωπαϊκής Επιτροπής των Περιφερειών.</w:t>
            </w:r>
          </w:p>
          <w:p w:rsidR="00781773" w:rsidRPr="00781773" w:rsidRDefault="00781773" w:rsidP="00781773">
            <w:pPr>
              <w:spacing w:after="0"/>
              <w:rPr>
                <w:rFonts w:ascii="Times New Roman" w:eastAsia="Times New Roman" w:hAnsi="Times New Roman" w:cs="Times New Roman"/>
                <w:shadow/>
                <w:lang w:eastAsia="el-GR"/>
              </w:rPr>
            </w:pPr>
          </w:p>
          <w:p w:rsidR="00781773" w:rsidRPr="00781773" w:rsidRDefault="00781773" w:rsidP="00781773">
            <w:pPr>
              <w:spacing w:after="0"/>
              <w:rPr>
                <w:rFonts w:ascii="Times New Roman" w:eastAsia="Times New Roman" w:hAnsi="Times New Roman" w:cs="Times New Roman"/>
                <w:shadow/>
                <w:lang w:eastAsia="el-GR"/>
              </w:rPr>
            </w:pPr>
            <w:r w:rsidRPr="00781773">
              <w:rPr>
                <w:rFonts w:ascii="Calibri" w:eastAsia="Times New Roman" w:hAnsi="Calibri" w:cs="Times New Roman"/>
                <w:shadow/>
                <w:lang w:eastAsia="el-GR"/>
              </w:rPr>
              <w:t xml:space="preserve">Ο </w:t>
            </w:r>
            <w:r w:rsidRPr="00781773">
              <w:rPr>
                <w:rFonts w:ascii="Calibri" w:eastAsia="Times New Roman" w:hAnsi="Calibri" w:cs="Times New Roman"/>
                <w:b/>
                <w:bCs/>
                <w:shadow/>
                <w:lang w:eastAsia="el-GR"/>
              </w:rPr>
              <w:t xml:space="preserve">Εκτελεστικός Αντιπρόεδρος της Κομισιόν, αρμόδιος Επίτροπος για το </w:t>
            </w:r>
            <w:r w:rsidRPr="00781773">
              <w:rPr>
                <w:rFonts w:ascii="Calibri" w:eastAsia="Times New Roman" w:hAnsi="Calibri" w:cs="Times New Roman"/>
                <w:b/>
                <w:bCs/>
                <w:shadow/>
                <w:lang w:val="en-US" w:eastAsia="el-GR"/>
              </w:rPr>
              <w:t>Green</w:t>
            </w:r>
            <w:r w:rsidRPr="00781773">
              <w:rPr>
                <w:rFonts w:ascii="Calibri" w:eastAsia="Times New Roman" w:hAnsi="Calibri" w:cs="Times New Roman"/>
                <w:b/>
                <w:bCs/>
                <w:shadow/>
                <w:lang w:eastAsia="el-GR"/>
              </w:rPr>
              <w:t xml:space="preserve"> </w:t>
            </w:r>
            <w:r w:rsidRPr="00781773">
              <w:rPr>
                <w:rFonts w:ascii="Calibri" w:eastAsia="Times New Roman" w:hAnsi="Calibri" w:cs="Times New Roman"/>
                <w:b/>
                <w:bCs/>
                <w:shadow/>
                <w:lang w:val="en-US" w:eastAsia="el-GR"/>
              </w:rPr>
              <w:t>Deal</w:t>
            </w:r>
            <w:r w:rsidRPr="00781773">
              <w:rPr>
                <w:rFonts w:ascii="Calibri" w:eastAsia="Times New Roman" w:hAnsi="Calibri" w:cs="Times New Roman"/>
                <w:b/>
                <w:bCs/>
                <w:shadow/>
                <w:lang w:eastAsia="el-GR"/>
              </w:rPr>
              <w:t xml:space="preserve">, </w:t>
            </w:r>
            <w:proofErr w:type="spellStart"/>
            <w:r w:rsidRPr="00781773">
              <w:rPr>
                <w:rFonts w:ascii="Calibri" w:eastAsia="Times New Roman" w:hAnsi="Calibri" w:cs="Times New Roman"/>
                <w:b/>
                <w:bCs/>
                <w:shadow/>
                <w:lang w:val="en-US" w:eastAsia="el-GR"/>
              </w:rPr>
              <w:t>Frans</w:t>
            </w:r>
            <w:proofErr w:type="spellEnd"/>
            <w:r w:rsidRPr="00781773">
              <w:rPr>
                <w:rFonts w:ascii="Calibri" w:eastAsia="Times New Roman" w:hAnsi="Calibri" w:cs="Times New Roman"/>
                <w:b/>
                <w:bCs/>
                <w:shadow/>
                <w:lang w:eastAsia="el-GR"/>
              </w:rPr>
              <w:t xml:space="preserve"> </w:t>
            </w:r>
            <w:proofErr w:type="spellStart"/>
            <w:r w:rsidRPr="00781773">
              <w:rPr>
                <w:rFonts w:ascii="Calibri" w:eastAsia="Times New Roman" w:hAnsi="Calibri" w:cs="Times New Roman"/>
                <w:b/>
                <w:bCs/>
                <w:shadow/>
                <w:lang w:val="en-US" w:eastAsia="el-GR"/>
              </w:rPr>
              <w:t>Timmermans</w:t>
            </w:r>
            <w:proofErr w:type="spellEnd"/>
            <w:r w:rsidRPr="00781773">
              <w:rPr>
                <w:rFonts w:ascii="Calibri" w:eastAsia="Times New Roman" w:hAnsi="Calibri" w:cs="Times New Roman"/>
                <w:shadow/>
                <w:lang w:eastAsia="el-GR"/>
              </w:rPr>
              <w:t xml:space="preserve">, κάλεσε Περιφέρειες και Δήμους να αναλάβουν ενεργό ρόλο στη διαμόρφωση του σχεδίου πράσινης μετάβασης, συμφωνώντας με την Ευρωπαϊκή Επιτροπή των Περιφερειών ότι η «Πράσινη Συμφωνία» είναι </w:t>
            </w:r>
            <w:r w:rsidRPr="00781773">
              <w:rPr>
                <w:rFonts w:ascii="Calibri" w:eastAsia="Times New Roman" w:hAnsi="Calibri" w:cs="Times New Roman"/>
                <w:shadow/>
                <w:lang w:eastAsia="el-GR"/>
              </w:rPr>
              <w:lastRenderedPageBreak/>
              <w:t>το κύριο μέσο για τη διασφάλιση της πράσινης και χωρίς αποκλεισμούς ανάκαμψης σε όλη την Ευρώπη. Οι Περιφέρειες και οι Δήμοι θα συμμετέχουν στις πρωτοβουλίες για τη βελτίωση της ενεργειακής απόδοσης των κτιρίων και στην ανάπτυξη βιώσιμων μεταφορών. Συμφωνήθηκε επίσης η «Πράσινη Συμφωνία» να τεθεί στο επίκεντρο του επενδυτικού σχεδιασμού σε όλες τις χώρες της ΕΕ.</w:t>
            </w:r>
          </w:p>
          <w:p w:rsidR="00781773" w:rsidRPr="00781773" w:rsidRDefault="00781773" w:rsidP="00781773">
            <w:pPr>
              <w:spacing w:after="0"/>
              <w:rPr>
                <w:rFonts w:ascii="Times New Roman" w:eastAsia="Times New Roman" w:hAnsi="Times New Roman" w:cs="Times New Roman"/>
                <w:shadow/>
                <w:lang w:eastAsia="el-GR"/>
              </w:rPr>
            </w:pPr>
          </w:p>
          <w:p w:rsidR="00781773" w:rsidRPr="00781773" w:rsidRDefault="00781773" w:rsidP="00781773">
            <w:pPr>
              <w:spacing w:after="0"/>
              <w:rPr>
                <w:rFonts w:ascii="Times New Roman" w:eastAsia="Times New Roman" w:hAnsi="Times New Roman" w:cs="Times New Roman"/>
                <w:shadow/>
                <w:lang w:eastAsia="el-GR"/>
              </w:rPr>
            </w:pPr>
            <w:r w:rsidRPr="00781773">
              <w:rPr>
                <w:rFonts w:ascii="Calibri" w:eastAsia="Times New Roman" w:hAnsi="Calibri" w:cs="Times New Roman"/>
                <w:shadow/>
                <w:lang w:eastAsia="el-GR"/>
              </w:rPr>
              <w:t xml:space="preserve">Ο κ. </w:t>
            </w:r>
            <w:proofErr w:type="spellStart"/>
            <w:r w:rsidRPr="00781773">
              <w:rPr>
                <w:rFonts w:ascii="Calibri" w:eastAsia="Times New Roman" w:hAnsi="Calibri" w:cs="Times New Roman"/>
                <w:b/>
                <w:bCs/>
                <w:shadow/>
                <w:lang w:eastAsia="el-GR"/>
              </w:rPr>
              <w:t>Τζιτζικώστας</w:t>
            </w:r>
            <w:proofErr w:type="spellEnd"/>
            <w:r w:rsidRPr="00781773">
              <w:rPr>
                <w:rFonts w:ascii="Calibri" w:eastAsia="Times New Roman" w:hAnsi="Calibri" w:cs="Times New Roman"/>
                <w:shadow/>
                <w:lang w:eastAsia="el-GR"/>
              </w:rPr>
              <w:t xml:space="preserve"> υπογράμμισε ότι </w:t>
            </w:r>
            <w:r w:rsidRPr="00781773">
              <w:rPr>
                <w:rFonts w:ascii="Calibri" w:eastAsia="Times New Roman" w:hAnsi="Calibri" w:cs="Times New Roman"/>
                <w:i/>
                <w:iCs/>
                <w:shadow/>
                <w:lang w:eastAsia="el-GR"/>
              </w:rPr>
              <w:t xml:space="preserve">«δεν πρέπει να επιτρέψουμε η πανδημία να αποτελέσει εμπόδιο για την υλοποίηση των δράσεών μας για την προστασία του περιβάλλοντος. Οφείλουμε να επιταχύνουμε την πράσινη μετάβαση, με συγκεκριμένα έργα σε Περιφέρειες και Δήμους. Η νέα πιο στενή συνεργασία με την Κομισιόν, που συμφωνήσαμε σήμερα με τον Αντιπρόεδρο </w:t>
            </w:r>
            <w:proofErr w:type="spellStart"/>
            <w:r w:rsidRPr="00781773">
              <w:rPr>
                <w:rFonts w:ascii="Calibri" w:eastAsia="Times New Roman" w:hAnsi="Calibri" w:cs="Times New Roman"/>
                <w:i/>
                <w:iCs/>
                <w:shadow/>
                <w:lang w:val="en-US" w:eastAsia="el-GR"/>
              </w:rPr>
              <w:t>Timmermans</w:t>
            </w:r>
            <w:proofErr w:type="spellEnd"/>
            <w:r w:rsidRPr="00781773">
              <w:rPr>
                <w:rFonts w:ascii="Calibri" w:eastAsia="Times New Roman" w:hAnsi="Calibri" w:cs="Times New Roman"/>
                <w:i/>
                <w:iCs/>
                <w:shadow/>
                <w:lang w:eastAsia="el-GR"/>
              </w:rPr>
              <w:t>, είναι κομβική για να φέρουμε την "Πράσινη Συμφωνία" σε κάθε περιοχή της Ευρώπης. Πρέπει να αναλάβουμε δράση σήμερα για να σώσουμε τις ζωές, τις θέσεις εργασίας και τον πλανήτη μας αύριο»</w:t>
            </w:r>
            <w:r w:rsidRPr="00781773">
              <w:rPr>
                <w:rFonts w:ascii="Calibri" w:eastAsia="Times New Roman" w:hAnsi="Calibri" w:cs="Times New Roman"/>
                <w:shadow/>
                <w:lang w:eastAsia="el-GR"/>
              </w:rPr>
              <w:t>.</w:t>
            </w:r>
          </w:p>
          <w:p w:rsidR="00781773" w:rsidRPr="00781773" w:rsidRDefault="00781773" w:rsidP="00781773">
            <w:pPr>
              <w:spacing w:after="0"/>
              <w:rPr>
                <w:rFonts w:ascii="Times New Roman" w:eastAsia="Times New Roman" w:hAnsi="Times New Roman" w:cs="Times New Roman"/>
                <w:shadow/>
                <w:lang w:eastAsia="el-GR"/>
              </w:rPr>
            </w:pPr>
          </w:p>
          <w:p w:rsidR="00781773" w:rsidRPr="00781773" w:rsidRDefault="00781773" w:rsidP="00781773">
            <w:pPr>
              <w:spacing w:after="0"/>
              <w:rPr>
                <w:rFonts w:ascii="Times New Roman" w:eastAsia="Times New Roman" w:hAnsi="Times New Roman" w:cs="Times New Roman"/>
                <w:shadow/>
                <w:lang w:eastAsia="el-GR"/>
              </w:rPr>
            </w:pPr>
            <w:r w:rsidRPr="00781773">
              <w:rPr>
                <w:rFonts w:ascii="Calibri" w:eastAsia="Times New Roman" w:hAnsi="Calibri" w:cs="Times New Roman"/>
                <w:shadow/>
                <w:lang w:eastAsia="el-GR"/>
              </w:rPr>
              <w:t xml:space="preserve">Ο κ. </w:t>
            </w:r>
            <w:proofErr w:type="spellStart"/>
            <w:r w:rsidRPr="00781773">
              <w:rPr>
                <w:rFonts w:ascii="Calibri" w:eastAsia="Times New Roman" w:hAnsi="Calibri" w:cs="Times New Roman"/>
                <w:b/>
                <w:bCs/>
                <w:shadow/>
                <w:lang w:val="en-US" w:eastAsia="el-GR"/>
              </w:rPr>
              <w:t>Timmermans</w:t>
            </w:r>
            <w:proofErr w:type="spellEnd"/>
            <w:r w:rsidRPr="00781773">
              <w:rPr>
                <w:rFonts w:ascii="Calibri" w:eastAsia="Times New Roman" w:hAnsi="Calibri" w:cs="Times New Roman"/>
                <w:shadow/>
                <w:lang w:eastAsia="el-GR"/>
              </w:rPr>
              <w:t xml:space="preserve">, σημείωσε ότι </w:t>
            </w:r>
            <w:r w:rsidRPr="00781773">
              <w:rPr>
                <w:rFonts w:ascii="Calibri" w:eastAsia="Times New Roman" w:hAnsi="Calibri" w:cs="Times New Roman"/>
                <w:i/>
                <w:iCs/>
                <w:shadow/>
                <w:lang w:eastAsia="el-GR"/>
              </w:rPr>
              <w:t>«η δράση για το κλίμα αρχίζει στους δρόμους των πόλεων και στις γειτονιές μας. Θα εργαστούμε από κοινού με τις Περιφέρειες και τους Δήμους για τη βελτίωση της ενεργειακής απόδοσης των κτιρίων, για τις καθαρές μεταφορές, για τις πράσινες πόλεις. Η Ευρωπαϊκή Επιτροπή των Περιφερειών θα αποτελέσει βασικό εταίρο του Συμφώνου για το Κλίμα»</w:t>
            </w:r>
            <w:r w:rsidRPr="00781773">
              <w:rPr>
                <w:rFonts w:ascii="Calibri" w:eastAsia="Times New Roman" w:hAnsi="Calibri" w:cs="Times New Roman"/>
                <w:shadow/>
                <w:lang w:eastAsia="el-GR"/>
              </w:rPr>
              <w:t>.</w:t>
            </w:r>
          </w:p>
          <w:p w:rsidR="00781773" w:rsidRPr="00781773" w:rsidRDefault="00781773" w:rsidP="00781773">
            <w:pPr>
              <w:spacing w:after="0"/>
              <w:rPr>
                <w:rFonts w:ascii="Times New Roman" w:eastAsia="Times New Roman" w:hAnsi="Times New Roman" w:cs="Times New Roman"/>
                <w:shadow/>
                <w:lang w:eastAsia="el-GR"/>
              </w:rPr>
            </w:pPr>
            <w:r w:rsidRPr="00781773">
              <w:rPr>
                <w:rFonts w:ascii="Calibri" w:eastAsia="Times New Roman" w:hAnsi="Calibri" w:cs="Times New Roman"/>
                <w:shadow/>
                <w:lang w:eastAsia="el-GR"/>
              </w:rPr>
              <w:t xml:space="preserve">Ο κ. </w:t>
            </w:r>
            <w:proofErr w:type="spellStart"/>
            <w:r w:rsidRPr="00781773">
              <w:rPr>
                <w:rFonts w:ascii="Calibri" w:eastAsia="Times New Roman" w:hAnsi="Calibri" w:cs="Times New Roman"/>
                <w:shadow/>
                <w:lang w:eastAsia="el-GR"/>
              </w:rPr>
              <w:t>Τζιτζικώστας</w:t>
            </w:r>
            <w:proofErr w:type="spellEnd"/>
            <w:r w:rsidRPr="00781773">
              <w:rPr>
                <w:rFonts w:ascii="Calibri" w:eastAsia="Times New Roman" w:hAnsi="Calibri" w:cs="Times New Roman"/>
                <w:shadow/>
                <w:lang w:eastAsia="el-GR"/>
              </w:rPr>
              <w:t xml:space="preserve"> παρέδωσε μάλιστα στον κ. </w:t>
            </w:r>
            <w:proofErr w:type="spellStart"/>
            <w:r w:rsidRPr="00781773">
              <w:rPr>
                <w:rFonts w:ascii="Calibri" w:eastAsia="Times New Roman" w:hAnsi="Calibri" w:cs="Times New Roman"/>
                <w:shadow/>
                <w:lang w:val="en-US" w:eastAsia="el-GR"/>
              </w:rPr>
              <w:t>Timmermans</w:t>
            </w:r>
            <w:proofErr w:type="spellEnd"/>
            <w:r w:rsidRPr="00781773">
              <w:rPr>
                <w:rFonts w:ascii="Calibri" w:eastAsia="Times New Roman" w:hAnsi="Calibri" w:cs="Times New Roman"/>
                <w:shadow/>
                <w:lang w:eastAsia="el-GR"/>
              </w:rPr>
              <w:t xml:space="preserve"> κείμενο που περιλαμβάνει </w:t>
            </w:r>
            <w:r w:rsidRPr="00781773">
              <w:rPr>
                <w:rFonts w:ascii="Calibri" w:eastAsia="Times New Roman" w:hAnsi="Calibri" w:cs="Times New Roman"/>
                <w:b/>
                <w:bCs/>
                <w:shadow/>
                <w:lang w:eastAsia="el-GR"/>
              </w:rPr>
              <w:t>200 δράσεις και βέλτιστες πρακτικές των Περιφερειών και των Δήμων της ΕΕ</w:t>
            </w:r>
            <w:r w:rsidRPr="00781773">
              <w:rPr>
                <w:rFonts w:ascii="Calibri" w:eastAsia="Times New Roman" w:hAnsi="Calibri" w:cs="Times New Roman"/>
                <w:shadow/>
                <w:lang w:eastAsia="el-GR"/>
              </w:rPr>
              <w:t>, που δείχνουν πως σε περιφερειακό και τοπικό επίπεδο η πράσινη μετάβαση έχει ήδη αρχίσει, σε τομείς όπως η ενεργειακή απόδοση, οι μεταφορές χαμηλών εκπομπών ρύπων, η βιώσιμη διαχείριση τροφίμων και οι πράσινες υποδομές.</w:t>
            </w:r>
          </w:p>
          <w:p w:rsidR="00781773" w:rsidRPr="00781773" w:rsidRDefault="00781773" w:rsidP="00781773">
            <w:pPr>
              <w:spacing w:after="0"/>
              <w:rPr>
                <w:rFonts w:ascii="Times New Roman" w:eastAsia="Times New Roman" w:hAnsi="Times New Roman" w:cs="Times New Roman"/>
                <w:shadow/>
                <w:lang w:eastAsia="el-GR"/>
              </w:rPr>
            </w:pPr>
          </w:p>
          <w:p w:rsidR="00781773" w:rsidRPr="00781773" w:rsidRDefault="00781773" w:rsidP="00781773">
            <w:pPr>
              <w:spacing w:after="0"/>
              <w:rPr>
                <w:rFonts w:ascii="Times New Roman" w:eastAsia="Times New Roman" w:hAnsi="Times New Roman" w:cs="Times New Roman"/>
                <w:shadow/>
                <w:lang w:eastAsia="el-GR"/>
              </w:rPr>
            </w:pPr>
            <w:r w:rsidRPr="00781773">
              <w:rPr>
                <w:rFonts w:ascii="Calibri" w:eastAsia="Times New Roman" w:hAnsi="Calibri" w:cs="Times New Roman"/>
                <w:shadow/>
                <w:lang w:eastAsia="el-GR"/>
              </w:rPr>
              <w:t xml:space="preserve">Στη σύνοδο συμμετείχε με παρέμβασή του και ο </w:t>
            </w:r>
            <w:r w:rsidRPr="00781773">
              <w:rPr>
                <w:rFonts w:ascii="Calibri" w:eastAsia="Times New Roman" w:hAnsi="Calibri" w:cs="Times New Roman"/>
                <w:b/>
                <w:bCs/>
                <w:shadow/>
                <w:lang w:eastAsia="el-GR"/>
              </w:rPr>
              <w:t xml:space="preserve">Πρόεδρος της Ευρωπαϊκής Τράπεζας Επενδύσεων </w:t>
            </w:r>
            <w:r w:rsidRPr="00781773">
              <w:rPr>
                <w:rFonts w:ascii="Calibri" w:eastAsia="Times New Roman" w:hAnsi="Calibri" w:cs="Times New Roman"/>
                <w:b/>
                <w:bCs/>
                <w:shadow/>
                <w:lang w:val="en-US" w:eastAsia="el-GR"/>
              </w:rPr>
              <w:t>Hoyer</w:t>
            </w:r>
            <w:r w:rsidRPr="00781773">
              <w:rPr>
                <w:rFonts w:ascii="Calibri" w:eastAsia="Times New Roman" w:hAnsi="Calibri" w:cs="Times New Roman"/>
                <w:b/>
                <w:bCs/>
                <w:shadow/>
                <w:lang w:eastAsia="el-GR"/>
              </w:rPr>
              <w:t xml:space="preserve"> </w:t>
            </w:r>
            <w:r w:rsidRPr="00781773">
              <w:rPr>
                <w:rFonts w:ascii="Calibri" w:eastAsia="Times New Roman" w:hAnsi="Calibri" w:cs="Times New Roman"/>
                <w:b/>
                <w:bCs/>
                <w:shadow/>
                <w:lang w:val="en-US" w:eastAsia="el-GR"/>
              </w:rPr>
              <w:t>Werner</w:t>
            </w:r>
            <w:r w:rsidRPr="00781773">
              <w:rPr>
                <w:rFonts w:ascii="Calibri" w:eastAsia="Times New Roman" w:hAnsi="Calibri" w:cs="Times New Roman"/>
                <w:shadow/>
                <w:lang w:eastAsia="el-GR"/>
              </w:rPr>
              <w:t xml:space="preserve">, ο οποίος ενημέρωσε τους Περιφερειάρχες και τους Δημάρχους για τα εργαλεία που διαθέτει η </w:t>
            </w:r>
            <w:proofErr w:type="spellStart"/>
            <w:r w:rsidRPr="00781773">
              <w:rPr>
                <w:rFonts w:ascii="Calibri" w:eastAsia="Times New Roman" w:hAnsi="Calibri" w:cs="Times New Roman"/>
                <w:shadow/>
                <w:lang w:eastAsia="el-GR"/>
              </w:rPr>
              <w:t>ΕΤΕπ</w:t>
            </w:r>
            <w:proofErr w:type="spellEnd"/>
            <w:r w:rsidRPr="00781773">
              <w:rPr>
                <w:rFonts w:ascii="Calibri" w:eastAsia="Times New Roman" w:hAnsi="Calibri" w:cs="Times New Roman"/>
                <w:shadow/>
                <w:lang w:eastAsia="el-GR"/>
              </w:rPr>
              <w:t xml:space="preserve"> για την ανάκαμψη της Ευρώπης.</w:t>
            </w:r>
          </w:p>
        </w:tc>
      </w:tr>
    </w:tbl>
    <w:p w:rsidR="00807E15" w:rsidRPr="00781773" w:rsidRDefault="00807E15" w:rsidP="00781773">
      <w:pPr>
        <w:spacing w:after="0"/>
        <w:rPr>
          <w:shadow/>
        </w:rPr>
      </w:pPr>
    </w:p>
    <w:sectPr w:rsidR="00807E15" w:rsidRPr="00781773" w:rsidSect="00807E1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altName w:val="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81773"/>
    <w:rsid w:val="00781773"/>
    <w:rsid w:val="007E038A"/>
    <w:rsid w:val="00807E15"/>
    <w:rsid w:val="00A60EDD"/>
    <w:rsid w:val="00CC0EF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E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81773"/>
    <w:pPr>
      <w:spacing w:before="100" w:beforeAutospacing="1" w:after="119"/>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33727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1426</Words>
  <Characters>7705</Characters>
  <Application>Microsoft Office Word</Application>
  <DocSecurity>0</DocSecurity>
  <Lines>64</Lines>
  <Paragraphs>18</Paragraphs>
  <ScaleCrop>false</ScaleCrop>
  <Company/>
  <LinksUpToDate>false</LinksUpToDate>
  <CharactersWithSpaces>9113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2020-10-16T14:57:00Z</dcterms:created>
  <dcterms:modified xsi:type="dcterms:W3CDTF">2020-10-16T14:57:00Z</dcterms:modified>
</cp:coreProperties>
</file>