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7A8095A" w14:paraId="797D6291" wp14:textId="48C8E7AB">
      <w:pPr>
        <w:spacing w:line="257" w:lineRule="auto"/>
        <w:jc w:val="center"/>
        <w:rPr>
          <w:rFonts w:ascii="Calibri" w:hAnsi="Calibri" w:eastAsia="Calibri" w:cs="Calibri"/>
          <w:b w:val="1"/>
          <w:bCs w:val="1"/>
          <w:i w:val="1"/>
          <w:iCs w:val="1"/>
          <w:noProof w:val="0"/>
          <w:color w:val="2F5496" w:themeColor="accent1" w:themeTint="FF" w:themeShade="BF"/>
          <w:sz w:val="28"/>
          <w:szCs w:val="28"/>
          <w:lang w:val="el-GR"/>
        </w:rPr>
      </w:pPr>
      <w:bookmarkStart w:name="_GoBack" w:id="0"/>
      <w:bookmarkEnd w:id="0"/>
      <w:r w:rsidRPr="57A8095A" w:rsidR="57A8095A">
        <w:rPr>
          <w:rFonts w:ascii="Calibri" w:hAnsi="Calibri" w:eastAsia="Calibri" w:cs="Calibri"/>
          <w:b w:val="1"/>
          <w:bCs w:val="1"/>
          <w:noProof w:val="0"/>
          <w:color w:val="2F5496" w:themeColor="accent1" w:themeTint="FF" w:themeShade="BF"/>
          <w:sz w:val="28"/>
          <w:szCs w:val="28"/>
          <w:lang w:val="el-GR"/>
        </w:rPr>
        <w:t xml:space="preserve">Διοίκηση </w:t>
      </w:r>
      <w:proofErr w:type="spellStart"/>
      <w:r w:rsidRPr="57A8095A" w:rsidR="57A8095A">
        <w:rPr>
          <w:rFonts w:ascii="Calibri" w:hAnsi="Calibri" w:eastAsia="Calibri" w:cs="Calibri"/>
          <w:b w:val="1"/>
          <w:bCs w:val="1"/>
          <w:noProof w:val="0"/>
          <w:color w:val="2F5496" w:themeColor="accent1" w:themeTint="FF" w:themeShade="BF"/>
          <w:sz w:val="28"/>
          <w:szCs w:val="28"/>
          <w:lang w:val="el-GR"/>
        </w:rPr>
        <w:t>Αμπατζόγλου</w:t>
      </w:r>
      <w:proofErr w:type="spellEnd"/>
      <w:r w:rsidRPr="57A8095A" w:rsidR="57A8095A">
        <w:rPr>
          <w:rFonts w:ascii="Calibri" w:hAnsi="Calibri" w:eastAsia="Calibri" w:cs="Calibri"/>
          <w:b w:val="1"/>
          <w:bCs w:val="1"/>
          <w:i w:val="1"/>
          <w:iCs w:val="1"/>
          <w:noProof w:val="0"/>
          <w:color w:val="2F5496" w:themeColor="accent1" w:themeTint="FF" w:themeShade="BF"/>
          <w:sz w:val="28"/>
          <w:szCs w:val="28"/>
          <w:lang w:val="el-GR"/>
        </w:rPr>
        <w:t xml:space="preserve">: ΜΙΑ ΝΕΑ ΣΥΜΒΑΣΗ ΥΠΟΤΑΓΗΣ ΣΤΗΝ ΕΕΑΑ Α.Ε. </w:t>
      </w:r>
    </w:p>
    <w:p xmlns:wp14="http://schemas.microsoft.com/office/word/2010/wordml" w:rsidP="57A8095A" w14:paraId="677B4139" wp14:textId="194FD98C">
      <w:pPr>
        <w:spacing w:line="257" w:lineRule="auto"/>
        <w:jc w:val="both"/>
        <w:rPr>
          <w:rFonts w:ascii="Calibri" w:hAnsi="Calibri" w:eastAsia="Calibri" w:cs="Calibri"/>
          <w:noProof w:val="0"/>
          <w:sz w:val="22"/>
          <w:szCs w:val="22"/>
          <w:lang w:val="el-GR"/>
        </w:rPr>
      </w:pPr>
    </w:p>
    <w:p xmlns:wp14="http://schemas.microsoft.com/office/word/2010/wordml" w:rsidP="57A8095A" w14:paraId="465D5C4D" wp14:textId="066B8AE7">
      <w:pPr>
        <w:spacing w:line="257" w:lineRule="auto"/>
        <w:jc w:val="both"/>
        <w:rPr>
          <w:rFonts w:ascii="Calibri" w:hAnsi="Calibri" w:eastAsia="Calibri" w:cs="Calibri"/>
          <w:noProof w:val="0"/>
          <w:sz w:val="22"/>
          <w:szCs w:val="22"/>
          <w:lang w:val="el-GR"/>
        </w:rPr>
      </w:pPr>
      <w:r w:rsidRPr="57A8095A" w:rsidR="57A8095A">
        <w:rPr>
          <w:rFonts w:ascii="Calibri" w:hAnsi="Calibri" w:eastAsia="Calibri" w:cs="Calibri"/>
          <w:noProof w:val="0"/>
          <w:sz w:val="22"/>
          <w:szCs w:val="22"/>
          <w:lang w:val="el-GR"/>
        </w:rPr>
        <w:t>«</w:t>
      </w:r>
      <w:r w:rsidRPr="57A8095A" w:rsidR="57A8095A">
        <w:rPr>
          <w:rFonts w:ascii="Calibri" w:hAnsi="Calibri" w:eastAsia="Calibri" w:cs="Calibri"/>
          <w:b w:val="1"/>
          <w:bCs w:val="1"/>
          <w:i w:val="1"/>
          <w:iCs w:val="1"/>
          <w:noProof w:val="0"/>
          <w:sz w:val="22"/>
          <w:szCs w:val="22"/>
          <w:lang w:val="el-GR"/>
        </w:rPr>
        <w:t>Σύμβαση Συνεργασίας</w:t>
      </w:r>
      <w:r w:rsidRPr="57A8095A" w:rsidR="57A8095A">
        <w:rPr>
          <w:rFonts w:ascii="Calibri" w:hAnsi="Calibri" w:eastAsia="Calibri" w:cs="Calibri"/>
          <w:noProof w:val="0"/>
          <w:sz w:val="22"/>
          <w:szCs w:val="22"/>
          <w:lang w:val="el-GR"/>
        </w:rPr>
        <w:t xml:space="preserve">» επιγράφεται κατ’ ευφημισμό το </w:t>
      </w:r>
      <w:r w:rsidRPr="57A8095A" w:rsidR="57A8095A">
        <w:rPr>
          <w:rFonts w:ascii="Calibri" w:hAnsi="Calibri" w:eastAsia="Calibri" w:cs="Calibri"/>
          <w:b w:val="1"/>
          <w:bCs w:val="1"/>
          <w:noProof w:val="0"/>
          <w:sz w:val="22"/>
          <w:szCs w:val="22"/>
          <w:lang w:val="el-GR"/>
        </w:rPr>
        <w:t>κείμενο υποταγής</w:t>
      </w:r>
      <w:r w:rsidRPr="57A8095A" w:rsidR="57A8095A">
        <w:rPr>
          <w:rFonts w:ascii="Calibri" w:hAnsi="Calibri" w:eastAsia="Calibri" w:cs="Calibri"/>
          <w:noProof w:val="0"/>
          <w:sz w:val="22"/>
          <w:szCs w:val="22"/>
          <w:lang w:val="el-GR"/>
        </w:rPr>
        <w:t xml:space="preserve"> προς την «Εταιρεία Αξιοποίησης Ανακύκλωσης ΑΕ», που ψήφισε η πλειοψηφία της Διοίκησης </w:t>
      </w:r>
      <w:proofErr w:type="spellStart"/>
      <w:r w:rsidRPr="57A8095A" w:rsidR="57A8095A">
        <w:rPr>
          <w:rFonts w:ascii="Calibri" w:hAnsi="Calibri" w:eastAsia="Calibri" w:cs="Calibri"/>
          <w:noProof w:val="0"/>
          <w:sz w:val="22"/>
          <w:szCs w:val="22"/>
          <w:lang w:val="el-GR"/>
        </w:rPr>
        <w:t>Αμπατζόγλου</w:t>
      </w:r>
      <w:proofErr w:type="spellEnd"/>
      <w:r w:rsidRPr="57A8095A" w:rsidR="57A8095A">
        <w:rPr>
          <w:rFonts w:ascii="Calibri" w:hAnsi="Calibri" w:eastAsia="Calibri" w:cs="Calibri"/>
          <w:noProof w:val="0"/>
          <w:sz w:val="22"/>
          <w:szCs w:val="22"/>
          <w:lang w:val="el-GR"/>
        </w:rPr>
        <w:t xml:space="preserve"> στη συνεδρίαση του ΔΣ στις 4 Νοέμβρη με την υπ’ </w:t>
      </w:r>
      <w:proofErr w:type="spellStart"/>
      <w:r w:rsidRPr="57A8095A" w:rsidR="57A8095A">
        <w:rPr>
          <w:rFonts w:ascii="Calibri" w:hAnsi="Calibri" w:eastAsia="Calibri" w:cs="Calibri"/>
          <w:noProof w:val="0"/>
          <w:sz w:val="22"/>
          <w:szCs w:val="22"/>
          <w:lang w:val="el-GR"/>
        </w:rPr>
        <w:t>αρ</w:t>
      </w:r>
      <w:proofErr w:type="spellEnd"/>
      <w:r w:rsidRPr="57A8095A" w:rsidR="57A8095A">
        <w:rPr>
          <w:rFonts w:ascii="Calibri" w:hAnsi="Calibri" w:eastAsia="Calibri" w:cs="Calibri"/>
          <w:noProof w:val="0"/>
          <w:sz w:val="22"/>
          <w:szCs w:val="22"/>
          <w:lang w:val="el-GR"/>
        </w:rPr>
        <w:t xml:space="preserve">. 253/2020 απόφαση του ΔΣ. Όπως  αποκάλυψαν με συγκεκριμένα  στοιχεία οι κομμουνιστές  δημοτικοί σύμβουλοι με τη </w:t>
      </w:r>
      <w:r w:rsidRPr="57A8095A" w:rsidR="57A8095A">
        <w:rPr>
          <w:rFonts w:ascii="Calibri" w:hAnsi="Calibri" w:eastAsia="Calibri" w:cs="Calibri"/>
          <w:b w:val="1"/>
          <w:bCs w:val="1"/>
          <w:noProof w:val="0"/>
          <w:sz w:val="22"/>
          <w:szCs w:val="22"/>
          <w:lang w:val="el-GR"/>
        </w:rPr>
        <w:t>Λαϊκή Συσπείρωση</w:t>
      </w:r>
      <w:r w:rsidRPr="57A8095A" w:rsidR="57A8095A">
        <w:rPr>
          <w:rFonts w:ascii="Calibri" w:hAnsi="Calibri" w:eastAsia="Calibri" w:cs="Calibri"/>
          <w:noProof w:val="0"/>
          <w:sz w:val="22"/>
          <w:szCs w:val="22"/>
          <w:lang w:val="el-GR"/>
        </w:rPr>
        <w:t>, πρόκειται για μια «</w:t>
      </w:r>
      <w:r w:rsidRPr="57A8095A" w:rsidR="57A8095A">
        <w:rPr>
          <w:rFonts w:ascii="Calibri" w:hAnsi="Calibri" w:eastAsia="Calibri" w:cs="Calibri"/>
          <w:b w:val="1"/>
          <w:bCs w:val="1"/>
          <w:noProof w:val="0"/>
          <w:sz w:val="22"/>
          <w:szCs w:val="22"/>
          <w:lang w:val="el-GR"/>
        </w:rPr>
        <w:t>Λεόντεια Συμφωνία</w:t>
      </w:r>
      <w:r w:rsidRPr="57A8095A" w:rsidR="57A8095A">
        <w:rPr>
          <w:rFonts w:ascii="Calibri" w:hAnsi="Calibri" w:eastAsia="Calibri" w:cs="Calibri"/>
          <w:noProof w:val="0"/>
          <w:sz w:val="22"/>
          <w:szCs w:val="22"/>
          <w:lang w:val="el-GR"/>
        </w:rPr>
        <w:t>», που «κλειδώνει» και επιδεινώνει παραπέρα την καταλήστευση, εδώ και χρόνια, των εσόδων του δήμου από τα ανταποδοτικά τέλη καθαριότητας. Έσοδα, που προέρχονται από το λεηλατημένο εισόδημα της λαϊκής οικογένειας.</w:t>
      </w:r>
    </w:p>
    <w:p xmlns:wp14="http://schemas.microsoft.com/office/word/2010/wordml" w:rsidP="57A8095A" w14:paraId="2F344972" wp14:textId="438A3E89">
      <w:pPr>
        <w:spacing w:line="257" w:lineRule="auto"/>
        <w:jc w:val="both"/>
        <w:rPr>
          <w:rFonts w:ascii="Calibri" w:hAnsi="Calibri" w:eastAsia="Calibri" w:cs="Calibri"/>
          <w:noProof w:val="0"/>
          <w:sz w:val="22"/>
          <w:szCs w:val="22"/>
          <w:lang w:val="el-GR"/>
        </w:rPr>
      </w:pPr>
      <w:r w:rsidRPr="57A8095A" w:rsidR="57A8095A">
        <w:rPr>
          <w:rFonts w:ascii="Calibri" w:hAnsi="Calibri" w:eastAsia="Calibri" w:cs="Calibri"/>
          <w:noProof w:val="0"/>
          <w:sz w:val="22"/>
          <w:szCs w:val="22"/>
          <w:lang w:val="el-GR"/>
        </w:rPr>
        <w:t xml:space="preserve">Και αυτά για μια: </w:t>
      </w:r>
    </w:p>
    <w:p xmlns:wp14="http://schemas.microsoft.com/office/word/2010/wordml" w:rsidP="57A8095A" w14:paraId="2183B24D" wp14:textId="1702D4A6">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57A8095A" w:rsidR="57A8095A">
        <w:rPr>
          <w:rFonts w:ascii="Calibri" w:hAnsi="Calibri" w:eastAsia="Calibri" w:cs="Calibri"/>
          <w:b w:val="1"/>
          <w:bCs w:val="1"/>
          <w:noProof w:val="0"/>
          <w:sz w:val="22"/>
          <w:szCs w:val="22"/>
          <w:lang w:val="el-GR"/>
        </w:rPr>
        <w:t>Ανακύκλωση λειψή</w:t>
      </w:r>
      <w:r w:rsidRPr="57A8095A" w:rsidR="57A8095A">
        <w:rPr>
          <w:rFonts w:ascii="Calibri" w:hAnsi="Calibri" w:eastAsia="Calibri" w:cs="Calibri"/>
          <w:noProof w:val="0"/>
          <w:sz w:val="22"/>
          <w:szCs w:val="22"/>
          <w:lang w:val="el-GR"/>
        </w:rPr>
        <w:t xml:space="preserve"> προκειμένου να ενισχυθεί κατά προτεραιότητα με πακτωλό δημόσιων πόρων η προώθηση, με ή χωρίς ΣΔΙΤ, των πανάκριβων μονάδων επεξεργασίας σύμμεικτων αποβλήτων (ΜΕΑ), τα υπολείμματα των οποίων θα τροφοδοτούν, σύμφωνα με το ΕΣΔΑ της </w:t>
      </w:r>
      <w:r w:rsidRPr="57A8095A" w:rsidR="57A8095A">
        <w:rPr>
          <w:rFonts w:ascii="Calibri" w:hAnsi="Calibri" w:eastAsia="Calibri" w:cs="Calibri"/>
          <w:b w:val="1"/>
          <w:bCs w:val="1"/>
          <w:noProof w:val="0"/>
          <w:sz w:val="22"/>
          <w:szCs w:val="22"/>
          <w:lang w:val="el-GR"/>
        </w:rPr>
        <w:t>ΝΔ</w:t>
      </w:r>
      <w:r w:rsidRPr="57A8095A" w:rsidR="57A8095A">
        <w:rPr>
          <w:rFonts w:ascii="Calibri" w:hAnsi="Calibri" w:eastAsia="Calibri" w:cs="Calibri"/>
          <w:noProof w:val="0"/>
          <w:sz w:val="22"/>
          <w:szCs w:val="22"/>
          <w:lang w:val="el-GR"/>
        </w:rPr>
        <w:t xml:space="preserve"> , τις </w:t>
      </w:r>
      <w:proofErr w:type="spellStart"/>
      <w:r w:rsidRPr="57A8095A" w:rsidR="57A8095A">
        <w:rPr>
          <w:rFonts w:ascii="Calibri" w:hAnsi="Calibri" w:eastAsia="Calibri" w:cs="Calibri"/>
          <w:noProof w:val="0"/>
          <w:sz w:val="22"/>
          <w:szCs w:val="22"/>
          <w:lang w:val="el-GR"/>
        </w:rPr>
        <w:t>καρκινογόνες</w:t>
      </w:r>
      <w:proofErr w:type="spellEnd"/>
      <w:r w:rsidRPr="57A8095A" w:rsidR="57A8095A">
        <w:rPr>
          <w:rFonts w:ascii="Calibri" w:hAnsi="Calibri" w:eastAsia="Calibri" w:cs="Calibri"/>
          <w:noProof w:val="0"/>
          <w:sz w:val="22"/>
          <w:szCs w:val="22"/>
          <w:lang w:val="el-GR"/>
        </w:rPr>
        <w:t xml:space="preserve"> μονάδες καύσης αποβλήτων.</w:t>
      </w:r>
    </w:p>
    <w:p xmlns:wp14="http://schemas.microsoft.com/office/word/2010/wordml" w:rsidP="57A8095A" w14:paraId="2C9D2238" wp14:textId="674BD867">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57A8095A" w:rsidR="57A8095A">
        <w:rPr>
          <w:rFonts w:ascii="Calibri" w:hAnsi="Calibri" w:eastAsia="Calibri" w:cs="Calibri"/>
          <w:b w:val="1"/>
          <w:bCs w:val="1"/>
          <w:noProof w:val="0"/>
          <w:sz w:val="22"/>
          <w:szCs w:val="22"/>
          <w:lang w:val="el-GR"/>
        </w:rPr>
        <w:t>Ανακύκλωση για το κεφάλαιο</w:t>
      </w:r>
      <w:r w:rsidRPr="57A8095A" w:rsidR="57A8095A">
        <w:rPr>
          <w:rFonts w:ascii="Calibri" w:hAnsi="Calibri" w:eastAsia="Calibri" w:cs="Calibri"/>
          <w:noProof w:val="0"/>
          <w:sz w:val="22"/>
          <w:szCs w:val="22"/>
          <w:lang w:val="el-GR"/>
        </w:rPr>
        <w:t>, κατασκευαστικό και βιομηχανικό με υψηλά ποσοστά κέρδους και, επιπρόσθετα, με πάμφθηνη πρώτη ύλη για το δεύτερο μαζί και με απορριμματικά καύσιμα για τις τσιμεντοβιομηχανίες και μάλιστα επί πληρωμή τους!</w:t>
      </w:r>
      <w:r>
        <w:br/>
      </w:r>
      <w:r>
        <w:br/>
      </w:r>
      <w:r w:rsidRPr="57A8095A" w:rsidR="57A8095A">
        <w:rPr>
          <w:rFonts w:ascii="Calibri" w:hAnsi="Calibri" w:eastAsia="Calibri" w:cs="Calibri"/>
          <w:noProof w:val="0"/>
          <w:sz w:val="22"/>
          <w:szCs w:val="22"/>
          <w:lang w:val="el-GR"/>
        </w:rPr>
        <w:t xml:space="preserve">Μερικές αναφορές της Σύμβασης, όπως παραθέτουμε πιο κάτω, είναι αρκετές για να επιβεβαιώσουν τον τίτλο του θέματος, καθώς αναγνωρίζονται υπέρ της </w:t>
      </w:r>
      <w:r w:rsidRPr="57A8095A" w:rsidR="57A8095A">
        <w:rPr>
          <w:rFonts w:ascii="Calibri" w:hAnsi="Calibri" w:eastAsia="Calibri" w:cs="Calibri"/>
          <w:b w:val="1"/>
          <w:bCs w:val="1"/>
          <w:noProof w:val="0"/>
          <w:sz w:val="22"/>
          <w:szCs w:val="22"/>
          <w:lang w:val="el-GR"/>
        </w:rPr>
        <w:t xml:space="preserve">ΕΕΑΑ ΑΕ </w:t>
      </w:r>
      <w:r w:rsidRPr="57A8095A" w:rsidR="57A8095A">
        <w:rPr>
          <w:rFonts w:ascii="Calibri" w:hAnsi="Calibri" w:eastAsia="Calibri" w:cs="Calibri"/>
          <w:noProof w:val="0"/>
          <w:sz w:val="22"/>
          <w:szCs w:val="22"/>
          <w:lang w:val="el-GR"/>
        </w:rPr>
        <w:t xml:space="preserve">και του </w:t>
      </w:r>
      <w:r w:rsidRPr="57A8095A" w:rsidR="57A8095A">
        <w:rPr>
          <w:rFonts w:ascii="Calibri" w:hAnsi="Calibri" w:eastAsia="Calibri" w:cs="Calibri"/>
          <w:b w:val="1"/>
          <w:bCs w:val="1"/>
          <w:noProof w:val="0"/>
          <w:sz w:val="22"/>
          <w:szCs w:val="22"/>
          <w:lang w:val="el-GR"/>
        </w:rPr>
        <w:t>κεφαλαίου που εκπροσωπεί</w:t>
      </w:r>
      <w:r w:rsidRPr="57A8095A" w:rsidR="57A8095A">
        <w:rPr>
          <w:rFonts w:ascii="Calibri" w:hAnsi="Calibri" w:eastAsia="Calibri" w:cs="Calibri"/>
          <w:noProof w:val="0"/>
          <w:sz w:val="22"/>
          <w:szCs w:val="22"/>
          <w:lang w:val="el-GR"/>
        </w:rPr>
        <w:t xml:space="preserve">, δικαιώματα επικυρίαρχου επί του δήμου. Ειδικότερα η ΕΕΑΑ ΑΕ με την υπόψη Σύμβαση: </w:t>
      </w:r>
      <w:r>
        <w:br/>
      </w:r>
      <w:r>
        <w:br/>
      </w:r>
      <w:r w:rsidRPr="57A8095A" w:rsidR="57A8095A">
        <w:rPr>
          <w:rFonts w:ascii="Calibri" w:hAnsi="Calibri" w:eastAsia="Calibri" w:cs="Calibri"/>
          <w:noProof w:val="0"/>
          <w:sz w:val="22"/>
          <w:szCs w:val="22"/>
          <w:lang w:val="el-GR"/>
        </w:rPr>
        <w:t xml:space="preserve">1. Αποκρύπτει τις όποιες θεσμοθετημένες υποχρεώσεις της απέναντι στο δήμο αποφεύγοντας κάθε αναφορά στο </w:t>
      </w:r>
      <w:r w:rsidRPr="57A8095A" w:rsidR="57A8095A">
        <w:rPr>
          <w:rFonts w:ascii="Calibri" w:hAnsi="Calibri" w:eastAsia="Calibri" w:cs="Calibri"/>
          <w:b w:val="1"/>
          <w:bCs w:val="1"/>
          <w:noProof w:val="0"/>
          <w:sz w:val="22"/>
          <w:szCs w:val="22"/>
          <w:lang w:val="el-GR"/>
        </w:rPr>
        <w:t>εγκεκριμένο Επιχειρησιακό της Σχέδιο</w:t>
      </w:r>
      <w:r w:rsidRPr="57A8095A" w:rsidR="57A8095A">
        <w:rPr>
          <w:rFonts w:ascii="Calibri" w:hAnsi="Calibri" w:eastAsia="Calibri" w:cs="Calibri"/>
          <w:noProof w:val="0"/>
          <w:sz w:val="22"/>
          <w:szCs w:val="22"/>
          <w:lang w:val="el-GR"/>
        </w:rPr>
        <w:t>, το οποίο κρατάει επτασφράγιστο μυστικό.</w:t>
      </w:r>
      <w:r>
        <w:br/>
      </w:r>
      <w:r>
        <w:br/>
      </w:r>
      <w:r w:rsidRPr="57A8095A" w:rsidR="57A8095A">
        <w:rPr>
          <w:rFonts w:ascii="Calibri" w:hAnsi="Calibri" w:eastAsia="Calibri" w:cs="Calibri"/>
          <w:noProof w:val="0"/>
          <w:sz w:val="22"/>
          <w:szCs w:val="22"/>
          <w:lang w:val="el-GR"/>
        </w:rPr>
        <w:t>2. Δεν δεσμεύεται σε ποιο Κέντρο Διαλογής Ανακυκλώσιμων Υλικών (</w:t>
      </w:r>
      <w:r w:rsidRPr="57A8095A" w:rsidR="57A8095A">
        <w:rPr>
          <w:rFonts w:ascii="Calibri" w:hAnsi="Calibri" w:eastAsia="Calibri" w:cs="Calibri"/>
          <w:b w:val="1"/>
          <w:bCs w:val="1"/>
          <w:noProof w:val="0"/>
          <w:sz w:val="22"/>
          <w:szCs w:val="22"/>
          <w:lang w:val="el-GR"/>
        </w:rPr>
        <w:t>ΚΔΑΥ</w:t>
      </w:r>
      <w:r w:rsidRPr="57A8095A" w:rsidR="57A8095A">
        <w:rPr>
          <w:rFonts w:ascii="Calibri" w:hAnsi="Calibri" w:eastAsia="Calibri" w:cs="Calibri"/>
          <w:noProof w:val="0"/>
          <w:sz w:val="22"/>
          <w:szCs w:val="22"/>
          <w:lang w:val="el-GR"/>
        </w:rPr>
        <w:t>) θα μεταφέρεται από το δήμο το φορτίο των μπλε κάδων, τη στιγμή που το ανά τόνο κόστος μεταφοράς του σε αυτό είναι πολλαπλάσιο για το δήμο, έναντι αυτού των σύμμεικτων αποβλήτων.</w:t>
      </w:r>
      <w:r>
        <w:br/>
      </w:r>
      <w:r>
        <w:br/>
      </w:r>
      <w:r w:rsidRPr="57A8095A" w:rsidR="57A8095A">
        <w:rPr>
          <w:rFonts w:ascii="Calibri" w:hAnsi="Calibri" w:eastAsia="Calibri" w:cs="Calibri"/>
          <w:noProof w:val="0"/>
          <w:sz w:val="22"/>
          <w:szCs w:val="22"/>
          <w:lang w:val="el-GR"/>
        </w:rPr>
        <w:t xml:space="preserve">3. Επιβαρύνει το δήμο και με τη μεταφορά στη χωματερή </w:t>
      </w:r>
      <w:r w:rsidRPr="57A8095A" w:rsidR="57A8095A">
        <w:rPr>
          <w:rFonts w:ascii="Calibri" w:hAnsi="Calibri" w:eastAsia="Calibri" w:cs="Calibri"/>
          <w:b w:val="1"/>
          <w:bCs w:val="1"/>
          <w:noProof w:val="0"/>
          <w:sz w:val="22"/>
          <w:szCs w:val="22"/>
          <w:lang w:val="el-GR"/>
        </w:rPr>
        <w:t>των υπολειμμάτων</w:t>
      </w:r>
      <w:r w:rsidRPr="57A8095A" w:rsidR="57A8095A">
        <w:rPr>
          <w:rFonts w:ascii="Calibri" w:hAnsi="Calibri" w:eastAsia="Calibri" w:cs="Calibri"/>
          <w:noProof w:val="0"/>
          <w:sz w:val="22"/>
          <w:szCs w:val="22"/>
          <w:lang w:val="el-GR"/>
        </w:rPr>
        <w:t xml:space="preserve"> του φορτίου που οδηγείται για διαλογή στο ΚΔΑΥ, που είναι περισσότερα από αυτά που ανακυκλώνονται.</w:t>
      </w:r>
      <w:r>
        <w:br/>
      </w:r>
      <w:r>
        <w:br/>
      </w:r>
      <w:r w:rsidRPr="57A8095A" w:rsidR="57A8095A">
        <w:rPr>
          <w:rFonts w:ascii="Calibri" w:hAnsi="Calibri" w:eastAsia="Calibri" w:cs="Calibri"/>
          <w:noProof w:val="0"/>
          <w:sz w:val="22"/>
          <w:szCs w:val="22"/>
          <w:lang w:val="el-GR"/>
        </w:rPr>
        <w:t>4. Απέναντι στις πλουσιοπάροχες παροχές προς τους</w:t>
      </w:r>
      <w:r w:rsidRPr="57A8095A" w:rsidR="57A8095A">
        <w:rPr>
          <w:rFonts w:ascii="Calibri" w:hAnsi="Calibri" w:eastAsia="Calibri" w:cs="Calibri"/>
          <w:b w:val="1"/>
          <w:bCs w:val="1"/>
          <w:noProof w:val="0"/>
          <w:sz w:val="22"/>
          <w:szCs w:val="22"/>
          <w:lang w:val="el-GR"/>
        </w:rPr>
        <w:t xml:space="preserve"> ιδιώτες των ΚΔΑΥ,</w:t>
      </w:r>
      <w:r w:rsidRPr="57A8095A" w:rsidR="57A8095A">
        <w:rPr>
          <w:rFonts w:ascii="Calibri" w:hAnsi="Calibri" w:eastAsia="Calibri" w:cs="Calibri"/>
          <w:noProof w:val="0"/>
          <w:sz w:val="22"/>
          <w:szCs w:val="22"/>
          <w:lang w:val="el-GR"/>
        </w:rPr>
        <w:t xml:space="preserve"> η μόνη υποχρέωση που αναλαμβάνει προς το </w:t>
      </w:r>
      <w:r w:rsidRPr="57A8095A" w:rsidR="57A8095A">
        <w:rPr>
          <w:rFonts w:ascii="Calibri" w:hAnsi="Calibri" w:eastAsia="Calibri" w:cs="Calibri"/>
          <w:b w:val="1"/>
          <w:bCs w:val="1"/>
          <w:noProof w:val="0"/>
          <w:sz w:val="22"/>
          <w:szCs w:val="22"/>
          <w:lang w:val="el-GR"/>
        </w:rPr>
        <w:t xml:space="preserve">δήμο </w:t>
      </w:r>
      <w:r w:rsidRPr="57A8095A" w:rsidR="57A8095A">
        <w:rPr>
          <w:rFonts w:ascii="Calibri" w:hAnsi="Calibri" w:eastAsia="Calibri" w:cs="Calibri"/>
          <w:noProof w:val="0"/>
          <w:sz w:val="22"/>
          <w:szCs w:val="22"/>
          <w:lang w:val="el-GR"/>
        </w:rPr>
        <w:t xml:space="preserve">περιορίζεται στην όποια επέκταση, από εδώ και πέρα, του προγράμματος.  Στο πλαίσιο αυτό προβλέπεται η </w:t>
      </w:r>
      <w:r w:rsidRPr="57A8095A" w:rsidR="57A8095A">
        <w:rPr>
          <w:rFonts w:ascii="Calibri" w:hAnsi="Calibri" w:eastAsia="Calibri" w:cs="Calibri"/>
          <w:b w:val="1"/>
          <w:bCs w:val="1"/>
          <w:noProof w:val="0"/>
          <w:sz w:val="22"/>
          <w:szCs w:val="22"/>
          <w:lang w:val="el-GR"/>
        </w:rPr>
        <w:t xml:space="preserve">εφάπαξ και υπό όρους </w:t>
      </w:r>
      <w:r w:rsidRPr="57A8095A" w:rsidR="57A8095A">
        <w:rPr>
          <w:rFonts w:ascii="Calibri" w:hAnsi="Calibri" w:eastAsia="Calibri" w:cs="Calibri"/>
          <w:noProof w:val="0"/>
          <w:sz w:val="22"/>
          <w:szCs w:val="22"/>
          <w:lang w:val="el-GR"/>
        </w:rPr>
        <w:t xml:space="preserve">παραχώρηση στο δήμο </w:t>
      </w:r>
      <w:r w:rsidRPr="57A8095A" w:rsidR="57A8095A">
        <w:rPr>
          <w:rFonts w:ascii="Calibri" w:hAnsi="Calibri" w:eastAsia="Calibri" w:cs="Calibri"/>
          <w:b w:val="1"/>
          <w:bCs w:val="1"/>
          <w:noProof w:val="0"/>
          <w:sz w:val="22"/>
          <w:szCs w:val="22"/>
          <w:lang w:val="el-GR"/>
        </w:rPr>
        <w:t xml:space="preserve">ενός (1) </w:t>
      </w:r>
      <w:r w:rsidRPr="57A8095A" w:rsidR="57A8095A">
        <w:rPr>
          <w:rFonts w:ascii="Calibri" w:hAnsi="Calibri" w:eastAsia="Calibri" w:cs="Calibri"/>
          <w:noProof w:val="0"/>
          <w:sz w:val="22"/>
          <w:szCs w:val="22"/>
          <w:lang w:val="el-GR"/>
        </w:rPr>
        <w:t>απορριμματοφόρου (</w:t>
      </w:r>
      <w:r w:rsidRPr="57A8095A" w:rsidR="57A8095A">
        <w:rPr>
          <w:rFonts w:ascii="Calibri" w:hAnsi="Calibri" w:eastAsia="Calibri" w:cs="Calibri"/>
          <w:b w:val="1"/>
          <w:bCs w:val="1"/>
          <w:noProof w:val="0"/>
          <w:sz w:val="22"/>
          <w:szCs w:val="22"/>
          <w:lang w:val="el-GR"/>
        </w:rPr>
        <w:t>!</w:t>
      </w:r>
      <w:r w:rsidRPr="57A8095A" w:rsidR="57A8095A">
        <w:rPr>
          <w:rFonts w:ascii="Calibri" w:hAnsi="Calibri" w:eastAsia="Calibri" w:cs="Calibri"/>
          <w:noProof w:val="0"/>
          <w:sz w:val="22"/>
          <w:szCs w:val="22"/>
          <w:lang w:val="el-GR"/>
        </w:rPr>
        <w:t xml:space="preserve">) και ένας μικρός αριθμός κάδων, που θα απαιτηθεί για την όποια επέκταση του σχεδιασμού. Όσο για το υπάρχον σύστημα χωριστής συλλογής θα καλύπτει μόνο τους </w:t>
      </w:r>
      <w:r w:rsidRPr="57A8095A" w:rsidR="57A8095A">
        <w:rPr>
          <w:rFonts w:ascii="Calibri" w:hAnsi="Calibri" w:eastAsia="Calibri" w:cs="Calibri"/>
          <w:b w:val="1"/>
          <w:bCs w:val="1"/>
          <w:noProof w:val="0"/>
          <w:sz w:val="22"/>
          <w:szCs w:val="22"/>
          <w:lang w:val="el-GR"/>
        </w:rPr>
        <w:t>κατεστραμμένους κάδους</w:t>
      </w:r>
      <w:r w:rsidRPr="57A8095A" w:rsidR="57A8095A">
        <w:rPr>
          <w:rFonts w:ascii="Calibri" w:hAnsi="Calibri" w:eastAsia="Calibri" w:cs="Calibri"/>
          <w:noProof w:val="0"/>
          <w:sz w:val="22"/>
          <w:szCs w:val="22"/>
          <w:lang w:val="el-GR"/>
        </w:rPr>
        <w:t>(με «</w:t>
      </w:r>
      <w:r w:rsidRPr="57A8095A" w:rsidR="57A8095A">
        <w:rPr>
          <w:rFonts w:ascii="Calibri" w:hAnsi="Calibri" w:eastAsia="Calibri" w:cs="Calibri"/>
          <w:i w:val="1"/>
          <w:iCs w:val="1"/>
          <w:noProof w:val="0"/>
          <w:sz w:val="22"/>
          <w:szCs w:val="22"/>
          <w:lang w:val="el-GR"/>
        </w:rPr>
        <w:t>σπασμένο σώμα</w:t>
      </w:r>
      <w:r w:rsidRPr="57A8095A" w:rsidR="57A8095A">
        <w:rPr>
          <w:rFonts w:ascii="Calibri" w:hAnsi="Calibri" w:eastAsia="Calibri" w:cs="Calibri"/>
          <w:noProof w:val="0"/>
          <w:sz w:val="22"/>
          <w:szCs w:val="22"/>
          <w:lang w:val="el-GR"/>
        </w:rPr>
        <w:t>») και μάλιστα «</w:t>
      </w:r>
      <w:r w:rsidRPr="57A8095A" w:rsidR="57A8095A">
        <w:rPr>
          <w:rFonts w:ascii="Calibri" w:hAnsi="Calibri" w:eastAsia="Calibri" w:cs="Calibri"/>
          <w:i w:val="1"/>
          <w:iCs w:val="1"/>
          <w:noProof w:val="0"/>
          <w:sz w:val="22"/>
          <w:szCs w:val="22"/>
          <w:lang w:val="el-GR"/>
        </w:rPr>
        <w:t xml:space="preserve">σε ποσοστό ετησίως </w:t>
      </w:r>
      <w:r w:rsidRPr="57A8095A" w:rsidR="57A8095A">
        <w:rPr>
          <w:rFonts w:ascii="Calibri" w:hAnsi="Calibri" w:eastAsia="Calibri" w:cs="Calibri"/>
          <w:b w:val="1"/>
          <w:bCs w:val="1"/>
          <w:i w:val="1"/>
          <w:iCs w:val="1"/>
          <w:noProof w:val="0"/>
          <w:sz w:val="22"/>
          <w:szCs w:val="22"/>
          <w:lang w:val="el-GR"/>
        </w:rPr>
        <w:t>κατ’ ανώτατο όριο 2%</w:t>
      </w:r>
      <w:r w:rsidRPr="57A8095A" w:rsidR="57A8095A">
        <w:rPr>
          <w:rFonts w:ascii="Calibri" w:hAnsi="Calibri" w:eastAsia="Calibri" w:cs="Calibri"/>
          <w:noProof w:val="0"/>
          <w:sz w:val="22"/>
          <w:szCs w:val="22"/>
          <w:lang w:val="el-GR"/>
        </w:rPr>
        <w:t>[</w:t>
      </w:r>
      <w:r w:rsidRPr="57A8095A" w:rsidR="57A8095A">
        <w:rPr>
          <w:rFonts w:ascii="Calibri" w:hAnsi="Calibri" w:eastAsia="Calibri" w:cs="Calibri"/>
          <w:b w:val="1"/>
          <w:bCs w:val="1"/>
          <w:noProof w:val="0"/>
          <w:sz w:val="22"/>
          <w:szCs w:val="22"/>
          <w:lang w:val="el-GR"/>
        </w:rPr>
        <w:t>!</w:t>
      </w:r>
      <w:r w:rsidRPr="57A8095A" w:rsidR="57A8095A">
        <w:rPr>
          <w:rFonts w:ascii="Calibri" w:hAnsi="Calibri" w:eastAsia="Calibri" w:cs="Calibri"/>
          <w:noProof w:val="0"/>
          <w:sz w:val="22"/>
          <w:szCs w:val="22"/>
          <w:lang w:val="el-GR"/>
        </w:rPr>
        <w:t xml:space="preserve">] </w:t>
      </w:r>
      <w:r w:rsidRPr="57A8095A" w:rsidR="57A8095A">
        <w:rPr>
          <w:rFonts w:ascii="Calibri" w:hAnsi="Calibri" w:eastAsia="Calibri" w:cs="Calibri"/>
          <w:i w:val="1"/>
          <w:iCs w:val="1"/>
          <w:noProof w:val="0"/>
          <w:sz w:val="22"/>
          <w:szCs w:val="22"/>
          <w:lang w:val="el-GR"/>
        </w:rPr>
        <w:t>του δικτύου των ενεργών κάδων του Δήμου</w:t>
      </w:r>
      <w:r w:rsidRPr="57A8095A" w:rsidR="57A8095A">
        <w:rPr>
          <w:rFonts w:ascii="Calibri" w:hAnsi="Calibri" w:eastAsia="Calibri" w:cs="Calibri"/>
          <w:noProof w:val="0"/>
          <w:sz w:val="22"/>
          <w:szCs w:val="22"/>
          <w:lang w:val="el-GR"/>
        </w:rPr>
        <w:t>».</w:t>
      </w:r>
      <w:r>
        <w:br/>
      </w:r>
      <w:r>
        <w:br/>
      </w:r>
      <w:r w:rsidRPr="57A8095A" w:rsidR="57A8095A">
        <w:rPr>
          <w:rFonts w:ascii="Calibri" w:hAnsi="Calibri" w:eastAsia="Calibri" w:cs="Calibri"/>
          <w:noProof w:val="0"/>
          <w:sz w:val="22"/>
          <w:szCs w:val="22"/>
          <w:lang w:val="el-GR"/>
        </w:rPr>
        <w:t xml:space="preserve">Με άλλα λόγια, το σύνολο πρακτικά των επιπρόσθετων δαπανών του δήμου για την αποκομιδή των μπλε κάδων, ύψους </w:t>
      </w:r>
      <w:r w:rsidRPr="57A8095A" w:rsidR="57A8095A">
        <w:rPr>
          <w:rFonts w:ascii="Calibri" w:hAnsi="Calibri" w:eastAsia="Calibri" w:cs="Calibri"/>
          <w:b w:val="1"/>
          <w:bCs w:val="1"/>
          <w:noProof w:val="0"/>
          <w:sz w:val="22"/>
          <w:szCs w:val="22"/>
          <w:lang w:val="el-GR"/>
        </w:rPr>
        <w:t xml:space="preserve">πολλών εκατοντάδων χιλιάδων ευρώ </w:t>
      </w:r>
      <w:r w:rsidRPr="57A8095A" w:rsidR="57A8095A">
        <w:rPr>
          <w:rFonts w:ascii="Calibri" w:hAnsi="Calibri" w:eastAsia="Calibri" w:cs="Calibri"/>
          <w:noProof w:val="0"/>
          <w:sz w:val="22"/>
          <w:szCs w:val="22"/>
          <w:lang w:val="el-GR"/>
        </w:rPr>
        <w:t xml:space="preserve">που αυξάνονται χρόνο με το χρόνο(το 2019 εκτελέστηκαν 1407 δρομολόγια συλλογής και μεταφοράς σύμφωνα με τον Απολογισμό του δήμου για το 2019 έναντι 1245 το 1918), θα εξακολουθεί να καλύπτεται από τα </w:t>
      </w:r>
      <w:r w:rsidRPr="57A8095A" w:rsidR="57A8095A">
        <w:rPr>
          <w:rFonts w:ascii="Calibri" w:hAnsi="Calibri" w:eastAsia="Calibri" w:cs="Calibri"/>
          <w:b w:val="1"/>
          <w:bCs w:val="1"/>
          <w:noProof w:val="0"/>
          <w:sz w:val="22"/>
          <w:szCs w:val="22"/>
          <w:lang w:val="el-GR"/>
        </w:rPr>
        <w:t>ανταποδοτικά τέλη,</w:t>
      </w:r>
      <w:r w:rsidRPr="57A8095A" w:rsidR="57A8095A">
        <w:rPr>
          <w:rFonts w:ascii="Calibri" w:hAnsi="Calibri" w:eastAsia="Calibri" w:cs="Calibri"/>
          <w:noProof w:val="0"/>
          <w:sz w:val="22"/>
          <w:szCs w:val="22"/>
          <w:lang w:val="el-GR"/>
        </w:rPr>
        <w:t xml:space="preserve"> που εισπράττει ο δήμος από τα λαϊκά νοικοκυριά. Να πως εννοούν και υλοποιούν τα αστικά κόμματα, με </w:t>
      </w:r>
      <w:proofErr w:type="spellStart"/>
      <w:r w:rsidRPr="57A8095A" w:rsidR="57A8095A">
        <w:rPr>
          <w:rFonts w:ascii="Calibri" w:hAnsi="Calibri" w:eastAsia="Calibri" w:cs="Calibri"/>
          <w:noProof w:val="0"/>
          <w:sz w:val="22"/>
          <w:szCs w:val="22"/>
          <w:lang w:val="el-GR"/>
        </w:rPr>
        <w:t>προεξάρχοντα</w:t>
      </w:r>
      <w:proofErr w:type="spellEnd"/>
      <w:r w:rsidRPr="57A8095A" w:rsidR="57A8095A">
        <w:rPr>
          <w:rFonts w:ascii="Calibri" w:hAnsi="Calibri" w:eastAsia="Calibri" w:cs="Calibri"/>
          <w:noProof w:val="0"/>
          <w:sz w:val="22"/>
          <w:szCs w:val="22"/>
          <w:lang w:val="el-GR"/>
        </w:rPr>
        <w:t xml:space="preserve"> και στο ζήτημα αυτό το </w:t>
      </w:r>
      <w:r w:rsidRPr="57A8095A" w:rsidR="57A8095A">
        <w:rPr>
          <w:rFonts w:ascii="Calibri" w:hAnsi="Calibri" w:eastAsia="Calibri" w:cs="Calibri"/>
          <w:b w:val="1"/>
          <w:bCs w:val="1"/>
          <w:noProof w:val="0"/>
          <w:sz w:val="22"/>
          <w:szCs w:val="22"/>
          <w:lang w:val="el-GR"/>
        </w:rPr>
        <w:t>ΣΥΡΙΖΑ</w:t>
      </w:r>
      <w:r w:rsidRPr="57A8095A" w:rsidR="57A8095A">
        <w:rPr>
          <w:rFonts w:ascii="Calibri" w:hAnsi="Calibri" w:eastAsia="Calibri" w:cs="Calibri"/>
          <w:noProof w:val="0"/>
          <w:sz w:val="22"/>
          <w:szCs w:val="22"/>
          <w:lang w:val="el-GR"/>
        </w:rPr>
        <w:t>, την ψευδεπίγραφη «αρχή» της «</w:t>
      </w:r>
      <w:r w:rsidRPr="57A8095A" w:rsidR="57A8095A">
        <w:rPr>
          <w:rFonts w:ascii="Calibri" w:hAnsi="Calibri" w:eastAsia="Calibri" w:cs="Calibri"/>
          <w:b w:val="1"/>
          <w:bCs w:val="1"/>
          <w:i w:val="1"/>
          <w:iCs w:val="1"/>
          <w:noProof w:val="0"/>
          <w:sz w:val="22"/>
          <w:szCs w:val="22"/>
          <w:lang w:val="el-GR"/>
        </w:rPr>
        <w:t>διευρυμένης ευθύνης του παραγωγού</w:t>
      </w:r>
      <w:r w:rsidRPr="57A8095A" w:rsidR="57A8095A">
        <w:rPr>
          <w:rFonts w:ascii="Calibri" w:hAnsi="Calibri" w:eastAsia="Calibri" w:cs="Calibri"/>
          <w:noProof w:val="0"/>
          <w:sz w:val="22"/>
          <w:szCs w:val="22"/>
          <w:lang w:val="el-GR"/>
        </w:rPr>
        <w:t xml:space="preserve">» δηλαδή, στην προκείμενη περίπτωση, των μονοπωλίων που παράγουν ή/και εμπορεύονται συσκευασμένα προϊόντα. Σύμφωνα με αυτή θα έπρεπε, λέμε τώρα, όλο το πιο πάνω επιπρόσθετο κόστος για τη διαχείριση από το δήμο του συστήματος των μπλε κάδων να καλύπτεται από την οικεία μερίδα του κεφαλαίου με πρόσθετη φορολόγησή του, ενώ συμβαίνει το αντίθετο. </w:t>
      </w:r>
      <w:r>
        <w:br/>
      </w:r>
      <w:r>
        <w:br/>
      </w:r>
      <w:r w:rsidRPr="57A8095A" w:rsidR="57A8095A">
        <w:rPr>
          <w:rFonts w:ascii="Calibri" w:hAnsi="Calibri" w:eastAsia="Calibri" w:cs="Calibri"/>
          <w:noProof w:val="0"/>
          <w:sz w:val="22"/>
          <w:szCs w:val="22"/>
          <w:lang w:val="el-GR"/>
        </w:rPr>
        <w:t xml:space="preserve">5. </w:t>
      </w:r>
      <w:r w:rsidRPr="57A8095A" w:rsidR="57A8095A">
        <w:rPr>
          <w:rFonts w:ascii="Calibri" w:hAnsi="Calibri" w:eastAsia="Calibri" w:cs="Calibri"/>
          <w:b w:val="1"/>
          <w:bCs w:val="1"/>
          <w:noProof w:val="0"/>
          <w:sz w:val="22"/>
          <w:szCs w:val="22"/>
          <w:lang w:val="el-GR"/>
        </w:rPr>
        <w:t>Απαλλάσσει τον εαυτό της</w:t>
      </w:r>
      <w:r w:rsidRPr="57A8095A" w:rsidR="57A8095A">
        <w:rPr>
          <w:rFonts w:ascii="Calibri" w:hAnsi="Calibri" w:eastAsia="Calibri" w:cs="Calibri"/>
          <w:noProof w:val="0"/>
          <w:sz w:val="22"/>
          <w:szCs w:val="22"/>
          <w:lang w:val="el-GR"/>
        </w:rPr>
        <w:t xml:space="preserve"> και από αυτές τις στοιχειώδεις υποχρεώσεις της προς το δήμο «</w:t>
      </w:r>
      <w:r w:rsidRPr="57A8095A" w:rsidR="57A8095A">
        <w:rPr>
          <w:rFonts w:ascii="Calibri" w:hAnsi="Calibri" w:eastAsia="Calibri" w:cs="Calibri"/>
          <w:i w:val="1"/>
          <w:iCs w:val="1"/>
          <w:noProof w:val="0"/>
          <w:sz w:val="22"/>
          <w:szCs w:val="22"/>
          <w:lang w:val="el-GR"/>
        </w:rPr>
        <w:t>εάν, για οποιοδήποτε λόγο δεν είναι πλέον δυνατή η εξασφάλιση λειτουργίας του ΚΔΑΥ όπου θα φιλοξενείται ο δήμος</w:t>
      </w:r>
      <w:r w:rsidRPr="57A8095A" w:rsidR="57A8095A">
        <w:rPr>
          <w:rFonts w:ascii="Calibri" w:hAnsi="Calibri" w:eastAsia="Calibri" w:cs="Calibri"/>
          <w:noProof w:val="0"/>
          <w:sz w:val="22"/>
          <w:szCs w:val="22"/>
          <w:lang w:val="el-GR"/>
        </w:rPr>
        <w:t>». Και αυτό, τη στιγμή που σε προηγούμενη διάταξη της ίδιας «</w:t>
      </w:r>
      <w:r w:rsidRPr="57A8095A" w:rsidR="57A8095A">
        <w:rPr>
          <w:rFonts w:ascii="Calibri" w:hAnsi="Calibri" w:eastAsia="Calibri" w:cs="Calibri"/>
          <w:i w:val="1"/>
          <w:iCs w:val="1"/>
          <w:noProof w:val="0"/>
          <w:sz w:val="22"/>
          <w:szCs w:val="22"/>
          <w:lang w:val="el-GR"/>
        </w:rPr>
        <w:t>Συμφωνίας</w:t>
      </w:r>
      <w:r w:rsidRPr="57A8095A" w:rsidR="57A8095A">
        <w:rPr>
          <w:rFonts w:ascii="Calibri" w:hAnsi="Calibri" w:eastAsia="Calibri" w:cs="Calibri"/>
          <w:noProof w:val="0"/>
          <w:sz w:val="22"/>
          <w:szCs w:val="22"/>
          <w:lang w:val="el-GR"/>
        </w:rPr>
        <w:t>» αναλαμβάνει, δήθεν, την «</w:t>
      </w:r>
      <w:r w:rsidRPr="57A8095A" w:rsidR="57A8095A">
        <w:rPr>
          <w:rFonts w:ascii="Calibri" w:hAnsi="Calibri" w:eastAsia="Calibri" w:cs="Calibri"/>
          <w:i w:val="1"/>
          <w:iCs w:val="1"/>
          <w:noProof w:val="0"/>
          <w:sz w:val="22"/>
          <w:szCs w:val="22"/>
          <w:lang w:val="el-GR"/>
        </w:rPr>
        <w:t>υποχρέωση</w:t>
      </w:r>
      <w:r w:rsidRPr="57A8095A" w:rsidR="57A8095A">
        <w:rPr>
          <w:rFonts w:ascii="Calibri" w:hAnsi="Calibri" w:eastAsia="Calibri" w:cs="Calibri"/>
          <w:noProof w:val="0"/>
          <w:sz w:val="22"/>
          <w:szCs w:val="22"/>
          <w:lang w:val="el-GR"/>
        </w:rPr>
        <w:t>» να «ε</w:t>
      </w:r>
      <w:r w:rsidRPr="57A8095A" w:rsidR="57A8095A">
        <w:rPr>
          <w:rFonts w:ascii="Calibri" w:hAnsi="Calibri" w:eastAsia="Calibri" w:cs="Calibri"/>
          <w:i w:val="1"/>
          <w:iCs w:val="1"/>
          <w:noProof w:val="0"/>
          <w:sz w:val="22"/>
          <w:szCs w:val="22"/>
          <w:lang w:val="el-GR"/>
        </w:rPr>
        <w:t>ξασφαλίσει</w:t>
      </w:r>
      <w:r w:rsidRPr="57A8095A" w:rsidR="57A8095A">
        <w:rPr>
          <w:rFonts w:ascii="Calibri" w:hAnsi="Calibri" w:eastAsia="Calibri" w:cs="Calibri"/>
          <w:noProof w:val="0"/>
          <w:sz w:val="22"/>
          <w:szCs w:val="22"/>
          <w:lang w:val="el-GR"/>
        </w:rPr>
        <w:t xml:space="preserve">» την </w:t>
      </w:r>
      <w:r w:rsidRPr="57A8095A" w:rsidR="57A8095A">
        <w:rPr>
          <w:rFonts w:ascii="Calibri" w:hAnsi="Calibri" w:eastAsia="Calibri" w:cs="Calibri"/>
          <w:b w:val="1"/>
          <w:bCs w:val="1"/>
          <w:noProof w:val="0"/>
          <w:sz w:val="22"/>
          <w:szCs w:val="22"/>
          <w:lang w:val="el-GR"/>
        </w:rPr>
        <w:t>απρόσκοπτη λειτουργία</w:t>
      </w:r>
      <w:r w:rsidRPr="57A8095A" w:rsidR="57A8095A">
        <w:rPr>
          <w:rFonts w:ascii="Calibri" w:hAnsi="Calibri" w:eastAsia="Calibri" w:cs="Calibri"/>
          <w:noProof w:val="0"/>
          <w:sz w:val="22"/>
          <w:szCs w:val="22"/>
          <w:lang w:val="el-GR"/>
        </w:rPr>
        <w:t xml:space="preserve"> των συνεργαζόμενων με αυτήν ΚΔΑΥ!</w:t>
      </w:r>
      <w:r>
        <w:br/>
      </w:r>
      <w:r>
        <w:br/>
      </w:r>
      <w:r w:rsidRPr="57A8095A" w:rsidR="57A8095A">
        <w:rPr>
          <w:rFonts w:ascii="Calibri" w:hAnsi="Calibri" w:eastAsia="Calibri" w:cs="Calibri"/>
          <w:noProof w:val="0"/>
          <w:sz w:val="22"/>
          <w:szCs w:val="22"/>
          <w:lang w:val="el-GR"/>
        </w:rPr>
        <w:t xml:space="preserve">6. </w:t>
      </w:r>
      <w:r w:rsidRPr="57A8095A" w:rsidR="57A8095A">
        <w:rPr>
          <w:rFonts w:ascii="Calibri" w:hAnsi="Calibri" w:eastAsia="Calibri" w:cs="Calibri"/>
          <w:b w:val="1"/>
          <w:bCs w:val="1"/>
          <w:noProof w:val="0"/>
          <w:sz w:val="22"/>
          <w:szCs w:val="22"/>
          <w:lang w:val="el-GR"/>
        </w:rPr>
        <w:t xml:space="preserve">Επιβάλλει στο δήμο, </w:t>
      </w:r>
      <w:r w:rsidRPr="57A8095A" w:rsidR="57A8095A">
        <w:rPr>
          <w:rFonts w:ascii="Calibri" w:hAnsi="Calibri" w:eastAsia="Calibri" w:cs="Calibri"/>
          <w:noProof w:val="0"/>
          <w:sz w:val="22"/>
          <w:szCs w:val="22"/>
          <w:lang w:val="el-GR"/>
        </w:rPr>
        <w:t xml:space="preserve">σε συμφωνία πάντα με τη δημοτική Αρχή, να «διαπιστώσει» τα απίστευτα: Ότι, δήθεν, τα τελευταία 12 χρόνια (από τις 26.6.2008 μέχρι σήμερα) η ΕΕΑΑ ΑΕ έχει πραγματοποιήσει ένα ολοκληρωμένο </w:t>
      </w:r>
      <w:r w:rsidRPr="57A8095A" w:rsidR="57A8095A">
        <w:rPr>
          <w:rFonts w:ascii="Calibri" w:hAnsi="Calibri" w:eastAsia="Calibri" w:cs="Calibri"/>
          <w:b w:val="1"/>
          <w:bCs w:val="1"/>
          <w:noProof w:val="0"/>
          <w:sz w:val="22"/>
          <w:szCs w:val="22"/>
          <w:lang w:val="el-GR"/>
        </w:rPr>
        <w:t xml:space="preserve">πρόγραμμα ενημέρωσης, </w:t>
      </w:r>
      <w:r w:rsidRPr="57A8095A" w:rsidR="57A8095A">
        <w:rPr>
          <w:rFonts w:ascii="Calibri" w:hAnsi="Calibri" w:eastAsia="Calibri" w:cs="Calibri"/>
          <w:noProof w:val="0"/>
          <w:sz w:val="22"/>
          <w:szCs w:val="22"/>
          <w:lang w:val="el-GR"/>
        </w:rPr>
        <w:t xml:space="preserve">μαζί και ευαισθητοποίησης, των </w:t>
      </w:r>
      <w:proofErr w:type="spellStart"/>
      <w:r w:rsidRPr="57A8095A" w:rsidR="57A8095A">
        <w:rPr>
          <w:rFonts w:ascii="Calibri" w:hAnsi="Calibri" w:eastAsia="Calibri" w:cs="Calibri"/>
          <w:b w:val="1"/>
          <w:bCs w:val="1"/>
          <w:noProof w:val="0"/>
          <w:sz w:val="22"/>
          <w:szCs w:val="22"/>
          <w:lang w:val="el-GR"/>
        </w:rPr>
        <w:t>Μαρουσιωτών</w:t>
      </w:r>
      <w:proofErr w:type="spellEnd"/>
      <w:r w:rsidRPr="57A8095A" w:rsidR="57A8095A">
        <w:rPr>
          <w:rFonts w:ascii="Calibri" w:hAnsi="Calibri" w:eastAsia="Calibri" w:cs="Calibri"/>
          <w:noProof w:val="0"/>
          <w:sz w:val="22"/>
          <w:szCs w:val="22"/>
          <w:lang w:val="el-GR"/>
        </w:rPr>
        <w:t xml:space="preserve"> για την ανακύκλωση μέσω του συστήματος των μπλε κάδων! Μα και μόνο το γεγονός ότι το 2019 το </w:t>
      </w:r>
      <w:r w:rsidRPr="57A8095A" w:rsidR="57A8095A">
        <w:rPr>
          <w:rFonts w:ascii="Calibri" w:hAnsi="Calibri" w:eastAsia="Calibri" w:cs="Calibri"/>
          <w:b w:val="1"/>
          <w:bCs w:val="1"/>
          <w:noProof w:val="0"/>
          <w:sz w:val="22"/>
          <w:szCs w:val="22"/>
          <w:lang w:val="el-GR"/>
        </w:rPr>
        <w:t>57,7%</w:t>
      </w:r>
      <w:r w:rsidRPr="57A8095A" w:rsidR="57A8095A">
        <w:rPr>
          <w:rFonts w:ascii="Calibri" w:hAnsi="Calibri" w:eastAsia="Calibri" w:cs="Calibri"/>
          <w:noProof w:val="0"/>
          <w:sz w:val="22"/>
          <w:szCs w:val="22"/>
          <w:lang w:val="el-GR"/>
        </w:rPr>
        <w:t xml:space="preserve"> του φορτίου των μπλε κάδων ήταν </w:t>
      </w:r>
      <w:r w:rsidRPr="57A8095A" w:rsidR="57A8095A">
        <w:rPr>
          <w:rFonts w:ascii="Calibri" w:hAnsi="Calibri" w:eastAsia="Calibri" w:cs="Calibri"/>
          <w:b w:val="1"/>
          <w:bCs w:val="1"/>
          <w:noProof w:val="0"/>
          <w:sz w:val="22"/>
          <w:szCs w:val="22"/>
          <w:lang w:val="el-GR"/>
        </w:rPr>
        <w:t>άχρηστα σκουπίδια</w:t>
      </w:r>
      <w:r w:rsidRPr="57A8095A" w:rsidR="57A8095A">
        <w:rPr>
          <w:rFonts w:ascii="Calibri" w:hAnsi="Calibri" w:eastAsia="Calibri" w:cs="Calibri"/>
          <w:noProof w:val="0"/>
          <w:sz w:val="22"/>
          <w:szCs w:val="22"/>
          <w:lang w:val="el-GR"/>
        </w:rPr>
        <w:t xml:space="preserve"> (οι 3.224,5 τον από τους 5.588,5 τον) δείχνει πόσο καλά «ενημέρωσε» και «ευαισθητοποίησε» τον κόσμο η ΕΕΑΑ ΑΕ.</w:t>
      </w:r>
      <w:r>
        <w:br/>
      </w:r>
      <w:r>
        <w:br/>
      </w:r>
      <w:r w:rsidRPr="57A8095A" w:rsidR="57A8095A">
        <w:rPr>
          <w:rFonts w:ascii="Calibri" w:hAnsi="Calibri" w:eastAsia="Calibri" w:cs="Calibri"/>
          <w:noProof w:val="0"/>
          <w:sz w:val="22"/>
          <w:szCs w:val="22"/>
          <w:lang w:val="el-GR"/>
        </w:rPr>
        <w:t>Και για να γίνει πιο σαφές το συνειδητό</w:t>
      </w:r>
      <w:r w:rsidRPr="57A8095A" w:rsidR="57A8095A">
        <w:rPr>
          <w:rFonts w:ascii="Calibri" w:hAnsi="Calibri" w:eastAsia="Calibri" w:cs="Calibri"/>
          <w:b w:val="1"/>
          <w:bCs w:val="1"/>
          <w:noProof w:val="0"/>
          <w:sz w:val="22"/>
          <w:szCs w:val="22"/>
          <w:lang w:val="el-GR"/>
        </w:rPr>
        <w:t xml:space="preserve"> ξεπούλημα του δήμου στην ΕΕΑΑ ΑΕ </w:t>
      </w:r>
      <w:r w:rsidRPr="57A8095A" w:rsidR="57A8095A">
        <w:rPr>
          <w:rFonts w:ascii="Calibri" w:hAnsi="Calibri" w:eastAsia="Calibri" w:cs="Calibri"/>
          <w:noProof w:val="0"/>
          <w:sz w:val="22"/>
          <w:szCs w:val="22"/>
          <w:lang w:val="el-GR"/>
        </w:rPr>
        <w:t xml:space="preserve">εκ μέρους της πλειοψηφίας </w:t>
      </w:r>
      <w:proofErr w:type="spellStart"/>
      <w:r w:rsidRPr="57A8095A" w:rsidR="57A8095A">
        <w:rPr>
          <w:rFonts w:ascii="Calibri" w:hAnsi="Calibri" w:eastAsia="Calibri" w:cs="Calibri"/>
          <w:noProof w:val="0"/>
          <w:sz w:val="22"/>
          <w:szCs w:val="22"/>
          <w:lang w:val="el-GR"/>
        </w:rPr>
        <w:t>Αμπατζόγλου</w:t>
      </w:r>
      <w:proofErr w:type="spellEnd"/>
      <w:r w:rsidRPr="57A8095A" w:rsidR="57A8095A">
        <w:rPr>
          <w:rFonts w:ascii="Calibri" w:hAnsi="Calibri" w:eastAsia="Calibri" w:cs="Calibri"/>
          <w:noProof w:val="0"/>
          <w:sz w:val="22"/>
          <w:szCs w:val="22"/>
          <w:lang w:val="el-GR"/>
        </w:rPr>
        <w:t>, σημειώνουμε ότι σε αντιπαραβολή με την παρόμοια, αντιλαϊκή κι αυτή, «</w:t>
      </w:r>
      <w:r w:rsidRPr="57A8095A" w:rsidR="57A8095A">
        <w:rPr>
          <w:rFonts w:ascii="Calibri" w:hAnsi="Calibri" w:eastAsia="Calibri" w:cs="Calibri"/>
          <w:i w:val="1"/>
          <w:iCs w:val="1"/>
          <w:noProof w:val="0"/>
          <w:sz w:val="22"/>
          <w:szCs w:val="22"/>
          <w:lang w:val="el-GR"/>
        </w:rPr>
        <w:t>Σύμβαση Συνεργασίας</w:t>
      </w:r>
      <w:r w:rsidRPr="57A8095A" w:rsidR="57A8095A">
        <w:rPr>
          <w:rFonts w:ascii="Calibri" w:hAnsi="Calibri" w:eastAsia="Calibri" w:cs="Calibri"/>
          <w:noProof w:val="0"/>
          <w:sz w:val="22"/>
          <w:szCs w:val="22"/>
          <w:lang w:val="el-GR"/>
        </w:rPr>
        <w:t>» με το</w:t>
      </w:r>
      <w:r w:rsidRPr="57A8095A" w:rsidR="57A8095A">
        <w:rPr>
          <w:rFonts w:ascii="Calibri" w:hAnsi="Calibri" w:eastAsia="Calibri" w:cs="Calibri"/>
          <w:b w:val="1"/>
          <w:bCs w:val="1"/>
          <w:noProof w:val="0"/>
          <w:sz w:val="22"/>
          <w:szCs w:val="22"/>
          <w:lang w:val="el-GR"/>
        </w:rPr>
        <w:t xml:space="preserve"> δήμο Αθήνας</w:t>
      </w:r>
      <w:r w:rsidRPr="57A8095A" w:rsidR="57A8095A">
        <w:rPr>
          <w:rFonts w:ascii="Calibri" w:hAnsi="Calibri" w:eastAsia="Calibri" w:cs="Calibri"/>
          <w:noProof w:val="0"/>
          <w:sz w:val="22"/>
          <w:szCs w:val="22"/>
          <w:lang w:val="el-GR"/>
        </w:rPr>
        <w:t>, διαπιστώνονται τα παρακάτω:</w:t>
      </w:r>
    </w:p>
    <w:p xmlns:wp14="http://schemas.microsoft.com/office/word/2010/wordml" w:rsidP="57A8095A" w14:paraId="67AA346C" wp14:textId="7891CA11">
      <w:pPr>
        <w:pStyle w:val="ListParagraph"/>
        <w:numPr>
          <w:ilvl w:val="0"/>
          <w:numId w:val="2"/>
        </w:numPr>
        <w:rPr>
          <w:rFonts w:ascii="Calibri" w:hAnsi="Calibri" w:eastAsia="Calibri" w:cs="Calibri" w:asciiTheme="minorAscii" w:hAnsiTheme="minorAscii" w:eastAsiaTheme="minorAscii" w:cstheme="minorAscii"/>
          <w:sz w:val="22"/>
          <w:szCs w:val="22"/>
        </w:rPr>
      </w:pPr>
      <w:r w:rsidRPr="57A8095A" w:rsidR="57A8095A">
        <w:rPr>
          <w:rFonts w:ascii="Calibri" w:hAnsi="Calibri" w:eastAsia="Calibri" w:cs="Calibri"/>
          <w:noProof w:val="0"/>
          <w:sz w:val="22"/>
          <w:szCs w:val="22"/>
          <w:lang w:val="el-GR"/>
        </w:rPr>
        <w:t>Ως προς το σημείο1: Γίνεται δεσμευτική αναφορά στο Επιχειρησιακό Σχέδιο της ΕΕΑΑ ΑΕ.</w:t>
      </w:r>
    </w:p>
    <w:p xmlns:wp14="http://schemas.microsoft.com/office/word/2010/wordml" w:rsidP="57A8095A" w14:paraId="7E4C753E" wp14:textId="2DD16364">
      <w:pPr>
        <w:pStyle w:val="ListParagraph"/>
        <w:numPr>
          <w:ilvl w:val="0"/>
          <w:numId w:val="2"/>
        </w:numPr>
        <w:rPr>
          <w:rFonts w:ascii="Calibri" w:hAnsi="Calibri" w:eastAsia="Calibri" w:cs="Calibri" w:asciiTheme="minorAscii" w:hAnsiTheme="minorAscii" w:eastAsiaTheme="minorAscii" w:cstheme="minorAscii"/>
          <w:sz w:val="22"/>
          <w:szCs w:val="22"/>
        </w:rPr>
      </w:pPr>
      <w:r w:rsidRPr="57A8095A" w:rsidR="57A8095A">
        <w:rPr>
          <w:rFonts w:ascii="Calibri" w:hAnsi="Calibri" w:eastAsia="Calibri" w:cs="Calibri"/>
          <w:noProof w:val="0"/>
          <w:sz w:val="22"/>
          <w:szCs w:val="22"/>
          <w:lang w:val="el-GR"/>
        </w:rPr>
        <w:t>Ως προς το σημείο 4: Οι σχετικοί όροι είναι λιγότερο επαχθείς.</w:t>
      </w:r>
    </w:p>
    <w:p xmlns:wp14="http://schemas.microsoft.com/office/word/2010/wordml" w:rsidP="57A8095A" w14:paraId="76CF61F4" wp14:textId="59C77819">
      <w:pPr>
        <w:pStyle w:val="ListParagraph"/>
        <w:numPr>
          <w:ilvl w:val="0"/>
          <w:numId w:val="2"/>
        </w:numPr>
        <w:rPr>
          <w:rFonts w:ascii="Calibri" w:hAnsi="Calibri" w:eastAsia="Calibri" w:cs="Calibri" w:asciiTheme="minorAscii" w:hAnsiTheme="minorAscii" w:eastAsiaTheme="minorAscii" w:cstheme="minorAscii"/>
          <w:sz w:val="22"/>
          <w:szCs w:val="22"/>
        </w:rPr>
      </w:pPr>
      <w:r w:rsidRPr="57A8095A" w:rsidR="57A8095A">
        <w:rPr>
          <w:rFonts w:ascii="Calibri" w:hAnsi="Calibri" w:eastAsia="Calibri" w:cs="Calibri"/>
          <w:noProof w:val="0"/>
          <w:sz w:val="22"/>
          <w:szCs w:val="22"/>
          <w:lang w:val="el-GR"/>
        </w:rPr>
        <w:t>Ως προς το σημείο 5: Ο δρακόντειος αυτός όρος δεν υπάρχει.</w:t>
      </w:r>
    </w:p>
    <w:p xmlns:wp14="http://schemas.microsoft.com/office/word/2010/wordml" w:rsidP="57A8095A" w14:paraId="0C19FC9F" wp14:textId="59FD135C">
      <w:pPr>
        <w:pStyle w:val="ListParagraph"/>
        <w:numPr>
          <w:ilvl w:val="0"/>
          <w:numId w:val="2"/>
        </w:numPr>
        <w:rPr>
          <w:rFonts w:ascii="Calibri" w:hAnsi="Calibri" w:eastAsia="Calibri" w:cs="Calibri" w:asciiTheme="minorAscii" w:hAnsiTheme="minorAscii" w:eastAsiaTheme="minorAscii" w:cstheme="minorAscii"/>
          <w:noProof w:val="0"/>
          <w:sz w:val="24"/>
          <w:szCs w:val="24"/>
          <w:lang w:val="el-GR"/>
        </w:rPr>
      </w:pPr>
      <w:r w:rsidRPr="57A8095A" w:rsidR="57A8095A">
        <w:rPr>
          <w:rFonts w:ascii="Calibri" w:hAnsi="Calibri" w:eastAsia="Calibri" w:cs="Calibri"/>
          <w:noProof w:val="0"/>
          <w:sz w:val="22"/>
          <w:szCs w:val="22"/>
          <w:lang w:val="el-GR"/>
        </w:rPr>
        <w:t xml:space="preserve">Ως προς το σημείο 6: Η ταπεινωτική αυτή δήλωση παραδοχής δεν υπάρχει. </w:t>
      </w:r>
      <w:r>
        <w:br/>
      </w:r>
      <w:r>
        <w:br/>
      </w:r>
      <w:r w:rsidRPr="57A8095A" w:rsidR="57A8095A">
        <w:rPr>
          <w:rFonts w:ascii="Calibri" w:hAnsi="Calibri" w:eastAsia="Calibri" w:cs="Calibri"/>
          <w:noProof w:val="0"/>
          <w:sz w:val="22"/>
          <w:szCs w:val="22"/>
          <w:lang w:val="el-GR"/>
        </w:rPr>
        <w:t>Από τα παραπάνω, το συμπέρασμα βγαίνει από μόνο του: Η «</w:t>
      </w:r>
      <w:r w:rsidRPr="57A8095A" w:rsidR="57A8095A">
        <w:rPr>
          <w:rFonts w:ascii="Calibri" w:hAnsi="Calibri" w:eastAsia="Calibri" w:cs="Calibri"/>
          <w:b w:val="1"/>
          <w:bCs w:val="1"/>
          <w:i w:val="1"/>
          <w:iCs w:val="1"/>
          <w:noProof w:val="0"/>
          <w:sz w:val="22"/>
          <w:szCs w:val="22"/>
          <w:lang w:val="el-GR"/>
        </w:rPr>
        <w:t>Σύμβαση Συνεργασίας</w:t>
      </w:r>
      <w:r w:rsidRPr="57A8095A" w:rsidR="57A8095A">
        <w:rPr>
          <w:rFonts w:ascii="Calibri" w:hAnsi="Calibri" w:eastAsia="Calibri" w:cs="Calibri"/>
          <w:noProof w:val="0"/>
          <w:sz w:val="22"/>
          <w:szCs w:val="22"/>
          <w:lang w:val="el-GR"/>
        </w:rPr>
        <w:t xml:space="preserve">», που ενέκρινε η πλειοψηφία του Δημοτικού Συμβουλίου και με συγκεκριμένα επιχειρήματα </w:t>
      </w:r>
      <w:r w:rsidRPr="57A8095A" w:rsidR="57A8095A">
        <w:rPr>
          <w:rFonts w:ascii="Calibri" w:hAnsi="Calibri" w:eastAsia="Calibri" w:cs="Calibri"/>
          <w:b w:val="1"/>
          <w:bCs w:val="1"/>
          <w:noProof w:val="0"/>
          <w:sz w:val="22"/>
          <w:szCs w:val="22"/>
          <w:lang w:val="el-GR"/>
        </w:rPr>
        <w:t>καταψήφισε η Λαϊκή Συσπείρωση</w:t>
      </w:r>
      <w:r w:rsidRPr="57A8095A" w:rsidR="57A8095A">
        <w:rPr>
          <w:rFonts w:ascii="Calibri" w:hAnsi="Calibri" w:eastAsia="Calibri" w:cs="Calibri"/>
          <w:noProof w:val="0"/>
          <w:sz w:val="22"/>
          <w:szCs w:val="22"/>
          <w:lang w:val="el-GR"/>
        </w:rPr>
        <w:t xml:space="preserve">, μπορεί να έχει τη θέση της στο ασφαλές χρηματοκιβώτιο της ΕΕΑΑ ΑΕ αλλά για τα λαϊκά νοικοκυριά της πόλης μας </w:t>
      </w:r>
      <w:r w:rsidRPr="57A8095A" w:rsidR="57A8095A">
        <w:rPr>
          <w:rFonts w:ascii="Calibri" w:hAnsi="Calibri" w:eastAsia="Calibri" w:cs="Calibri"/>
          <w:b w:val="1"/>
          <w:bCs w:val="1"/>
          <w:noProof w:val="0"/>
          <w:sz w:val="22"/>
          <w:szCs w:val="22"/>
          <w:lang w:val="el-GR"/>
        </w:rPr>
        <w:t>η μόνη θέση, που της αξίζει, είναι ο πλησιέστερος προς το Δημαρχείο μπλε κάδος του συστήματος.</w:t>
      </w:r>
      <w:r>
        <w:br/>
      </w:r>
      <w:r>
        <w:br/>
      </w:r>
      <w:r w:rsidRPr="57A8095A" w:rsidR="57A8095A">
        <w:rPr>
          <w:rFonts w:ascii="Calibri" w:hAnsi="Calibri" w:eastAsia="Calibri" w:cs="Calibri"/>
          <w:b w:val="1"/>
          <w:bCs w:val="1"/>
          <w:noProof w:val="0"/>
          <w:sz w:val="22"/>
          <w:szCs w:val="22"/>
          <w:lang w:val="el-GR"/>
        </w:rPr>
        <w:t xml:space="preserve">Ο </w:t>
      </w:r>
      <w:proofErr w:type="spellStart"/>
      <w:r w:rsidRPr="57A8095A" w:rsidR="57A8095A">
        <w:rPr>
          <w:rFonts w:ascii="Calibri" w:hAnsi="Calibri" w:eastAsia="Calibri" w:cs="Calibri"/>
          <w:b w:val="1"/>
          <w:bCs w:val="1"/>
          <w:noProof w:val="0"/>
          <w:sz w:val="22"/>
          <w:szCs w:val="22"/>
          <w:lang w:val="el-GR"/>
        </w:rPr>
        <w:t>Μαρουσιώτικος</w:t>
      </w:r>
      <w:proofErr w:type="spellEnd"/>
      <w:r w:rsidRPr="57A8095A" w:rsidR="57A8095A">
        <w:rPr>
          <w:rFonts w:ascii="Calibri" w:hAnsi="Calibri" w:eastAsia="Calibri" w:cs="Calibri"/>
          <w:b w:val="1"/>
          <w:bCs w:val="1"/>
          <w:noProof w:val="0"/>
          <w:sz w:val="22"/>
          <w:szCs w:val="22"/>
          <w:lang w:val="el-GR"/>
        </w:rPr>
        <w:t xml:space="preserve"> λαός έχει κάθε δικαίωμα, μαζί και χρέος, να φροντίσει </w:t>
      </w:r>
      <w:proofErr w:type="spellStart"/>
      <w:r w:rsidRPr="57A8095A" w:rsidR="57A8095A">
        <w:rPr>
          <w:rFonts w:ascii="Calibri" w:hAnsi="Calibri" w:eastAsia="Calibri" w:cs="Calibri"/>
          <w:b w:val="1"/>
          <w:bCs w:val="1"/>
          <w:noProof w:val="0"/>
          <w:sz w:val="22"/>
          <w:szCs w:val="22"/>
          <w:lang w:val="el-GR"/>
        </w:rPr>
        <w:t>γι</w:t>
      </w:r>
      <w:proofErr w:type="spellEnd"/>
      <w:r w:rsidRPr="57A8095A" w:rsidR="57A8095A">
        <w:rPr>
          <w:rFonts w:ascii="Calibri" w:hAnsi="Calibri" w:eastAsia="Calibri" w:cs="Calibri"/>
          <w:b w:val="1"/>
          <w:bCs w:val="1"/>
          <w:noProof w:val="0"/>
          <w:sz w:val="22"/>
          <w:szCs w:val="22"/>
          <w:lang w:val="el-GR"/>
        </w:rPr>
        <w:t xml:space="preserve"> αυτό.</w:t>
      </w:r>
      <w:r>
        <w:br/>
      </w:r>
      <w:r>
        <w:br/>
      </w:r>
      <w:r w:rsidRPr="57A8095A" w:rsidR="57A8095A">
        <w:rPr>
          <w:rFonts w:ascii="Calibri" w:hAnsi="Calibri" w:eastAsia="Calibri" w:cs="Calibri"/>
          <w:b w:val="1"/>
          <w:bCs w:val="1"/>
          <w:noProof w:val="0"/>
          <w:sz w:val="24"/>
          <w:szCs w:val="24"/>
          <w:lang w:val="el-GR"/>
        </w:rPr>
        <w:t xml:space="preserve"> </w:t>
      </w:r>
      <w:r>
        <w:br/>
      </w:r>
      <w:r>
        <w:br/>
      </w:r>
    </w:p>
    <w:p xmlns:wp14="http://schemas.microsoft.com/office/word/2010/wordml" w:rsidP="57A8095A" w14:paraId="003F6272" wp14:textId="5D3972BA">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60ADE3C"/>
  <w15:docId w15:val="{532a684a-a61c-4502-a55a-5ec7afa33616}"/>
  <w:rsids>
    <w:rsidRoot w:val="560ADE3C"/>
    <w:rsid w:val="560ADE3C"/>
    <w:rsid w:val="57A8095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6d4a14e45b14a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2020-11-25T17:03:53.5842468Z</dcterms:created>
  <dcterms:modified xsi:type="dcterms:W3CDTF">2020-11-25T17:05:00.5196029Z</dcterms:modified>
  <dc:creator>Αθανάσιος Γιαννόπουλος</dc:creator>
  <lastModifiedBy>Αθανάσιος Γιαννόπουλος</lastModifiedBy>
</coreProperties>
</file>