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A6" w:rsidRPr="00530920" w:rsidRDefault="00244C18" w:rsidP="00CC6B24">
      <w:pPr>
        <w:tabs>
          <w:tab w:val="center" w:pos="5103"/>
        </w:tabs>
        <w:jc w:val="center"/>
        <w:rPr>
          <w:rFonts w:asciiTheme="minorHAnsi" w:hAnsiTheme="minorHAnsi" w:cs="Calibri"/>
          <w:b/>
          <w:bCs/>
          <w:shadow/>
          <w:color w:val="2E74B5" w:themeColor="accent5" w:themeShade="BF"/>
          <w:sz w:val="28"/>
          <w:szCs w:val="28"/>
        </w:rPr>
      </w:pPr>
      <w:r w:rsidRPr="00530920">
        <w:rPr>
          <w:rFonts w:asciiTheme="minorHAnsi" w:hAnsiTheme="minorHAnsi" w:cs="Calibri"/>
          <w:b/>
          <w:bCs/>
          <w:shadow/>
          <w:color w:val="2E74B5" w:themeColor="accent5" w:themeShade="BF"/>
          <w:sz w:val="28"/>
          <w:szCs w:val="28"/>
        </w:rPr>
        <w:t>ΓΙΑ ΠΟΙΟΝ ΧΤΥΠΑ Η ΚΑΜΠΑΝΑ ΤΟΥ ΣΤΟΛΙΣΜΟΥ</w:t>
      </w:r>
    </w:p>
    <w:p w:rsidR="00CC6B24" w:rsidRPr="00530920" w:rsidRDefault="00F86DA6" w:rsidP="00CC6B24">
      <w:pPr>
        <w:tabs>
          <w:tab w:val="center" w:pos="5103"/>
        </w:tabs>
        <w:rPr>
          <w:rFonts w:asciiTheme="minorHAnsi" w:hAnsiTheme="minorHAnsi" w:cs="Calibri"/>
          <w:shadow/>
          <w:color w:val="000000"/>
        </w:rPr>
      </w:pPr>
      <w:r w:rsidRPr="00530920">
        <w:rPr>
          <w:rFonts w:asciiTheme="minorHAnsi" w:hAnsiTheme="minorHAnsi" w:cs="Calibri"/>
          <w:shadow/>
          <w:color w:val="000000"/>
        </w:rPr>
        <w:t>Μετά το περσινό φιάσκο της απευθείας ανάθεσης του Χριστουγεννιάτικου στολισμού όπου η πόλη μας έμεινε αστόλιστη στο μεγαλύτερο μέρος της, φέτος ετοιμάζονται να νοικιάσουν στολισμό σπαταλώντας 73.780 ευρώ από ιδίους πόρους, δηλαδή χρήματα των δημοτών</w:t>
      </w:r>
      <w:r w:rsidR="00CC6B24" w:rsidRPr="00530920">
        <w:rPr>
          <w:rFonts w:asciiTheme="minorHAnsi" w:hAnsiTheme="minorHAnsi" w:cs="Calibri"/>
          <w:shadow/>
          <w:color w:val="000000"/>
        </w:rPr>
        <w:t>:</w:t>
      </w:r>
    </w:p>
    <w:p w:rsidR="00CC6B24" w:rsidRPr="00530920" w:rsidRDefault="00CC6B24" w:rsidP="00CC6B24">
      <w:pPr>
        <w:tabs>
          <w:tab w:val="center" w:pos="5103"/>
        </w:tabs>
        <w:rPr>
          <w:rFonts w:asciiTheme="minorHAnsi" w:hAnsiTheme="minorHAnsi" w:cs="Calibri"/>
          <w:bCs/>
          <w:i/>
          <w:iCs/>
          <w:shadow/>
        </w:rPr>
      </w:pPr>
      <w:r w:rsidRPr="00530920">
        <w:rPr>
          <w:rFonts w:asciiTheme="minorHAnsi" w:hAnsiTheme="minorHAnsi" w:cs="Calibri"/>
          <w:i/>
          <w:iCs/>
          <w:shadow/>
          <w:color w:val="000000"/>
        </w:rPr>
        <w:t xml:space="preserve">«Θέμα: Έγκριση της υπ’ αριθ. 100/2020 </w:t>
      </w:r>
      <w:r w:rsidRPr="00530920">
        <w:rPr>
          <w:rFonts w:asciiTheme="minorHAnsi" w:hAnsiTheme="minorHAnsi" w:cs="Calibri"/>
          <w:i/>
          <w:iCs/>
          <w:shadow/>
        </w:rPr>
        <w:t>μελέτης</w:t>
      </w:r>
      <w:r w:rsidRPr="00530920">
        <w:rPr>
          <w:rFonts w:asciiTheme="minorHAnsi" w:hAnsiTheme="minorHAnsi" w:cs="Calibri"/>
          <w:i/>
          <w:iCs/>
          <w:shadow/>
          <w:color w:val="000000"/>
        </w:rPr>
        <w:t xml:space="preserve"> και κατάρτιση των όρων διακήρυξης του συνοπτικού Διαγωνισμού για την</w:t>
      </w:r>
      <w:r w:rsidRPr="00530920">
        <w:rPr>
          <w:rFonts w:asciiTheme="minorHAnsi" w:hAnsiTheme="minorHAnsi" w:cs="Calibri"/>
          <w:i/>
          <w:iCs/>
          <w:shadow/>
        </w:rPr>
        <w:t xml:space="preserve"> παροχή υπηρεσίας με τίτλο </w:t>
      </w:r>
      <w:r w:rsidRPr="00530920">
        <w:rPr>
          <w:rFonts w:asciiTheme="minorHAnsi" w:hAnsiTheme="minorHAnsi" w:cs="Calibri"/>
          <w:b/>
          <w:i/>
          <w:iCs/>
          <w:shadow/>
        </w:rPr>
        <w:t>«ΕΝΟΙΚΙΑΣΗ ΧΡΙΣΤΟΥΓΕΝΝΙΑΤΙΚΟΥ ΣΤΟΛΙΣΜΟΥ»</w:t>
      </w:r>
    </w:p>
    <w:p w:rsidR="00CC6B24" w:rsidRPr="00530920" w:rsidRDefault="00CC6B24" w:rsidP="00CC6B24">
      <w:pPr>
        <w:pStyle w:val="a3"/>
        <w:tabs>
          <w:tab w:val="left" w:pos="1377"/>
        </w:tabs>
        <w:spacing w:after="0" w:line="240" w:lineRule="auto"/>
        <w:jc w:val="both"/>
        <w:rPr>
          <w:rFonts w:asciiTheme="minorHAnsi" w:hAnsiTheme="minorHAnsi"/>
          <w:b/>
          <w:i/>
          <w:iCs/>
          <w:shadow/>
        </w:rPr>
      </w:pPr>
      <w:r w:rsidRPr="00530920">
        <w:rPr>
          <w:rFonts w:asciiTheme="minorHAnsi" w:hAnsiTheme="minorHAnsi"/>
          <w:i/>
          <w:iCs/>
          <w:shadow/>
        </w:rPr>
        <w:t xml:space="preserve">προϋπολογισμού </w:t>
      </w:r>
      <w:r w:rsidRPr="00530920">
        <w:rPr>
          <w:rFonts w:asciiTheme="minorHAnsi" w:hAnsiTheme="minorHAnsi"/>
          <w:b/>
          <w:bCs/>
          <w:i/>
          <w:iCs/>
          <w:shadow/>
        </w:rPr>
        <w:t xml:space="preserve">73.780,00 </w:t>
      </w:r>
      <w:r w:rsidRPr="00530920">
        <w:rPr>
          <w:rFonts w:asciiTheme="minorHAnsi" w:hAnsiTheme="minorHAnsi"/>
          <w:b/>
          <w:i/>
          <w:iCs/>
          <w:shadow/>
        </w:rPr>
        <w:t xml:space="preserve"> € συμπεριλαμβανομένου Φ.Π.Α.</w:t>
      </w:r>
    </w:p>
    <w:p w:rsidR="00CC6B24" w:rsidRPr="00530920" w:rsidRDefault="00CC6B24" w:rsidP="00CC6B24">
      <w:pPr>
        <w:tabs>
          <w:tab w:val="left" w:pos="567"/>
        </w:tabs>
        <w:autoSpaceDE w:val="0"/>
        <w:autoSpaceDN w:val="0"/>
        <w:adjustRightInd w:val="0"/>
        <w:spacing w:line="240" w:lineRule="auto"/>
        <w:ind w:hanging="561"/>
        <w:jc w:val="both"/>
        <w:textAlignment w:val="baseline"/>
        <w:rPr>
          <w:rFonts w:asciiTheme="minorHAnsi" w:hAnsiTheme="minorHAnsi" w:cs="Calibri"/>
          <w:i/>
          <w:iCs/>
          <w:shadow/>
          <w:color w:val="000000"/>
        </w:rPr>
      </w:pPr>
    </w:p>
    <w:p w:rsidR="00CC6B24" w:rsidRPr="00530920" w:rsidRDefault="00CC6B24" w:rsidP="00CC6B24">
      <w:pPr>
        <w:rPr>
          <w:rFonts w:asciiTheme="minorHAnsi" w:eastAsiaTheme="minorHAnsi" w:hAnsiTheme="minorHAnsi" w:cs="Calibri"/>
          <w:i/>
          <w:iCs/>
          <w:shadow/>
        </w:rPr>
      </w:pPr>
      <w:r w:rsidRPr="00530920">
        <w:rPr>
          <w:rFonts w:asciiTheme="minorHAnsi" w:hAnsiTheme="minorHAnsi" w:cs="Calibri"/>
          <w:i/>
          <w:iCs/>
          <w:shadow/>
          <w:color w:val="000000"/>
        </w:rPr>
        <w:t xml:space="preserve">    Στο Δήμο Αγίας Παρασκευής, υπάρχει ανάγκη για την </w:t>
      </w:r>
      <w:r w:rsidRPr="00530920">
        <w:rPr>
          <w:rFonts w:asciiTheme="minorHAnsi" w:hAnsiTheme="minorHAnsi" w:cs="Calibri"/>
          <w:i/>
          <w:iCs/>
          <w:shadow/>
        </w:rPr>
        <w:t xml:space="preserve">προμήθεια με τίτλο </w:t>
      </w:r>
      <w:r w:rsidRPr="00530920">
        <w:rPr>
          <w:rFonts w:asciiTheme="minorHAnsi" w:hAnsiTheme="minorHAnsi" w:cs="Calibri"/>
          <w:b/>
          <w:i/>
          <w:iCs/>
          <w:shadow/>
        </w:rPr>
        <w:t>«ΕΝΟΙΚΙΑΣΗ ΧΡΙΣΤΟΥΓΕΝΝΙΑΤΙΚΟΥ ΣΤΟΛΙΣΜΟΥ»</w:t>
      </w:r>
      <w:r w:rsidRPr="00530920">
        <w:rPr>
          <w:rFonts w:asciiTheme="minorHAnsi" w:hAnsiTheme="minorHAnsi" w:cs="Calibri"/>
          <w:i/>
          <w:iCs/>
          <w:shadow/>
        </w:rPr>
        <w:t xml:space="preserve">  </w:t>
      </w:r>
      <w:r w:rsidRPr="00530920">
        <w:rPr>
          <w:rFonts w:asciiTheme="minorHAnsi" w:hAnsiTheme="minorHAnsi" w:cs="Calibri"/>
          <w:b/>
          <w:bCs/>
          <w:i/>
          <w:iCs/>
          <w:shadow/>
          <w:color w:val="000000"/>
        </w:rPr>
        <w:t>(</w:t>
      </w:r>
      <w:r w:rsidRPr="00530920">
        <w:rPr>
          <w:rFonts w:asciiTheme="minorHAnsi" w:hAnsiTheme="minorHAnsi" w:cs="Calibri"/>
          <w:b/>
          <w:bCs/>
          <w:i/>
          <w:iCs/>
          <w:shadow/>
          <w:color w:val="000000"/>
          <w:lang w:val="en-US"/>
        </w:rPr>
        <w:t>CPV</w:t>
      </w:r>
      <w:r w:rsidRPr="00530920">
        <w:rPr>
          <w:rFonts w:asciiTheme="minorHAnsi" w:hAnsiTheme="minorHAnsi" w:cs="Calibri"/>
          <w:b/>
          <w:bCs/>
          <w:i/>
          <w:iCs/>
          <w:shadow/>
          <w:color w:val="000000"/>
        </w:rPr>
        <w:t xml:space="preserve">: </w:t>
      </w:r>
      <w:r w:rsidRPr="00530920">
        <w:rPr>
          <w:rFonts w:asciiTheme="minorHAnsi" w:hAnsiTheme="minorHAnsi" w:cs="Calibri"/>
          <w:b/>
          <w:i/>
          <w:iCs/>
          <w:shadow/>
        </w:rPr>
        <w:t>31527200-8 με συμπληρωματικό κωδικό ΡΑ01-7 «Μίσθωση»</w:t>
      </w:r>
      <w:r w:rsidRPr="00530920">
        <w:rPr>
          <w:rFonts w:asciiTheme="minorHAnsi" w:eastAsiaTheme="minorHAnsi" w:hAnsiTheme="minorHAnsi" w:cs="Calibri"/>
          <w:i/>
          <w:iCs/>
          <w:shadow/>
        </w:rPr>
        <w:t xml:space="preserve">) συνολικής προϋπολογιζόμενης δαπάνης </w:t>
      </w:r>
      <w:r w:rsidRPr="00530920">
        <w:rPr>
          <w:rFonts w:asciiTheme="minorHAnsi" w:hAnsiTheme="minorHAnsi" w:cs="Calibri"/>
          <w:b/>
          <w:bCs/>
          <w:i/>
          <w:iCs/>
          <w:shadow/>
        </w:rPr>
        <w:t xml:space="preserve">73.780,00 </w:t>
      </w:r>
      <w:r w:rsidRPr="00530920">
        <w:rPr>
          <w:rFonts w:asciiTheme="minorHAnsi" w:eastAsiaTheme="minorHAnsi" w:hAnsiTheme="minorHAnsi" w:cs="Calibri"/>
          <w:i/>
          <w:iCs/>
          <w:shadow/>
        </w:rPr>
        <w:t>€ συμπεριλαμβανόμενου του</w:t>
      </w:r>
    </w:p>
    <w:p w:rsidR="00CC6B24" w:rsidRPr="00530920" w:rsidRDefault="00CC6B24" w:rsidP="00CC6B24">
      <w:pPr>
        <w:pStyle w:val="5"/>
        <w:tabs>
          <w:tab w:val="left" w:pos="567"/>
        </w:tabs>
        <w:rPr>
          <w:rFonts w:asciiTheme="minorHAnsi" w:hAnsiTheme="minorHAnsi" w:cs="Calibri"/>
          <w:shadow/>
          <w:sz w:val="22"/>
          <w:szCs w:val="22"/>
        </w:rPr>
      </w:pPr>
      <w:r w:rsidRPr="00530920">
        <w:rPr>
          <w:rFonts w:asciiTheme="minorHAnsi" w:hAnsiTheme="minorHAnsi" w:cs="Calibri"/>
          <w:shadow/>
          <w:sz w:val="22"/>
          <w:szCs w:val="22"/>
        </w:rPr>
        <w:t>ΑΝΑΓΚΑΙΟΤΗΤΑ</w:t>
      </w:r>
      <w:r w:rsidRPr="00530920">
        <w:rPr>
          <w:rFonts w:asciiTheme="minorHAnsi" w:hAnsiTheme="minorHAnsi" w:cs="Calibri"/>
          <w:shadow/>
          <w:spacing w:val="-1"/>
          <w:sz w:val="22"/>
          <w:szCs w:val="22"/>
        </w:rPr>
        <w:t xml:space="preserve"> </w:t>
      </w:r>
      <w:r w:rsidRPr="00530920">
        <w:rPr>
          <w:rFonts w:asciiTheme="minorHAnsi" w:hAnsiTheme="minorHAnsi" w:cs="Calibri"/>
          <w:shadow/>
          <w:sz w:val="22"/>
          <w:szCs w:val="22"/>
        </w:rPr>
        <w:t>ΥΛΟΠΟΙΗΣΗΣ</w:t>
      </w:r>
    </w:p>
    <w:p w:rsidR="00CC6B24" w:rsidRPr="00530920" w:rsidRDefault="00CC6B24" w:rsidP="00CC6B24">
      <w:pPr>
        <w:pStyle w:val="a4"/>
        <w:spacing w:before="1" w:line="276" w:lineRule="auto"/>
        <w:ind w:firstLine="720"/>
        <w:jc w:val="both"/>
        <w:rPr>
          <w:rFonts w:asciiTheme="minorHAnsi" w:hAnsiTheme="minorHAnsi" w:cs="Calibri"/>
          <w:i/>
          <w:iCs/>
          <w:shadow/>
          <w:sz w:val="22"/>
          <w:szCs w:val="22"/>
        </w:rPr>
      </w:pPr>
      <w:r w:rsidRPr="00530920">
        <w:rPr>
          <w:rFonts w:asciiTheme="minorHAnsi" w:hAnsiTheme="minorHAnsi" w:cs="Calibri"/>
          <w:i/>
          <w:iCs/>
          <w:shadow/>
          <w:sz w:val="22"/>
          <w:szCs w:val="22"/>
        </w:rPr>
        <w:t>Ο Δήμος Αγίας Παρασκευής δεν διαθέτει τέτοιου είδους εξοπλισμό, όπως είναι ο φωτεινός εορταστικός διάκοσμος, διότι ο παλαιός παρωχημένος εξοπλισμός έχει υποστεί πολύ μεγάλες φθορές, οι οποίες καθιστούν μη συμφέρουσα τη συντήρησή του.  Επιπλέον, ο Δήμος Αγίας Παρασκευής δεν δύναται να προβεί σε προμήθεια του εξοπλισμού αυτού, διά της αγοράς του, αφού απαιτούνται κατάλληλοι χώροι (που δεν διαθέτει ο Δήμος) για την αποθήκευση του ευαίσθητου αυτού εξοπλισμού, αλλά και εξειδικευμένο προσωπικό για την ορθή συντήρηση και τοποθέτησή του (που δεν διαθέτει ο Δήμος). Κατά συνέπεια η πλέον ενδεδειγμένη επιλογή θεωρείται αυτή της μίσθωσης του απαιτούμενου εξοπλισμού.»</w:t>
      </w:r>
    </w:p>
    <w:p w:rsidR="00FA0DA3" w:rsidRPr="00530920" w:rsidRDefault="00FA0DA3" w:rsidP="00DD4B2E">
      <w:pPr>
        <w:tabs>
          <w:tab w:val="center" w:pos="5103"/>
        </w:tabs>
        <w:rPr>
          <w:rFonts w:asciiTheme="minorHAnsi" w:hAnsiTheme="minorHAnsi" w:cs="Calibri"/>
          <w:shadow/>
          <w:color w:val="000000"/>
        </w:rPr>
      </w:pPr>
    </w:p>
    <w:p w:rsidR="00F86DA6" w:rsidRPr="00530920" w:rsidRDefault="00F86DA6" w:rsidP="00DD4B2E">
      <w:pPr>
        <w:tabs>
          <w:tab w:val="center" w:pos="5103"/>
        </w:tabs>
        <w:rPr>
          <w:rFonts w:asciiTheme="minorHAnsi" w:hAnsiTheme="minorHAnsi" w:cs="Calibri"/>
          <w:shadow/>
          <w:color w:val="000000"/>
        </w:rPr>
      </w:pPr>
      <w:r w:rsidRPr="00530920">
        <w:rPr>
          <w:rFonts w:asciiTheme="minorHAnsi" w:hAnsiTheme="minorHAnsi" w:cs="Calibri"/>
          <w:shadow/>
          <w:color w:val="000000"/>
        </w:rPr>
        <w:t>Επικαλούνται</w:t>
      </w:r>
      <w:r w:rsidR="00244C18" w:rsidRPr="00530920">
        <w:rPr>
          <w:rFonts w:asciiTheme="minorHAnsi" w:hAnsiTheme="minorHAnsi" w:cs="Calibri"/>
          <w:shadow/>
          <w:color w:val="000000"/>
        </w:rPr>
        <w:t xml:space="preserve"> ανυπαρξία εορταστικού </w:t>
      </w:r>
      <w:proofErr w:type="spellStart"/>
      <w:r w:rsidR="00157CDC" w:rsidRPr="00530920">
        <w:rPr>
          <w:rFonts w:asciiTheme="minorHAnsi" w:hAnsiTheme="minorHAnsi" w:cs="Calibri"/>
          <w:shadow/>
          <w:color w:val="000000"/>
        </w:rPr>
        <w:t>δι</w:t>
      </w:r>
      <w:r w:rsidR="00CC6B24" w:rsidRPr="00530920">
        <w:rPr>
          <w:rFonts w:asciiTheme="minorHAnsi" w:hAnsiTheme="minorHAnsi" w:cs="Calibri"/>
          <w:shadow/>
          <w:color w:val="000000"/>
        </w:rPr>
        <w:t>ά</w:t>
      </w:r>
      <w:r w:rsidR="00157CDC" w:rsidRPr="00530920">
        <w:rPr>
          <w:rFonts w:asciiTheme="minorHAnsi" w:hAnsiTheme="minorHAnsi" w:cs="Calibri"/>
          <w:shadow/>
          <w:color w:val="000000"/>
        </w:rPr>
        <w:t>κ</w:t>
      </w:r>
      <w:r w:rsidR="00CC6B24" w:rsidRPr="00530920">
        <w:rPr>
          <w:rFonts w:asciiTheme="minorHAnsi" w:hAnsiTheme="minorHAnsi" w:cs="Calibri"/>
          <w:shadow/>
          <w:color w:val="000000"/>
        </w:rPr>
        <w:t>ο</w:t>
      </w:r>
      <w:r w:rsidR="00157CDC" w:rsidRPr="00530920">
        <w:rPr>
          <w:rFonts w:asciiTheme="minorHAnsi" w:hAnsiTheme="minorHAnsi" w:cs="Calibri"/>
          <w:shadow/>
          <w:color w:val="000000"/>
        </w:rPr>
        <w:t>σμου</w:t>
      </w:r>
      <w:proofErr w:type="spellEnd"/>
      <w:r w:rsidR="00244C18" w:rsidRPr="00530920">
        <w:rPr>
          <w:rFonts w:asciiTheme="minorHAnsi" w:hAnsiTheme="minorHAnsi" w:cs="Calibri"/>
          <w:shadow/>
          <w:color w:val="000000"/>
        </w:rPr>
        <w:t xml:space="preserve"> και</w:t>
      </w:r>
      <w:r w:rsidRPr="00530920">
        <w:rPr>
          <w:rFonts w:asciiTheme="minorHAnsi" w:hAnsiTheme="minorHAnsi" w:cs="Calibri"/>
          <w:shadow/>
          <w:color w:val="000000"/>
        </w:rPr>
        <w:t xml:space="preserve"> τον παλαιό παρωχημένο εξοπλισμό που υπέστη πολύ μεγάλες φθορές!!! </w:t>
      </w:r>
      <w:r w:rsidR="00244C18" w:rsidRPr="00530920">
        <w:rPr>
          <w:rFonts w:asciiTheme="minorHAnsi" w:hAnsiTheme="minorHAnsi" w:cs="Calibri"/>
          <w:shadow/>
          <w:color w:val="000000"/>
        </w:rPr>
        <w:t>ε</w:t>
      </w:r>
      <w:r w:rsidRPr="00530920">
        <w:rPr>
          <w:rFonts w:asciiTheme="minorHAnsi" w:hAnsiTheme="minorHAnsi" w:cs="Calibri"/>
          <w:shadow/>
          <w:color w:val="000000"/>
        </w:rPr>
        <w:t xml:space="preserve">νώ είναι οι ίδιοι που τον απαξίωσαν και τον </w:t>
      </w:r>
      <w:r w:rsidR="00C462B5" w:rsidRPr="00530920">
        <w:rPr>
          <w:rFonts w:asciiTheme="minorHAnsi" w:hAnsiTheme="minorHAnsi" w:cs="Calibri"/>
          <w:shadow/>
          <w:color w:val="000000"/>
        </w:rPr>
        <w:t>πέταξαν κυριολεκτικά στα σκουπίδια όπως αποδεικνύεται  από το πλούσιο φωτογραφικό υλικό</w:t>
      </w:r>
      <w:r w:rsidR="00B00D97" w:rsidRPr="00530920">
        <w:rPr>
          <w:rFonts w:asciiTheme="minorHAnsi" w:hAnsiTheme="minorHAnsi" w:cs="Calibri"/>
          <w:shadow/>
          <w:color w:val="000000"/>
        </w:rPr>
        <w:t>. Ένα</w:t>
      </w:r>
      <w:r w:rsidR="00C462B5" w:rsidRPr="00530920">
        <w:rPr>
          <w:rFonts w:asciiTheme="minorHAnsi" w:hAnsiTheme="minorHAnsi" w:cs="Calibri"/>
          <w:shadow/>
          <w:color w:val="000000"/>
        </w:rPr>
        <w:t xml:space="preserve"> γεγονός που κατ</w:t>
      </w:r>
      <w:r w:rsidR="00B00D97" w:rsidRPr="00530920">
        <w:rPr>
          <w:rFonts w:asciiTheme="minorHAnsi" w:hAnsiTheme="minorHAnsi" w:cs="Calibri"/>
          <w:shadow/>
          <w:color w:val="000000"/>
        </w:rPr>
        <w:t xml:space="preserve">αγγείλαμε </w:t>
      </w:r>
      <w:proofErr w:type="spellStart"/>
      <w:r w:rsidR="00C462B5" w:rsidRPr="00530920">
        <w:rPr>
          <w:rFonts w:asciiTheme="minorHAnsi" w:hAnsiTheme="minorHAnsi" w:cs="Calibri"/>
          <w:shadow/>
          <w:color w:val="000000"/>
        </w:rPr>
        <w:t>πέρισυ</w:t>
      </w:r>
      <w:proofErr w:type="spellEnd"/>
      <w:r w:rsidR="00C462B5" w:rsidRPr="00530920">
        <w:rPr>
          <w:rFonts w:asciiTheme="minorHAnsi" w:hAnsiTheme="minorHAnsi" w:cs="Calibri"/>
          <w:shadow/>
          <w:color w:val="000000"/>
        </w:rPr>
        <w:t xml:space="preserve"> όλες σχεδόν οι παρατάξεις της αντιπολίτευσης χωρίς να πάρου</w:t>
      </w:r>
      <w:r w:rsidR="00B00D97" w:rsidRPr="00530920">
        <w:rPr>
          <w:rFonts w:asciiTheme="minorHAnsi" w:hAnsiTheme="minorHAnsi" w:cs="Calibri"/>
          <w:shadow/>
          <w:color w:val="000000"/>
        </w:rPr>
        <w:t xml:space="preserve">με </w:t>
      </w:r>
      <w:r w:rsidR="00C462B5" w:rsidRPr="00530920">
        <w:rPr>
          <w:rFonts w:asciiTheme="minorHAnsi" w:hAnsiTheme="minorHAnsi" w:cs="Calibri"/>
          <w:shadow/>
          <w:color w:val="000000"/>
        </w:rPr>
        <w:t xml:space="preserve"> απάντηση.</w:t>
      </w:r>
      <w:r w:rsidR="00244C18" w:rsidRPr="00530920">
        <w:rPr>
          <w:rFonts w:asciiTheme="minorHAnsi" w:hAnsiTheme="minorHAnsi" w:cs="Calibri"/>
          <w:shadow/>
          <w:color w:val="000000"/>
        </w:rPr>
        <w:t xml:space="preserve"> Το εξωφρενικό είναι ότι</w:t>
      </w:r>
      <w:r w:rsidR="004F6E8D" w:rsidRPr="00530920">
        <w:rPr>
          <w:rFonts w:asciiTheme="minorHAnsi" w:hAnsiTheme="minorHAnsi" w:cs="Calibri"/>
          <w:shadow/>
          <w:color w:val="000000"/>
        </w:rPr>
        <w:t xml:space="preserve"> την τελευταία στιγμή τρέχουν να</w:t>
      </w:r>
      <w:r w:rsidR="00244C18" w:rsidRPr="00530920">
        <w:rPr>
          <w:rFonts w:asciiTheme="minorHAnsi" w:hAnsiTheme="minorHAnsi" w:cs="Calibri"/>
          <w:shadow/>
          <w:color w:val="000000"/>
        </w:rPr>
        <w:t xml:space="preserve"> μισθώ</w:t>
      </w:r>
      <w:r w:rsidR="004F6E8D" w:rsidRPr="00530920">
        <w:rPr>
          <w:rFonts w:asciiTheme="minorHAnsi" w:hAnsiTheme="minorHAnsi" w:cs="Calibri"/>
          <w:shadow/>
          <w:color w:val="000000"/>
        </w:rPr>
        <w:t>σ</w:t>
      </w:r>
      <w:r w:rsidR="00244C18" w:rsidRPr="00530920">
        <w:rPr>
          <w:rFonts w:asciiTheme="minorHAnsi" w:hAnsiTheme="minorHAnsi" w:cs="Calibri"/>
          <w:shadow/>
          <w:color w:val="000000"/>
        </w:rPr>
        <w:t>ουν με πανάκριβες τιμές  που αντιστοιχούν σε προμήθεια</w:t>
      </w:r>
      <w:r w:rsidR="00B00D97" w:rsidRPr="00530920">
        <w:rPr>
          <w:rFonts w:asciiTheme="minorHAnsi" w:hAnsiTheme="minorHAnsi" w:cs="Calibri"/>
          <w:shadow/>
          <w:color w:val="000000"/>
        </w:rPr>
        <w:t xml:space="preserve"> και όχι σε απλή  ετήσια μίσθωση</w:t>
      </w:r>
      <w:r w:rsidR="00244C18" w:rsidRPr="00530920">
        <w:rPr>
          <w:rFonts w:asciiTheme="minorHAnsi" w:hAnsiTheme="minorHAnsi" w:cs="Calibri"/>
          <w:shadow/>
          <w:color w:val="000000"/>
        </w:rPr>
        <w:t>,</w:t>
      </w:r>
      <w:r w:rsidR="00CC6B24" w:rsidRPr="00530920">
        <w:rPr>
          <w:rFonts w:asciiTheme="minorHAnsi" w:hAnsiTheme="minorHAnsi" w:cs="Calibri"/>
          <w:shadow/>
          <w:color w:val="000000"/>
        </w:rPr>
        <w:t xml:space="preserve"> </w:t>
      </w:r>
      <w:r w:rsidR="00244C18" w:rsidRPr="00530920">
        <w:rPr>
          <w:rFonts w:asciiTheme="minorHAnsi" w:hAnsiTheme="minorHAnsi" w:cs="Calibri"/>
          <w:shadow/>
          <w:color w:val="000000"/>
        </w:rPr>
        <w:t>παρωχημένο</w:t>
      </w:r>
      <w:r w:rsidR="004F6E8D" w:rsidRPr="00530920">
        <w:rPr>
          <w:rFonts w:asciiTheme="minorHAnsi" w:hAnsiTheme="minorHAnsi" w:cs="Calibri"/>
          <w:shadow/>
          <w:color w:val="000000"/>
        </w:rPr>
        <w:t xml:space="preserve"> Χριστουγεννιάτικο</w:t>
      </w:r>
      <w:r w:rsidR="00244C18" w:rsidRPr="00530920">
        <w:rPr>
          <w:rFonts w:asciiTheme="minorHAnsi" w:hAnsiTheme="minorHAnsi" w:cs="Calibri"/>
          <w:shadow/>
          <w:color w:val="000000"/>
        </w:rPr>
        <w:t xml:space="preserve"> διάκοσμο( αστεράκια, αγγελάκια και γιρλάντες)</w:t>
      </w:r>
      <w:r w:rsidR="00CC6B24" w:rsidRPr="00530920">
        <w:rPr>
          <w:rFonts w:asciiTheme="minorHAnsi" w:hAnsiTheme="minorHAnsi" w:cs="Calibri"/>
          <w:shadow/>
          <w:color w:val="000000"/>
        </w:rPr>
        <w:t>,</w:t>
      </w:r>
      <w:r w:rsidR="00244C18" w:rsidRPr="00530920">
        <w:rPr>
          <w:rFonts w:asciiTheme="minorHAnsi" w:hAnsiTheme="minorHAnsi" w:cs="Calibri"/>
          <w:shadow/>
          <w:color w:val="000000"/>
        </w:rPr>
        <w:t xml:space="preserve"> </w:t>
      </w:r>
      <w:r w:rsidR="004F6E8D" w:rsidRPr="00530920">
        <w:rPr>
          <w:rFonts w:asciiTheme="minorHAnsi" w:hAnsiTheme="minorHAnsi" w:cs="Calibri"/>
          <w:shadow/>
          <w:color w:val="000000"/>
        </w:rPr>
        <w:t>όταν άλλοι</w:t>
      </w:r>
      <w:r w:rsidR="00CA1069" w:rsidRPr="00530920">
        <w:rPr>
          <w:rFonts w:asciiTheme="minorHAnsi" w:hAnsiTheme="minorHAnsi" w:cs="Calibri"/>
          <w:shadow/>
          <w:color w:val="000000"/>
        </w:rPr>
        <w:t xml:space="preserve"> όμοροι</w:t>
      </w:r>
      <w:r w:rsidR="004F6E8D" w:rsidRPr="00530920">
        <w:rPr>
          <w:rFonts w:asciiTheme="minorHAnsi" w:hAnsiTheme="minorHAnsi" w:cs="Calibri"/>
          <w:shadow/>
          <w:color w:val="000000"/>
        </w:rPr>
        <w:t xml:space="preserve"> Δήμοι το έχουν κάνει</w:t>
      </w:r>
      <w:r w:rsidR="00CA1069" w:rsidRPr="00530920">
        <w:rPr>
          <w:rFonts w:asciiTheme="minorHAnsi" w:hAnsiTheme="minorHAnsi" w:cs="Calibri"/>
          <w:shadow/>
          <w:color w:val="000000"/>
        </w:rPr>
        <w:t xml:space="preserve"> καλαίσθητα και νοικοκυρεμένα</w:t>
      </w:r>
      <w:r w:rsidR="00CC6B24" w:rsidRPr="00530920">
        <w:rPr>
          <w:rFonts w:asciiTheme="minorHAnsi" w:hAnsiTheme="minorHAnsi" w:cs="Calibri"/>
          <w:shadow/>
          <w:color w:val="000000"/>
        </w:rPr>
        <w:t xml:space="preserve"> </w:t>
      </w:r>
      <w:r w:rsidR="004F6E8D" w:rsidRPr="00530920">
        <w:rPr>
          <w:rFonts w:asciiTheme="minorHAnsi" w:hAnsiTheme="minorHAnsi" w:cs="Calibri"/>
          <w:shadow/>
          <w:color w:val="000000"/>
        </w:rPr>
        <w:t>με πολύ λιγότερα χρήματα και με δικά τους υλικά και μέσα κατά το πλείστον.</w:t>
      </w:r>
    </w:p>
    <w:p w:rsidR="00C462B5" w:rsidRPr="00530920" w:rsidRDefault="00C462B5" w:rsidP="00CC6B24">
      <w:pPr>
        <w:tabs>
          <w:tab w:val="center" w:pos="5103"/>
        </w:tabs>
        <w:rPr>
          <w:rFonts w:asciiTheme="minorHAnsi" w:hAnsiTheme="minorHAnsi" w:cs="Calibri"/>
          <w:shadow/>
          <w:color w:val="000000"/>
        </w:rPr>
      </w:pPr>
      <w:r w:rsidRPr="00530920">
        <w:rPr>
          <w:rFonts w:asciiTheme="minorHAnsi" w:hAnsiTheme="minorHAnsi" w:cs="Calibri"/>
          <w:shadow/>
          <w:color w:val="000000"/>
        </w:rPr>
        <w:t>Η Δημοτική Αρχή και προσωπικά ο Δήμαρχος ας απαντήσουν:</w:t>
      </w:r>
    </w:p>
    <w:p w:rsidR="00C462B5" w:rsidRPr="00530920" w:rsidRDefault="00C462B5" w:rsidP="00C462B5">
      <w:pPr>
        <w:pStyle w:val="a5"/>
        <w:numPr>
          <w:ilvl w:val="0"/>
          <w:numId w:val="1"/>
        </w:numPr>
        <w:tabs>
          <w:tab w:val="center" w:pos="5103"/>
        </w:tabs>
        <w:rPr>
          <w:rFonts w:asciiTheme="minorHAnsi" w:hAnsiTheme="minorHAnsi" w:cs="Calibri"/>
          <w:shadow/>
          <w:color w:val="000000"/>
        </w:rPr>
      </w:pPr>
      <w:r w:rsidRPr="00530920">
        <w:rPr>
          <w:rFonts w:asciiTheme="minorHAnsi" w:hAnsiTheme="minorHAnsi" w:cs="Calibri"/>
          <w:shadow/>
          <w:color w:val="000000"/>
        </w:rPr>
        <w:t>Ερεύνησαν ως όφειλαν π</w:t>
      </w:r>
      <w:r w:rsidR="00CC6B24" w:rsidRPr="00530920">
        <w:rPr>
          <w:rFonts w:asciiTheme="minorHAnsi" w:hAnsiTheme="minorHAnsi" w:cs="Calibri"/>
          <w:shadow/>
          <w:color w:val="000000"/>
        </w:rPr>
        <w:t>ώ</w:t>
      </w:r>
      <w:r w:rsidRPr="00530920">
        <w:rPr>
          <w:rFonts w:asciiTheme="minorHAnsi" w:hAnsiTheme="minorHAnsi" w:cs="Calibri"/>
          <w:shadow/>
          <w:color w:val="000000"/>
        </w:rPr>
        <w:t>ς κατεστράφη δημόσιο υλικό</w:t>
      </w:r>
      <w:r w:rsidR="00B00D97" w:rsidRPr="00530920">
        <w:rPr>
          <w:rFonts w:asciiTheme="minorHAnsi" w:hAnsiTheme="minorHAnsi" w:cs="Calibri"/>
          <w:shadow/>
          <w:color w:val="000000"/>
        </w:rPr>
        <w:t xml:space="preserve"> που προμηθεύτηκε ο Δήμος τα τελευταία χρόνια</w:t>
      </w:r>
      <w:r w:rsidRPr="00530920">
        <w:rPr>
          <w:rFonts w:asciiTheme="minorHAnsi" w:hAnsiTheme="minorHAnsi" w:cs="Calibri"/>
          <w:shadow/>
          <w:color w:val="000000"/>
        </w:rPr>
        <w:t xml:space="preserve"> αξίας εκατοντάδων χειλάδων ευρώ και ποιοι είναι υπεύθυνοι γι</w:t>
      </w:r>
      <w:r w:rsidR="00CC6B24" w:rsidRPr="00530920">
        <w:rPr>
          <w:rFonts w:asciiTheme="minorHAnsi" w:hAnsiTheme="minorHAnsi" w:cs="Calibri"/>
          <w:shadow/>
          <w:color w:val="000000"/>
        </w:rPr>
        <w:t>’</w:t>
      </w:r>
      <w:r w:rsidRPr="00530920">
        <w:rPr>
          <w:rFonts w:asciiTheme="minorHAnsi" w:hAnsiTheme="minorHAnsi" w:cs="Calibri"/>
          <w:shadow/>
          <w:color w:val="000000"/>
        </w:rPr>
        <w:t xml:space="preserve"> αυτό;</w:t>
      </w:r>
      <w:r w:rsidR="002E3C5F" w:rsidRPr="00530920">
        <w:rPr>
          <w:rFonts w:asciiTheme="minorHAnsi" w:hAnsiTheme="minorHAnsi" w:cs="Calibri"/>
          <w:shadow/>
          <w:color w:val="000000"/>
        </w:rPr>
        <w:t xml:space="preserve"> Υπάρχουν πρωτόκολλα καταστροφής;</w:t>
      </w:r>
    </w:p>
    <w:p w:rsidR="00C462B5" w:rsidRPr="00530920" w:rsidRDefault="00C462B5" w:rsidP="00C462B5">
      <w:pPr>
        <w:pStyle w:val="a5"/>
        <w:numPr>
          <w:ilvl w:val="0"/>
          <w:numId w:val="1"/>
        </w:numPr>
        <w:tabs>
          <w:tab w:val="center" w:pos="5103"/>
        </w:tabs>
        <w:rPr>
          <w:rFonts w:asciiTheme="minorHAnsi" w:hAnsiTheme="minorHAnsi" w:cs="Calibri"/>
          <w:shadow/>
          <w:color w:val="000000"/>
        </w:rPr>
      </w:pPr>
      <w:r w:rsidRPr="00530920">
        <w:rPr>
          <w:rFonts w:asciiTheme="minorHAnsi" w:hAnsiTheme="minorHAnsi" w:cs="Calibri"/>
          <w:shadow/>
          <w:color w:val="000000"/>
        </w:rPr>
        <w:t>Περιλαμβάνεται σ</w:t>
      </w:r>
      <w:r w:rsidR="00CC6B24" w:rsidRPr="00530920">
        <w:rPr>
          <w:rFonts w:asciiTheme="minorHAnsi" w:hAnsiTheme="minorHAnsi" w:cs="Calibri"/>
          <w:shadow/>
          <w:color w:val="000000"/>
        </w:rPr>
        <w:t>’</w:t>
      </w:r>
      <w:r w:rsidRPr="00530920">
        <w:rPr>
          <w:rFonts w:asciiTheme="minorHAnsi" w:hAnsiTheme="minorHAnsi" w:cs="Calibri"/>
          <w:shadow/>
          <w:color w:val="000000"/>
        </w:rPr>
        <w:t xml:space="preserve"> αυτό και ο πρόσφατος στολισμός της περιόδου 2018-2019;</w:t>
      </w:r>
    </w:p>
    <w:p w:rsidR="00C462B5" w:rsidRPr="00530920" w:rsidRDefault="0078361D" w:rsidP="00C462B5">
      <w:pPr>
        <w:pStyle w:val="a5"/>
        <w:numPr>
          <w:ilvl w:val="0"/>
          <w:numId w:val="1"/>
        </w:numPr>
        <w:tabs>
          <w:tab w:val="center" w:pos="5103"/>
        </w:tabs>
        <w:rPr>
          <w:rFonts w:asciiTheme="minorHAnsi" w:hAnsiTheme="minorHAnsi" w:cs="Calibri"/>
          <w:shadow/>
          <w:color w:val="000000"/>
        </w:rPr>
      </w:pPr>
      <w:r w:rsidRPr="00530920">
        <w:rPr>
          <w:rFonts w:asciiTheme="minorHAnsi" w:hAnsiTheme="minorHAnsi" w:cs="Calibri"/>
          <w:shadow/>
          <w:color w:val="000000"/>
        </w:rPr>
        <w:t>Γιατί δεν εκκαθαρίστηκε ακόμη η περσινή απευθείας ανάθεση και</w:t>
      </w:r>
      <w:r w:rsidR="00B00D97" w:rsidRPr="00530920">
        <w:rPr>
          <w:rFonts w:asciiTheme="minorHAnsi" w:hAnsiTheme="minorHAnsi" w:cs="Calibri"/>
          <w:shadow/>
          <w:color w:val="000000"/>
        </w:rPr>
        <w:t xml:space="preserve"> γιατί</w:t>
      </w:r>
      <w:r w:rsidRPr="00530920">
        <w:rPr>
          <w:rFonts w:asciiTheme="minorHAnsi" w:hAnsiTheme="minorHAnsi" w:cs="Calibri"/>
          <w:shadow/>
          <w:color w:val="000000"/>
        </w:rPr>
        <w:t xml:space="preserve"> </w:t>
      </w:r>
      <w:r w:rsidR="002E3C5F" w:rsidRPr="00530920">
        <w:rPr>
          <w:rFonts w:asciiTheme="minorHAnsi" w:hAnsiTheme="minorHAnsi" w:cs="Calibri"/>
          <w:shadow/>
          <w:color w:val="000000"/>
        </w:rPr>
        <w:t xml:space="preserve">η </w:t>
      </w:r>
      <w:r w:rsidR="00CC6B24" w:rsidRPr="00530920">
        <w:rPr>
          <w:rFonts w:asciiTheme="minorHAnsi" w:hAnsiTheme="minorHAnsi" w:cs="Calibri"/>
          <w:shadow/>
          <w:color w:val="000000"/>
        </w:rPr>
        <w:t>«</w:t>
      </w:r>
      <w:r w:rsidRPr="00530920">
        <w:rPr>
          <w:rFonts w:asciiTheme="minorHAnsi" w:hAnsiTheme="minorHAnsi" w:cs="Calibri"/>
          <w:shadow/>
          <w:color w:val="000000"/>
        </w:rPr>
        <w:t>εκλεκτ</w:t>
      </w:r>
      <w:r w:rsidR="002E3C5F" w:rsidRPr="00530920">
        <w:rPr>
          <w:rFonts w:asciiTheme="minorHAnsi" w:hAnsiTheme="minorHAnsi" w:cs="Calibri"/>
          <w:shadow/>
          <w:color w:val="000000"/>
        </w:rPr>
        <w:t>ή</w:t>
      </w:r>
      <w:r w:rsidR="00CC6B24" w:rsidRPr="00530920">
        <w:rPr>
          <w:rFonts w:asciiTheme="minorHAnsi" w:hAnsiTheme="minorHAnsi" w:cs="Calibri"/>
          <w:shadow/>
          <w:color w:val="000000"/>
        </w:rPr>
        <w:t>»</w:t>
      </w:r>
      <w:r w:rsidRPr="00530920">
        <w:rPr>
          <w:rFonts w:asciiTheme="minorHAnsi" w:hAnsiTheme="minorHAnsi" w:cs="Calibri"/>
          <w:shadow/>
          <w:color w:val="000000"/>
        </w:rPr>
        <w:t xml:space="preserve"> </w:t>
      </w:r>
      <w:r w:rsidR="002E3C5F" w:rsidRPr="00530920">
        <w:rPr>
          <w:rFonts w:asciiTheme="minorHAnsi" w:hAnsiTheme="minorHAnsi" w:cs="Calibri"/>
          <w:shadow/>
          <w:color w:val="000000"/>
        </w:rPr>
        <w:t>εταιρεία της Πάτρας που επέλεξαν</w:t>
      </w:r>
      <w:r w:rsidRPr="00530920">
        <w:rPr>
          <w:rFonts w:asciiTheme="minorHAnsi" w:hAnsiTheme="minorHAnsi" w:cs="Calibri"/>
          <w:shadow/>
          <w:color w:val="000000"/>
        </w:rPr>
        <w:t xml:space="preserve"> ζητά να πληρωθεί</w:t>
      </w:r>
      <w:r w:rsidR="002E3C5F" w:rsidRPr="00530920">
        <w:rPr>
          <w:rFonts w:asciiTheme="minorHAnsi" w:hAnsiTheme="minorHAnsi" w:cs="Calibri"/>
          <w:shadow/>
          <w:color w:val="000000"/>
        </w:rPr>
        <w:t xml:space="preserve"> κρατώντας μάλιστα </w:t>
      </w:r>
      <w:r w:rsidR="002E3C5F" w:rsidRPr="00530920">
        <w:rPr>
          <w:rFonts w:asciiTheme="minorHAnsi" w:hAnsiTheme="minorHAnsi" w:cs="Calibri"/>
          <w:shadow/>
          <w:color w:val="000000"/>
        </w:rPr>
        <w:lastRenderedPageBreak/>
        <w:t>και αποθηκεύοντας υλικά του Δήμου; Αυτά ζητήθηκαν να επιστραφούν</w:t>
      </w:r>
      <w:r w:rsidR="00B00D97" w:rsidRPr="00530920">
        <w:rPr>
          <w:rFonts w:asciiTheme="minorHAnsi" w:hAnsiTheme="minorHAnsi" w:cs="Calibri"/>
          <w:shadow/>
          <w:color w:val="000000"/>
        </w:rPr>
        <w:t xml:space="preserve"> για να τα χρησιμοποιήσει ο Δήμος;</w:t>
      </w:r>
    </w:p>
    <w:p w:rsidR="0078361D" w:rsidRPr="00530920" w:rsidRDefault="0078361D" w:rsidP="00C462B5">
      <w:pPr>
        <w:pStyle w:val="a5"/>
        <w:numPr>
          <w:ilvl w:val="0"/>
          <w:numId w:val="1"/>
        </w:numPr>
        <w:tabs>
          <w:tab w:val="center" w:pos="5103"/>
        </w:tabs>
        <w:rPr>
          <w:rFonts w:asciiTheme="minorHAnsi" w:hAnsiTheme="minorHAnsi" w:cs="Calibri"/>
          <w:shadow/>
          <w:color w:val="000000"/>
        </w:rPr>
      </w:pPr>
      <w:r w:rsidRPr="00530920">
        <w:rPr>
          <w:rFonts w:asciiTheme="minorHAnsi" w:hAnsiTheme="minorHAnsi" w:cs="Calibri"/>
          <w:shadow/>
          <w:color w:val="000000"/>
        </w:rPr>
        <w:t>Γιατί δεν ασκήθηκαν όλ</w:t>
      </w:r>
      <w:r w:rsidR="002E3C5F" w:rsidRPr="00530920">
        <w:rPr>
          <w:rFonts w:asciiTheme="minorHAnsi" w:hAnsiTheme="minorHAnsi" w:cs="Calibri"/>
          <w:shadow/>
          <w:color w:val="000000"/>
        </w:rPr>
        <w:t>ες</w:t>
      </w:r>
      <w:r w:rsidRPr="00530920">
        <w:rPr>
          <w:rFonts w:asciiTheme="minorHAnsi" w:hAnsiTheme="minorHAnsi" w:cs="Calibri"/>
          <w:shadow/>
          <w:color w:val="000000"/>
        </w:rPr>
        <w:t xml:space="preserve"> </w:t>
      </w:r>
      <w:r w:rsidR="002E3C5F" w:rsidRPr="00530920">
        <w:rPr>
          <w:rFonts w:asciiTheme="minorHAnsi" w:hAnsiTheme="minorHAnsi" w:cs="Calibri"/>
          <w:shadow/>
          <w:color w:val="000000"/>
        </w:rPr>
        <w:t>οι</w:t>
      </w:r>
      <w:r w:rsidRPr="00530920">
        <w:rPr>
          <w:rFonts w:asciiTheme="minorHAnsi" w:hAnsiTheme="minorHAnsi" w:cs="Calibri"/>
          <w:shadow/>
          <w:color w:val="000000"/>
        </w:rPr>
        <w:t xml:space="preserve"> προβλεπόμεν</w:t>
      </w:r>
      <w:r w:rsidR="002E3C5F" w:rsidRPr="00530920">
        <w:rPr>
          <w:rFonts w:asciiTheme="minorHAnsi" w:hAnsiTheme="minorHAnsi" w:cs="Calibri"/>
          <w:shadow/>
          <w:color w:val="000000"/>
        </w:rPr>
        <w:t>ες</w:t>
      </w:r>
      <w:r w:rsidRPr="00530920">
        <w:rPr>
          <w:rFonts w:asciiTheme="minorHAnsi" w:hAnsiTheme="minorHAnsi" w:cs="Calibri"/>
          <w:shadow/>
          <w:color w:val="000000"/>
        </w:rPr>
        <w:t xml:space="preserve"> από την </w:t>
      </w:r>
      <w:r w:rsidR="00244C18" w:rsidRPr="00530920">
        <w:rPr>
          <w:rFonts w:asciiTheme="minorHAnsi" w:hAnsiTheme="minorHAnsi" w:cs="Calibri"/>
          <w:shadow/>
          <w:color w:val="000000"/>
        </w:rPr>
        <w:t>σύμβαση</w:t>
      </w:r>
      <w:r w:rsidR="002E3C5F" w:rsidRPr="00530920">
        <w:rPr>
          <w:rFonts w:asciiTheme="minorHAnsi" w:hAnsiTheme="minorHAnsi" w:cs="Calibri"/>
          <w:shadow/>
          <w:color w:val="000000"/>
        </w:rPr>
        <w:t xml:space="preserve"> κυρώσεις</w:t>
      </w:r>
      <w:r w:rsidRPr="00530920">
        <w:rPr>
          <w:rFonts w:asciiTheme="minorHAnsi" w:hAnsiTheme="minorHAnsi" w:cs="Calibri"/>
          <w:shadow/>
          <w:color w:val="000000"/>
        </w:rPr>
        <w:t xml:space="preserve"> που αφορούν </w:t>
      </w:r>
      <w:r w:rsidR="00CC6B24" w:rsidRPr="00530920">
        <w:rPr>
          <w:rFonts w:asciiTheme="minorHAnsi" w:hAnsiTheme="minorHAnsi" w:cs="Calibri"/>
          <w:shadow/>
          <w:color w:val="000000"/>
        </w:rPr>
        <w:t>σ</w:t>
      </w:r>
      <w:r w:rsidRPr="00530920">
        <w:rPr>
          <w:rFonts w:asciiTheme="minorHAnsi" w:hAnsiTheme="minorHAnsi" w:cs="Calibri"/>
          <w:shadow/>
          <w:color w:val="000000"/>
        </w:rPr>
        <w:t>την μη τήρηση των συμβατικών  υποχρεώσεων</w:t>
      </w:r>
      <w:r w:rsidR="002E3C5F" w:rsidRPr="00530920">
        <w:rPr>
          <w:rFonts w:asciiTheme="minorHAnsi" w:hAnsiTheme="minorHAnsi" w:cs="Calibri"/>
          <w:shadow/>
          <w:color w:val="000000"/>
        </w:rPr>
        <w:t>;</w:t>
      </w:r>
    </w:p>
    <w:p w:rsidR="0078361D" w:rsidRPr="00530920" w:rsidRDefault="0078361D" w:rsidP="00C462B5">
      <w:pPr>
        <w:pStyle w:val="a5"/>
        <w:numPr>
          <w:ilvl w:val="0"/>
          <w:numId w:val="1"/>
        </w:numPr>
        <w:tabs>
          <w:tab w:val="center" w:pos="5103"/>
        </w:tabs>
        <w:rPr>
          <w:rFonts w:asciiTheme="minorHAnsi" w:hAnsiTheme="minorHAnsi" w:cs="Calibri"/>
          <w:shadow/>
          <w:color w:val="000000"/>
        </w:rPr>
      </w:pPr>
      <w:r w:rsidRPr="00530920">
        <w:rPr>
          <w:rFonts w:asciiTheme="minorHAnsi" w:hAnsiTheme="minorHAnsi" w:cs="Calibri"/>
          <w:shadow/>
          <w:color w:val="000000"/>
        </w:rPr>
        <w:t>Πότε θα συμμορφωθ</w:t>
      </w:r>
      <w:r w:rsidR="00157CDC" w:rsidRPr="00530920">
        <w:rPr>
          <w:rFonts w:asciiTheme="minorHAnsi" w:hAnsiTheme="minorHAnsi" w:cs="Calibri"/>
          <w:shadow/>
          <w:color w:val="000000"/>
        </w:rPr>
        <w:t>ούν</w:t>
      </w:r>
      <w:r w:rsidRPr="00530920">
        <w:rPr>
          <w:rFonts w:asciiTheme="minorHAnsi" w:hAnsiTheme="minorHAnsi" w:cs="Calibri"/>
          <w:shadow/>
          <w:color w:val="000000"/>
        </w:rPr>
        <w:t xml:space="preserve"> με την εισαγγελική παραγγελία να χορηγήσ</w:t>
      </w:r>
      <w:r w:rsidR="00157CDC" w:rsidRPr="00530920">
        <w:rPr>
          <w:rFonts w:asciiTheme="minorHAnsi" w:hAnsiTheme="minorHAnsi" w:cs="Calibri"/>
          <w:shadow/>
          <w:color w:val="000000"/>
        </w:rPr>
        <w:t>ουν</w:t>
      </w:r>
      <w:r w:rsidRPr="00530920">
        <w:rPr>
          <w:rFonts w:asciiTheme="minorHAnsi" w:hAnsiTheme="minorHAnsi" w:cs="Calibri"/>
          <w:shadow/>
          <w:color w:val="000000"/>
        </w:rPr>
        <w:t xml:space="preserve"> τα στοιχεία αυτά μαζί με πολλά άλλα για</w:t>
      </w:r>
      <w:r w:rsidR="00B00D97" w:rsidRPr="00530920">
        <w:rPr>
          <w:rFonts w:asciiTheme="minorHAnsi" w:hAnsiTheme="minorHAnsi" w:cs="Calibri"/>
          <w:shadow/>
          <w:color w:val="000000"/>
        </w:rPr>
        <w:t xml:space="preserve"> τις απευθείας αναθέσεις, ώστε</w:t>
      </w:r>
      <w:r w:rsidRPr="00530920">
        <w:rPr>
          <w:rFonts w:asciiTheme="minorHAnsi" w:hAnsiTheme="minorHAnsi" w:cs="Calibri"/>
          <w:shadow/>
          <w:color w:val="000000"/>
        </w:rPr>
        <w:t xml:space="preserve"> να ενημερωθούν οι δημότες ;</w:t>
      </w:r>
    </w:p>
    <w:p w:rsidR="00B86564" w:rsidRPr="00530920" w:rsidRDefault="00B86564" w:rsidP="00C6442C">
      <w:pPr>
        <w:tabs>
          <w:tab w:val="center" w:pos="5103"/>
        </w:tabs>
        <w:rPr>
          <w:rFonts w:asciiTheme="minorHAnsi" w:hAnsiTheme="minorHAnsi" w:cs="Calibri"/>
          <w:shadow/>
          <w:color w:val="000000"/>
        </w:rPr>
      </w:pPr>
      <w:bookmarkStart w:id="0" w:name="_Hlk56078097"/>
      <w:r w:rsidRPr="00530920">
        <w:rPr>
          <w:rFonts w:asciiTheme="minorHAnsi" w:hAnsiTheme="minorHAnsi"/>
          <w:shadow/>
        </w:rPr>
        <w:t xml:space="preserve"> </w:t>
      </w:r>
      <w:bookmarkEnd w:id="0"/>
      <w:r w:rsidR="00C6442C" w:rsidRPr="00530920">
        <w:rPr>
          <w:rFonts w:asciiTheme="minorHAnsi" w:hAnsiTheme="minorHAnsi" w:cs="Calibri"/>
          <w:shadow/>
          <w:color w:val="000000"/>
        </w:rPr>
        <w:t xml:space="preserve">Φυσικά εμείς ως υπεύθυνη δημοτική παράταξη καταγγείλαμε και καταψηφίσαμε το θέμα στην </w:t>
      </w:r>
      <w:r w:rsidR="00CC6B24" w:rsidRPr="00530920">
        <w:rPr>
          <w:rFonts w:asciiTheme="minorHAnsi" w:hAnsiTheme="minorHAnsi" w:cs="Calibri"/>
          <w:shadow/>
          <w:color w:val="000000"/>
        </w:rPr>
        <w:t>Ο</w:t>
      </w:r>
      <w:r w:rsidR="00C6442C" w:rsidRPr="00530920">
        <w:rPr>
          <w:rFonts w:asciiTheme="minorHAnsi" w:hAnsiTheme="minorHAnsi" w:cs="Calibri"/>
          <w:shadow/>
          <w:color w:val="000000"/>
        </w:rPr>
        <w:t>ικονομική</w:t>
      </w:r>
      <w:r w:rsidR="00CC6B24" w:rsidRPr="00530920">
        <w:rPr>
          <w:rFonts w:asciiTheme="minorHAnsi" w:hAnsiTheme="minorHAnsi" w:cs="Calibri"/>
          <w:shadow/>
          <w:color w:val="000000"/>
        </w:rPr>
        <w:t xml:space="preserve"> Ε</w:t>
      </w:r>
      <w:r w:rsidR="00C6442C" w:rsidRPr="00530920">
        <w:rPr>
          <w:rFonts w:asciiTheme="minorHAnsi" w:hAnsiTheme="minorHAnsi" w:cs="Calibri"/>
          <w:shadow/>
          <w:color w:val="000000"/>
        </w:rPr>
        <w:t>πιτροπή</w:t>
      </w:r>
      <w:r w:rsidR="00CC6B24" w:rsidRPr="00530920">
        <w:rPr>
          <w:rFonts w:asciiTheme="minorHAnsi" w:hAnsiTheme="minorHAnsi" w:cs="Calibri"/>
          <w:shadow/>
          <w:color w:val="000000"/>
        </w:rPr>
        <w:t>.</w:t>
      </w:r>
      <w:r w:rsidR="00C6442C" w:rsidRPr="00530920">
        <w:rPr>
          <w:rFonts w:asciiTheme="minorHAnsi" w:hAnsiTheme="minorHAnsi" w:cs="Calibri"/>
          <w:shadow/>
          <w:color w:val="000000"/>
        </w:rPr>
        <w:t xml:space="preserve"> </w:t>
      </w:r>
      <w:r w:rsidR="00C6442C" w:rsidRPr="00530920">
        <w:rPr>
          <w:rFonts w:asciiTheme="minorHAnsi" w:hAnsiTheme="minorHAnsi"/>
          <w:shadow/>
        </w:rPr>
        <w:t>Όπως έχουμε δεσμευθεί στους δημότες</w:t>
      </w:r>
      <w:r w:rsidR="00EF1D99" w:rsidRPr="00530920">
        <w:rPr>
          <w:rFonts w:asciiTheme="minorHAnsi" w:hAnsiTheme="minorHAnsi"/>
          <w:shadow/>
        </w:rPr>
        <w:t xml:space="preserve"> παρακολουθούμε τα πάντα και θα τους ενημερώνουμε, διασφαλίζοντας και απαιτώντας με την παρουσία μας, τις προτάσεις μας και τον</w:t>
      </w:r>
      <w:r w:rsidR="00C6442C" w:rsidRPr="00530920">
        <w:rPr>
          <w:rFonts w:asciiTheme="minorHAnsi" w:hAnsiTheme="minorHAnsi"/>
          <w:shadow/>
        </w:rPr>
        <w:t xml:space="preserve"> </w:t>
      </w:r>
      <w:r w:rsidRPr="00530920">
        <w:rPr>
          <w:rFonts w:asciiTheme="minorHAnsi" w:hAnsiTheme="minorHAnsi"/>
          <w:shadow/>
        </w:rPr>
        <w:t xml:space="preserve">θεσμικό μας ρόλο, την τήρηση της νομιμότητας και την προστασία του δημοσίου συμφέροντος.  Με την </w:t>
      </w:r>
      <w:r w:rsidRPr="00530920">
        <w:rPr>
          <w:rFonts w:asciiTheme="minorHAnsi" w:hAnsiTheme="minorHAnsi"/>
          <w:b/>
          <w:shadow/>
        </w:rPr>
        <w:t>προχειρότητα, την κατασπατάληση, την παραβίαση της νομιμότητας και την  διαφθορά, μας χωρίζει άβυσσος.</w:t>
      </w:r>
    </w:p>
    <w:p w:rsidR="00B00D97" w:rsidRPr="00530920" w:rsidRDefault="00B00D97" w:rsidP="00CC6B24">
      <w:pPr>
        <w:pStyle w:val="a4"/>
        <w:spacing w:before="1" w:line="276" w:lineRule="auto"/>
        <w:jc w:val="both"/>
        <w:rPr>
          <w:rFonts w:asciiTheme="minorHAnsi" w:hAnsiTheme="minorHAnsi" w:cs="Calibri"/>
          <w:shadow/>
          <w:sz w:val="22"/>
          <w:szCs w:val="22"/>
        </w:rPr>
      </w:pPr>
      <w:r w:rsidRPr="00530920">
        <w:rPr>
          <w:rFonts w:asciiTheme="minorHAnsi" w:hAnsiTheme="minorHAnsi" w:cs="Calibri"/>
          <w:shadow/>
          <w:sz w:val="22"/>
          <w:szCs w:val="22"/>
        </w:rPr>
        <w:t>Μία δημοτική αρχή που</w:t>
      </w:r>
      <w:r w:rsidR="003A13B0" w:rsidRPr="00530920">
        <w:rPr>
          <w:rFonts w:asciiTheme="minorHAnsi" w:hAnsiTheme="minorHAnsi" w:cs="Calibri"/>
          <w:shadow/>
          <w:sz w:val="22"/>
          <w:szCs w:val="22"/>
        </w:rPr>
        <w:t xml:space="preserve"> εντελώς αναίτια</w:t>
      </w:r>
      <w:r w:rsidRPr="00530920">
        <w:rPr>
          <w:rFonts w:asciiTheme="minorHAnsi" w:hAnsiTheme="minorHAnsi" w:cs="Calibri"/>
          <w:shadow/>
          <w:sz w:val="22"/>
          <w:szCs w:val="22"/>
        </w:rPr>
        <w:t xml:space="preserve"> ανοίγει βεντέτα</w:t>
      </w:r>
      <w:r w:rsidR="003A13B0" w:rsidRPr="00530920">
        <w:rPr>
          <w:rFonts w:asciiTheme="minorHAnsi" w:hAnsiTheme="minorHAnsi" w:cs="Calibri"/>
          <w:shadow/>
          <w:sz w:val="22"/>
          <w:szCs w:val="22"/>
        </w:rPr>
        <w:t xml:space="preserve"> με τους εργαζόμενους στην καθαριότητα, που δεν </w:t>
      </w:r>
      <w:r w:rsidR="00CC6B24" w:rsidRPr="00530920">
        <w:rPr>
          <w:rFonts w:asciiTheme="minorHAnsi" w:hAnsiTheme="minorHAnsi" w:cs="Calibri"/>
          <w:shadow/>
          <w:sz w:val="22"/>
          <w:szCs w:val="22"/>
        </w:rPr>
        <w:t>παρέχει,</w:t>
      </w:r>
      <w:r w:rsidR="003A13B0" w:rsidRPr="00530920">
        <w:rPr>
          <w:rFonts w:asciiTheme="minorHAnsi" w:hAnsiTheme="minorHAnsi" w:cs="Calibri"/>
          <w:shadow/>
          <w:sz w:val="22"/>
          <w:szCs w:val="22"/>
        </w:rPr>
        <w:t xml:space="preserve"> ως οφείλει</w:t>
      </w:r>
      <w:r w:rsidR="00CC6B24" w:rsidRPr="00530920">
        <w:rPr>
          <w:rFonts w:asciiTheme="minorHAnsi" w:hAnsiTheme="minorHAnsi" w:cs="Calibri"/>
          <w:shadow/>
          <w:sz w:val="22"/>
          <w:szCs w:val="22"/>
        </w:rPr>
        <w:t>,</w:t>
      </w:r>
      <w:r w:rsidR="003A13B0" w:rsidRPr="00530920">
        <w:rPr>
          <w:rFonts w:asciiTheme="minorHAnsi" w:hAnsiTheme="minorHAnsi" w:cs="Calibri"/>
          <w:shadow/>
          <w:sz w:val="22"/>
          <w:szCs w:val="22"/>
        </w:rPr>
        <w:t xml:space="preserve"> Μέσα Ατομικής Προστασίας, που παραπέμπει σε εξετάσεις σε ιδιωτικά θεραπευτήρια με πληρωμή, που αρνείται με αναλγησία να δεχθεί τις προτάσεις μας για στήριξη των επιχειρήσεων και των εργαζομένων με επαναπροσδιορισμό των δημοτικών τελών, θα μπορούσε να ακούσει και να κάνει πολλά. Με </w:t>
      </w:r>
      <w:r w:rsidR="00CC6B24" w:rsidRPr="00530920">
        <w:rPr>
          <w:rFonts w:asciiTheme="minorHAnsi" w:hAnsiTheme="minorHAnsi" w:cs="Calibri"/>
          <w:shadow/>
          <w:sz w:val="22"/>
          <w:szCs w:val="22"/>
        </w:rPr>
        <w:t xml:space="preserve">λίγη </w:t>
      </w:r>
      <w:r w:rsidR="003A13B0" w:rsidRPr="00530920">
        <w:rPr>
          <w:rFonts w:asciiTheme="minorHAnsi" w:hAnsiTheme="minorHAnsi" w:cs="Calibri"/>
          <w:shadow/>
          <w:sz w:val="22"/>
          <w:szCs w:val="22"/>
        </w:rPr>
        <w:t xml:space="preserve">προσπάθεια περιορισμού της σπατάλης και της αλαζονείας που την διακρίνει, θα μπορούσε να αφουγκραστεί τα προβλήματα και τις πραγματικές </w:t>
      </w:r>
      <w:r w:rsidR="00CC6B24" w:rsidRPr="00530920">
        <w:rPr>
          <w:rFonts w:asciiTheme="minorHAnsi" w:hAnsiTheme="minorHAnsi" w:cs="Calibri"/>
          <w:shadow/>
          <w:sz w:val="22"/>
          <w:szCs w:val="22"/>
        </w:rPr>
        <w:t>ανάγκες</w:t>
      </w:r>
      <w:r w:rsidR="003A13B0" w:rsidRPr="00530920">
        <w:rPr>
          <w:rFonts w:asciiTheme="minorHAnsi" w:hAnsiTheme="minorHAnsi" w:cs="Calibri"/>
          <w:shadow/>
          <w:sz w:val="22"/>
          <w:szCs w:val="22"/>
        </w:rPr>
        <w:t xml:space="preserve"> της κοινωνίας και να λύσει προβλήματα με την βοήθεια και την συνδρομή </w:t>
      </w:r>
      <w:r w:rsidR="00CC6B24" w:rsidRPr="00530920">
        <w:rPr>
          <w:rFonts w:asciiTheme="minorHAnsi" w:hAnsiTheme="minorHAnsi" w:cs="Calibri"/>
          <w:shadow/>
          <w:sz w:val="22"/>
          <w:szCs w:val="22"/>
        </w:rPr>
        <w:t>όλων</w:t>
      </w:r>
      <w:r w:rsidR="003A13B0" w:rsidRPr="00530920">
        <w:rPr>
          <w:rFonts w:asciiTheme="minorHAnsi" w:hAnsiTheme="minorHAnsi" w:cs="Calibri"/>
          <w:shadow/>
          <w:sz w:val="22"/>
          <w:szCs w:val="22"/>
        </w:rPr>
        <w:t xml:space="preserve"> των παρατ</w:t>
      </w:r>
      <w:r w:rsidR="001D318B" w:rsidRPr="00530920">
        <w:rPr>
          <w:rFonts w:asciiTheme="minorHAnsi" w:hAnsiTheme="minorHAnsi" w:cs="Calibri"/>
          <w:shadow/>
          <w:sz w:val="22"/>
          <w:szCs w:val="22"/>
        </w:rPr>
        <w:t>άξεων που δεν την αρνηθήκαμε ποτέ. Επέλεξε όμως έναν δικό της δρόμο με την διευκόλυνση και την ανοχή κάποιων, που τώρα απορούν με την συμπεριφορά της και όψιμα ανακαλύπτουν ότι δεν μπορεί να ανταποκριθεί στα στοιχειώδη.</w:t>
      </w:r>
    </w:p>
    <w:p w:rsidR="00CA1069" w:rsidRPr="00530920" w:rsidRDefault="001D318B" w:rsidP="00CA1069">
      <w:pPr>
        <w:rPr>
          <w:rFonts w:asciiTheme="minorHAnsi" w:hAnsiTheme="minorHAnsi"/>
          <w:b/>
          <w:bCs/>
          <w:shadow/>
        </w:rPr>
      </w:pPr>
      <w:r w:rsidRPr="00530920">
        <w:rPr>
          <w:rFonts w:asciiTheme="minorHAnsi" w:hAnsiTheme="minorHAnsi"/>
          <w:b/>
          <w:bCs/>
          <w:shadow/>
        </w:rPr>
        <w:t>Δυστυχώς όμως η</w:t>
      </w:r>
      <w:r w:rsidR="00CA1069" w:rsidRPr="00530920">
        <w:rPr>
          <w:rFonts w:asciiTheme="minorHAnsi" w:hAnsiTheme="minorHAnsi"/>
          <w:b/>
          <w:bCs/>
          <w:shadow/>
        </w:rPr>
        <w:t xml:space="preserve"> ανεπάρκει</w:t>
      </w:r>
      <w:r w:rsidRPr="00530920">
        <w:rPr>
          <w:rFonts w:asciiTheme="minorHAnsi" w:hAnsiTheme="minorHAnsi"/>
          <w:b/>
          <w:bCs/>
          <w:shadow/>
        </w:rPr>
        <w:t>ά</w:t>
      </w:r>
      <w:r w:rsidR="00CA1069" w:rsidRPr="00530920">
        <w:rPr>
          <w:rFonts w:asciiTheme="minorHAnsi" w:hAnsiTheme="minorHAnsi"/>
          <w:b/>
          <w:bCs/>
          <w:shadow/>
        </w:rPr>
        <w:t xml:space="preserve"> της έχει σοβαρό αντίκτυπο</w:t>
      </w:r>
      <w:r w:rsidRPr="00530920">
        <w:rPr>
          <w:rFonts w:asciiTheme="minorHAnsi" w:hAnsiTheme="minorHAnsi"/>
          <w:b/>
          <w:bCs/>
          <w:shadow/>
        </w:rPr>
        <w:t xml:space="preserve"> στους δημότες και</w:t>
      </w:r>
      <w:r w:rsidR="00CA1069" w:rsidRPr="00530920">
        <w:rPr>
          <w:rFonts w:asciiTheme="minorHAnsi" w:hAnsiTheme="minorHAnsi"/>
          <w:b/>
          <w:bCs/>
          <w:shadow/>
        </w:rPr>
        <w:t xml:space="preserve"> στην εικόνα της πόλης μας.</w:t>
      </w:r>
      <w:r w:rsidR="006C5EFB" w:rsidRPr="00530920">
        <w:rPr>
          <w:rFonts w:asciiTheme="minorHAnsi" w:hAnsiTheme="minorHAnsi"/>
          <w:b/>
          <w:bCs/>
          <w:shadow/>
        </w:rPr>
        <w:t xml:space="preserve"> Εν μέσω πανδημίας που επιδεινώνει τα προβλήματα</w:t>
      </w:r>
      <w:r w:rsidR="00CA1069" w:rsidRPr="00530920">
        <w:rPr>
          <w:rFonts w:asciiTheme="minorHAnsi" w:hAnsiTheme="minorHAnsi"/>
          <w:b/>
          <w:bCs/>
          <w:shadow/>
        </w:rPr>
        <w:t xml:space="preserve"> </w:t>
      </w:r>
      <w:r w:rsidR="006C5EFB" w:rsidRPr="00530920">
        <w:rPr>
          <w:rFonts w:asciiTheme="minorHAnsi" w:hAnsiTheme="minorHAnsi"/>
          <w:b/>
          <w:bCs/>
          <w:shadow/>
        </w:rPr>
        <w:t>η</w:t>
      </w:r>
      <w:r w:rsidR="00CA1069" w:rsidRPr="00530920">
        <w:rPr>
          <w:rFonts w:asciiTheme="minorHAnsi" w:hAnsiTheme="minorHAnsi"/>
          <w:b/>
          <w:bCs/>
          <w:shadow/>
        </w:rPr>
        <w:t xml:space="preserve"> κατάσταση  παρακμής είναι</w:t>
      </w:r>
      <w:r w:rsidRPr="00530920">
        <w:rPr>
          <w:rFonts w:asciiTheme="minorHAnsi" w:hAnsiTheme="minorHAnsi"/>
          <w:b/>
          <w:bCs/>
          <w:shadow/>
        </w:rPr>
        <w:t xml:space="preserve"> πλέον</w:t>
      </w:r>
      <w:r w:rsidR="00CA1069" w:rsidRPr="00530920">
        <w:rPr>
          <w:rFonts w:asciiTheme="minorHAnsi" w:hAnsiTheme="minorHAnsi"/>
          <w:b/>
          <w:bCs/>
          <w:shadow/>
        </w:rPr>
        <w:t xml:space="preserve"> διάχυτη</w:t>
      </w:r>
      <w:r w:rsidRPr="00530920">
        <w:rPr>
          <w:rFonts w:asciiTheme="minorHAnsi" w:hAnsiTheme="minorHAnsi"/>
          <w:b/>
          <w:bCs/>
          <w:shadow/>
        </w:rPr>
        <w:t xml:space="preserve"> και</w:t>
      </w:r>
      <w:r w:rsidR="00CA1069" w:rsidRPr="00530920">
        <w:rPr>
          <w:rFonts w:asciiTheme="minorHAnsi" w:hAnsiTheme="minorHAnsi"/>
          <w:b/>
          <w:bCs/>
          <w:shadow/>
        </w:rPr>
        <w:t xml:space="preserve"> οι αντιδράσεις </w:t>
      </w:r>
      <w:r w:rsidR="006C5EFB" w:rsidRPr="00530920">
        <w:rPr>
          <w:rFonts w:asciiTheme="minorHAnsi" w:hAnsiTheme="minorHAnsi"/>
          <w:b/>
          <w:bCs/>
          <w:shadow/>
        </w:rPr>
        <w:t>πολλές.</w:t>
      </w:r>
      <w:r w:rsidR="00CA1069" w:rsidRPr="00530920">
        <w:rPr>
          <w:rFonts w:asciiTheme="minorHAnsi" w:hAnsiTheme="minorHAnsi"/>
          <w:b/>
          <w:bCs/>
          <w:shadow/>
        </w:rPr>
        <w:t xml:space="preserve"> Μπορεί από τον </w:t>
      </w:r>
      <w:r w:rsidR="006C5EFB" w:rsidRPr="00530920">
        <w:rPr>
          <w:rFonts w:asciiTheme="minorHAnsi" w:hAnsiTheme="minorHAnsi"/>
          <w:b/>
          <w:bCs/>
          <w:shadow/>
        </w:rPr>
        <w:t>φετινό</w:t>
      </w:r>
      <w:r w:rsidR="00CA1069" w:rsidRPr="00530920">
        <w:rPr>
          <w:rFonts w:asciiTheme="minorHAnsi" w:hAnsiTheme="minorHAnsi"/>
          <w:b/>
          <w:bCs/>
          <w:shadow/>
        </w:rPr>
        <w:t xml:space="preserve">  παρωχημένο διάκοσμο να λείπουν οι καμπάνες , αλλά για την Δημοτική</w:t>
      </w:r>
      <w:r w:rsidR="006C5EFB" w:rsidRPr="00530920">
        <w:rPr>
          <w:rFonts w:asciiTheme="minorHAnsi" w:hAnsiTheme="minorHAnsi"/>
          <w:b/>
          <w:bCs/>
          <w:shadow/>
        </w:rPr>
        <w:t xml:space="preserve"> Αρχή</w:t>
      </w:r>
      <w:r w:rsidR="00CA1069" w:rsidRPr="00530920">
        <w:rPr>
          <w:rFonts w:asciiTheme="minorHAnsi" w:hAnsiTheme="minorHAnsi"/>
          <w:b/>
          <w:bCs/>
          <w:shadow/>
        </w:rPr>
        <w:t xml:space="preserve"> θα χτυπήσουν</w:t>
      </w:r>
      <w:r w:rsidR="006C5EFB" w:rsidRPr="00530920">
        <w:rPr>
          <w:rFonts w:asciiTheme="minorHAnsi" w:hAnsiTheme="minorHAnsi"/>
          <w:b/>
          <w:bCs/>
          <w:shadow/>
        </w:rPr>
        <w:t xml:space="preserve"> ηχηρά. Αρκεί </w:t>
      </w:r>
      <w:r w:rsidR="00B66205" w:rsidRPr="00530920">
        <w:rPr>
          <w:rFonts w:asciiTheme="minorHAnsi" w:hAnsiTheme="minorHAnsi"/>
          <w:b/>
          <w:bCs/>
          <w:shadow/>
        </w:rPr>
        <w:t xml:space="preserve">αυτή την φορά </w:t>
      </w:r>
      <w:r w:rsidR="006C5EFB" w:rsidRPr="00530920">
        <w:rPr>
          <w:rFonts w:asciiTheme="minorHAnsi" w:hAnsiTheme="minorHAnsi"/>
          <w:b/>
          <w:bCs/>
          <w:shadow/>
        </w:rPr>
        <w:t>να τ</w:t>
      </w:r>
      <w:r w:rsidRPr="00530920">
        <w:rPr>
          <w:rFonts w:asciiTheme="minorHAnsi" w:hAnsiTheme="minorHAnsi"/>
          <w:b/>
          <w:bCs/>
          <w:shadow/>
        </w:rPr>
        <w:t>ις</w:t>
      </w:r>
      <w:r w:rsidR="006C5EFB" w:rsidRPr="00530920">
        <w:rPr>
          <w:rFonts w:asciiTheme="minorHAnsi" w:hAnsiTheme="minorHAnsi"/>
          <w:b/>
          <w:bCs/>
          <w:shadow/>
        </w:rPr>
        <w:t xml:space="preserve"> ακούσουν</w:t>
      </w:r>
      <w:r w:rsidRPr="00530920">
        <w:rPr>
          <w:rFonts w:asciiTheme="minorHAnsi" w:hAnsiTheme="minorHAnsi"/>
          <w:b/>
          <w:bCs/>
          <w:shadow/>
        </w:rPr>
        <w:t xml:space="preserve"> πριν να είναι πολύ αργά.</w:t>
      </w:r>
    </w:p>
    <w:p w:rsidR="002A0159" w:rsidRPr="00530920" w:rsidRDefault="002A0159" w:rsidP="002A0159">
      <w:pPr>
        <w:rPr>
          <w:rFonts w:asciiTheme="minorHAnsi" w:hAnsiTheme="minorHAnsi"/>
          <w:b/>
          <w:shadow/>
        </w:rPr>
      </w:pPr>
      <w:r w:rsidRPr="00530920">
        <w:rPr>
          <w:rFonts w:asciiTheme="minorHAnsi" w:hAnsiTheme="minorHAnsi"/>
          <w:b/>
          <w:shadow/>
        </w:rPr>
        <w:t>ΓΡΑΦΕΙΟ ΤΥΠΟΥ ΝΕΑΣ ΑΡΧΗΣ ΓΙΑ ΤΗΝ ΑΓΙΑ ΠΑΡΑΣΚΕΥΗ</w:t>
      </w:r>
    </w:p>
    <w:p w:rsidR="00CA1069" w:rsidRPr="00530920" w:rsidRDefault="00CA1069" w:rsidP="00DD4B2E">
      <w:pPr>
        <w:rPr>
          <w:rFonts w:asciiTheme="minorHAnsi" w:hAnsiTheme="minorHAnsi"/>
          <w:b/>
          <w:bCs/>
          <w:shadow/>
        </w:rPr>
      </w:pPr>
    </w:p>
    <w:sectPr w:rsidR="00CA1069" w:rsidRPr="00530920" w:rsidSect="00FA7BF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A1259"/>
    <w:multiLevelType w:val="hybridMultilevel"/>
    <w:tmpl w:val="C73A94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D4B2E"/>
    <w:rsid w:val="00157CDC"/>
    <w:rsid w:val="001D318B"/>
    <w:rsid w:val="00244C18"/>
    <w:rsid w:val="002A0159"/>
    <w:rsid w:val="002E3C5F"/>
    <w:rsid w:val="003A13B0"/>
    <w:rsid w:val="00464705"/>
    <w:rsid w:val="004F6E8D"/>
    <w:rsid w:val="00530920"/>
    <w:rsid w:val="00691CEE"/>
    <w:rsid w:val="006C5EFB"/>
    <w:rsid w:val="0078361D"/>
    <w:rsid w:val="00831634"/>
    <w:rsid w:val="00B00D97"/>
    <w:rsid w:val="00B66205"/>
    <w:rsid w:val="00B86564"/>
    <w:rsid w:val="00C462B5"/>
    <w:rsid w:val="00C6442C"/>
    <w:rsid w:val="00C6662D"/>
    <w:rsid w:val="00CA1069"/>
    <w:rsid w:val="00CC6B24"/>
    <w:rsid w:val="00DD4B2E"/>
    <w:rsid w:val="00EF1D99"/>
    <w:rsid w:val="00F86DA6"/>
    <w:rsid w:val="00FA0DA3"/>
    <w:rsid w:val="00FA7B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2E"/>
    <w:pPr>
      <w:spacing w:after="200" w:line="276" w:lineRule="auto"/>
    </w:pPr>
    <w:rPr>
      <w:rFonts w:ascii="Calibri" w:eastAsia="Times New Roman" w:hAnsi="Calibri" w:cs="Times New Roman"/>
    </w:rPr>
  </w:style>
  <w:style w:type="paragraph" w:styleId="5">
    <w:name w:val="heading 5"/>
    <w:basedOn w:val="a"/>
    <w:next w:val="a"/>
    <w:link w:val="5Char"/>
    <w:uiPriority w:val="1"/>
    <w:qFormat/>
    <w:rsid w:val="00DD4B2E"/>
    <w:pPr>
      <w:spacing w:before="240" w:after="60" w:line="240" w:lineRule="auto"/>
      <w:outlineLvl w:val="4"/>
    </w:pPr>
    <w:rPr>
      <w:rFonts w:ascii="Times New Roman" w:eastAsia="Calibri" w:hAnsi="Times New Roman"/>
      <w:b/>
      <w:bCs/>
      <w:i/>
      <w:iCs/>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ροεπιλογή"/>
    <w:rsid w:val="00DD4B2E"/>
    <w:pPr>
      <w:suppressAutoHyphens/>
      <w:spacing w:after="200" w:line="276" w:lineRule="auto"/>
    </w:pPr>
    <w:rPr>
      <w:rFonts w:ascii="Calibri" w:eastAsia="Lucida Sans Unicode" w:hAnsi="Calibri" w:cs="Calibri"/>
      <w:color w:val="00000A"/>
    </w:rPr>
  </w:style>
  <w:style w:type="character" w:customStyle="1" w:styleId="5Char">
    <w:name w:val="Επικεφαλίδα 5 Char"/>
    <w:basedOn w:val="a0"/>
    <w:link w:val="5"/>
    <w:uiPriority w:val="1"/>
    <w:rsid w:val="00DD4B2E"/>
    <w:rPr>
      <w:rFonts w:ascii="Times New Roman" w:eastAsia="Calibri" w:hAnsi="Times New Roman" w:cs="Times New Roman"/>
      <w:b/>
      <w:bCs/>
      <w:i/>
      <w:iCs/>
      <w:sz w:val="26"/>
      <w:szCs w:val="26"/>
      <w:lang w:eastAsia="el-GR"/>
    </w:rPr>
  </w:style>
  <w:style w:type="paragraph" w:styleId="a4">
    <w:name w:val="Body Text"/>
    <w:basedOn w:val="a"/>
    <w:link w:val="Char"/>
    <w:uiPriority w:val="1"/>
    <w:qFormat/>
    <w:rsid w:val="00DD4B2E"/>
    <w:pPr>
      <w:suppressAutoHyphens/>
      <w:spacing w:after="120" w:line="240" w:lineRule="auto"/>
    </w:pPr>
    <w:rPr>
      <w:rFonts w:ascii="Cambria" w:eastAsia="Calibri" w:hAnsi="Cambria" w:cs="Cambria"/>
      <w:sz w:val="24"/>
      <w:szCs w:val="24"/>
      <w:lang w:eastAsia="ar-SA"/>
    </w:rPr>
  </w:style>
  <w:style w:type="character" w:customStyle="1" w:styleId="Char">
    <w:name w:val="Σώμα κειμένου Char"/>
    <w:basedOn w:val="a0"/>
    <w:link w:val="a4"/>
    <w:uiPriority w:val="1"/>
    <w:rsid w:val="00DD4B2E"/>
    <w:rPr>
      <w:rFonts w:ascii="Cambria" w:eastAsia="Calibri" w:hAnsi="Cambria" w:cs="Cambria"/>
      <w:sz w:val="24"/>
      <w:szCs w:val="24"/>
      <w:lang w:eastAsia="ar-SA"/>
    </w:rPr>
  </w:style>
  <w:style w:type="paragraph" w:styleId="a5">
    <w:name w:val="List Paragraph"/>
    <w:basedOn w:val="a"/>
    <w:uiPriority w:val="34"/>
    <w:qFormat/>
    <w:rsid w:val="00C462B5"/>
    <w:pPr>
      <w:ind w:left="720"/>
      <w:contextualSpacing/>
    </w:pPr>
  </w:style>
  <w:style w:type="paragraph" w:styleId="a6">
    <w:name w:val="Balloon Text"/>
    <w:basedOn w:val="a"/>
    <w:link w:val="Char0"/>
    <w:uiPriority w:val="99"/>
    <w:semiHidden/>
    <w:unhideWhenUsed/>
    <w:rsid w:val="00530920"/>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53092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752</Words>
  <Characters>4066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2020-11-12T19:30:00Z</dcterms:created>
  <dcterms:modified xsi:type="dcterms:W3CDTF">2020-11-12T19:30:00Z</dcterms:modified>
</cp:coreProperties>
</file>