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30" w:rsidRPr="003F3B88" w:rsidRDefault="00F34EB4" w:rsidP="003F3B88">
      <w:pPr>
        <w:spacing w:after="0" w:line="240" w:lineRule="auto"/>
        <w:ind w:left="-567" w:right="-567"/>
        <w:jc w:val="both"/>
        <w:rPr>
          <w:rFonts w:ascii="Calibri" w:hAnsi="Calibri"/>
          <w:shadow/>
        </w:rPr>
      </w:pPr>
      <w:r w:rsidRPr="003F3B88">
        <w:rPr>
          <w:rFonts w:ascii="Calibri" w:hAnsi="Calibri"/>
          <w:shadow/>
        </w:rPr>
        <w:t>ΣΩΜΑΤΕΙΟ ΕΡΓΑΖΟΜΕΝΩΝ                                                  ΣΥΛΛΟΓΟΣ ΕΡΓΑΖΟΜΕΝΩΝ</w:t>
      </w:r>
    </w:p>
    <w:p w:rsidR="00F34EB4" w:rsidRPr="003F3B88" w:rsidRDefault="00F34EB4" w:rsidP="003F3B88">
      <w:pPr>
        <w:spacing w:after="0" w:line="240" w:lineRule="auto"/>
        <w:ind w:left="-567" w:right="-567"/>
        <w:jc w:val="both"/>
        <w:rPr>
          <w:rFonts w:ascii="Calibri" w:hAnsi="Calibri"/>
          <w:shadow/>
        </w:rPr>
      </w:pPr>
      <w:r w:rsidRPr="003F3B88">
        <w:rPr>
          <w:rFonts w:ascii="Calibri" w:hAnsi="Calibri"/>
          <w:shadow/>
        </w:rPr>
        <w:t>ΔΗΜΟΥ ΑΜΑΡΟΥΣΙΟΥ                                                           ΔΗΜΟΥ ΑΜΑΡΟΥΣΙΟΥ</w:t>
      </w:r>
    </w:p>
    <w:p w:rsidR="003F3B88" w:rsidRDefault="003F3B88" w:rsidP="003F3B88">
      <w:pPr>
        <w:spacing w:after="0" w:line="240" w:lineRule="auto"/>
        <w:ind w:left="-567" w:right="-567"/>
        <w:jc w:val="center"/>
        <w:rPr>
          <w:rFonts w:ascii="Calibri" w:hAnsi="Calibri"/>
          <w:shadow/>
          <w:lang w:val="en-US"/>
        </w:rPr>
      </w:pPr>
    </w:p>
    <w:p w:rsidR="00461509" w:rsidRPr="003F3B88" w:rsidRDefault="00461509" w:rsidP="003F3B88">
      <w:pPr>
        <w:spacing w:after="0" w:line="240" w:lineRule="auto"/>
        <w:ind w:left="-567" w:right="-567"/>
        <w:jc w:val="center"/>
        <w:rPr>
          <w:rFonts w:ascii="Calibri" w:hAnsi="Calibri"/>
          <w:shadow/>
        </w:rPr>
      </w:pPr>
      <w:r w:rsidRPr="003F3B88">
        <w:rPr>
          <w:rFonts w:ascii="Calibri" w:hAnsi="Calibri"/>
          <w:shadow/>
        </w:rPr>
        <w:t>ΑΝΑΚΟΙΝΩΣΗ</w:t>
      </w:r>
    </w:p>
    <w:p w:rsidR="00461509" w:rsidRPr="003F3B88" w:rsidRDefault="00461509" w:rsidP="003F3B88">
      <w:pPr>
        <w:spacing w:after="0" w:line="240" w:lineRule="auto"/>
        <w:ind w:left="-567" w:right="-567"/>
        <w:jc w:val="both"/>
        <w:rPr>
          <w:rFonts w:ascii="Calibri" w:hAnsi="Calibri"/>
          <w:shadow/>
        </w:rPr>
      </w:pPr>
    </w:p>
    <w:p w:rsidR="00155162" w:rsidRPr="003F3B88" w:rsidRDefault="00155162" w:rsidP="003F3B88">
      <w:pPr>
        <w:spacing w:after="0" w:line="240" w:lineRule="auto"/>
        <w:ind w:left="-850" w:right="-850"/>
        <w:jc w:val="both"/>
        <w:rPr>
          <w:rFonts w:ascii="Calibri" w:hAnsi="Calibri"/>
          <w:shadow/>
        </w:rPr>
      </w:pPr>
      <w:r w:rsidRPr="003F3B88">
        <w:rPr>
          <w:rFonts w:ascii="Calibri" w:hAnsi="Calibri"/>
          <w:shadow/>
        </w:rPr>
        <w:t>Η κυβέρνηση εν’ μέσω καραντίνας προχωράει στις εκλογές για την ανάδειξη των αιρετών μελών των Υπηρεσιακών Συμβουλίων. Την ώρα που οι μισές υπηρεσίες υπολειτουργούν λόγ</w:t>
      </w:r>
      <w:r w:rsidR="00552E17" w:rsidRPr="003F3B88">
        <w:rPr>
          <w:rFonts w:ascii="Calibri" w:hAnsi="Calibri"/>
          <w:shadow/>
        </w:rPr>
        <w:t>ω</w:t>
      </w:r>
      <w:r w:rsidRPr="003F3B88">
        <w:rPr>
          <w:rFonts w:ascii="Calibri" w:hAnsi="Calibri"/>
          <w:shadow/>
        </w:rPr>
        <w:t xml:space="preserve"> του </w:t>
      </w:r>
      <w:r w:rsidRPr="003F3B88">
        <w:rPr>
          <w:rFonts w:ascii="Calibri" w:hAnsi="Calibri"/>
          <w:shadow/>
          <w:lang w:val="en-US"/>
        </w:rPr>
        <w:t>lock</w:t>
      </w:r>
      <w:r w:rsidRPr="003F3B88">
        <w:rPr>
          <w:rFonts w:ascii="Calibri" w:hAnsi="Calibri"/>
          <w:shadow/>
        </w:rPr>
        <w:t xml:space="preserve"> </w:t>
      </w:r>
      <w:r w:rsidR="00552E17" w:rsidRPr="003F3B88">
        <w:rPr>
          <w:rFonts w:ascii="Calibri" w:hAnsi="Calibri"/>
          <w:shadow/>
          <w:lang w:val="en-US"/>
        </w:rPr>
        <w:t>do</w:t>
      </w:r>
      <w:r w:rsidRPr="003F3B88">
        <w:rPr>
          <w:rFonts w:ascii="Calibri" w:hAnsi="Calibri"/>
          <w:shadow/>
          <w:lang w:val="en-US"/>
        </w:rPr>
        <w:t>wn</w:t>
      </w:r>
      <w:r w:rsidRPr="003F3B88">
        <w:rPr>
          <w:rFonts w:ascii="Calibri" w:hAnsi="Calibri"/>
          <w:shadow/>
        </w:rPr>
        <w:t xml:space="preserve">, που οι μισοί και πλέον συνάδελφοι μας βρίσκονται υπό καθεστώς τηλεργασίας, που οι συνάδελφοι μας που ανήκουν στις ευπαθείς ομάδες βρίσκονται στα σπίτια τους, τούτη την ώρα η κυβέρνηση θέλει να προχωρήσει σε εκλογές. </w:t>
      </w:r>
    </w:p>
    <w:p w:rsidR="00797F7D" w:rsidRPr="003F3B88" w:rsidRDefault="00155162" w:rsidP="003F3B88">
      <w:pPr>
        <w:spacing w:after="0" w:line="240" w:lineRule="auto"/>
        <w:ind w:left="-850" w:right="-850"/>
        <w:rPr>
          <w:rFonts w:ascii="Calibri" w:hAnsi="Calibri"/>
          <w:shadow/>
        </w:rPr>
      </w:pPr>
      <w:r w:rsidRPr="003F3B88">
        <w:rPr>
          <w:rFonts w:ascii="Calibri" w:hAnsi="Calibri"/>
          <w:shadow/>
        </w:rPr>
        <w:t>Όμως ξέουμε καλά ότι ο σχεδιασμός της είναι άλλος. Η κυβέρνηση από την πίσω πόρτα επιδιώκει να επιβάλει την ηλεκτρονική ψηφοφορία για αυτό και την έφερε και την ψήφισε σε άσχετο νομοσχέδιο του υπουργείου δικαιοσύνης.</w:t>
      </w:r>
    </w:p>
    <w:p w:rsidR="00155162" w:rsidRPr="003F3B88" w:rsidRDefault="00155162" w:rsidP="003F3B88">
      <w:pPr>
        <w:spacing w:after="0" w:line="240" w:lineRule="auto"/>
        <w:ind w:left="-850" w:right="-850"/>
        <w:rPr>
          <w:rFonts w:ascii="Calibri" w:hAnsi="Calibri"/>
          <w:b/>
          <w:shadow/>
        </w:rPr>
      </w:pPr>
      <w:r w:rsidRPr="003F3B88">
        <w:rPr>
          <w:rFonts w:ascii="Calibri" w:hAnsi="Calibri"/>
          <w:b/>
          <w:shadow/>
        </w:rPr>
        <w:t>Ηλεκτρονική Ψηφοφορία σημαίνει:</w:t>
      </w:r>
    </w:p>
    <w:p w:rsidR="00155162" w:rsidRPr="003F3B88" w:rsidRDefault="00155162" w:rsidP="003F3B88">
      <w:pPr>
        <w:suppressAutoHyphens/>
        <w:spacing w:after="0" w:line="240" w:lineRule="auto"/>
        <w:ind w:left="-850" w:right="-850"/>
        <w:jc w:val="both"/>
        <w:rPr>
          <w:rFonts w:ascii="Calibri" w:eastAsia="Times New Roman" w:hAnsi="Calibri" w:cs="Tahoma"/>
          <w:shadow/>
          <w:lang w:eastAsia="ar-SA"/>
        </w:rPr>
      </w:pPr>
      <w:r w:rsidRPr="003F3B88">
        <w:rPr>
          <w:rFonts w:ascii="Calibri" w:eastAsia="Times New Roman" w:hAnsi="Calibri" w:cs="Tahoma"/>
          <w:b/>
          <w:bCs/>
          <w:shadow/>
          <w:lang w:eastAsia="ar-SA"/>
        </w:rPr>
        <w:t>● Κατάργηση της ιδιωτικότητας και της μυστικότητας της ψήφου</w:t>
      </w:r>
      <w:r w:rsidR="00461509" w:rsidRPr="003F3B88">
        <w:rPr>
          <w:rFonts w:ascii="Calibri" w:eastAsia="Times New Roman" w:hAnsi="Calibri" w:cs="Tahoma"/>
          <w:b/>
          <w:bCs/>
          <w:shadow/>
          <w:lang w:eastAsia="ar-SA"/>
        </w:rPr>
        <w:t>.</w:t>
      </w:r>
    </w:p>
    <w:p w:rsidR="00155162" w:rsidRPr="003F3B88" w:rsidRDefault="00155162" w:rsidP="003F3B88">
      <w:pPr>
        <w:suppressAutoHyphens/>
        <w:spacing w:after="0" w:line="240" w:lineRule="auto"/>
        <w:ind w:left="-850" w:right="-850"/>
        <w:jc w:val="both"/>
        <w:rPr>
          <w:rFonts w:ascii="Calibri" w:eastAsia="Times New Roman" w:hAnsi="Calibri" w:cs="Tahoma"/>
          <w:shadow/>
          <w:lang w:eastAsia="ar-SA"/>
        </w:rPr>
      </w:pPr>
      <w:r w:rsidRPr="003F3B88">
        <w:rPr>
          <w:rFonts w:ascii="Calibri" w:eastAsia="Times New Roman" w:hAnsi="Calibri" w:cs="Tahoma"/>
          <w:b/>
          <w:bCs/>
          <w:shadow/>
          <w:lang w:eastAsia="ar-SA"/>
        </w:rPr>
        <w:t>● Κρατικός έλεγχος και νοθεία</w:t>
      </w:r>
      <w:r w:rsidR="00461509" w:rsidRPr="003F3B88">
        <w:rPr>
          <w:rFonts w:ascii="Calibri" w:eastAsia="Times New Roman" w:hAnsi="Calibri" w:cs="Tahoma"/>
          <w:b/>
          <w:bCs/>
          <w:shadow/>
          <w:lang w:eastAsia="ar-SA"/>
        </w:rPr>
        <w:t>.</w:t>
      </w:r>
    </w:p>
    <w:p w:rsidR="00155162" w:rsidRPr="003F3B88" w:rsidRDefault="00155162" w:rsidP="003F3B88">
      <w:pPr>
        <w:suppressAutoHyphens/>
        <w:spacing w:after="0" w:line="240" w:lineRule="auto"/>
        <w:ind w:left="-850" w:right="-850"/>
        <w:jc w:val="both"/>
        <w:rPr>
          <w:rFonts w:ascii="Calibri" w:eastAsia="Times New Roman" w:hAnsi="Calibri" w:cs="Tahoma"/>
          <w:shadow/>
          <w:lang w:eastAsia="ar-SA"/>
        </w:rPr>
      </w:pPr>
      <w:r w:rsidRPr="003F3B88">
        <w:rPr>
          <w:rFonts w:ascii="Calibri" w:eastAsia="Times New Roman" w:hAnsi="Calibri" w:cs="Tahoma"/>
          <w:b/>
          <w:bCs/>
          <w:shadow/>
          <w:lang w:eastAsia="ar-SA"/>
        </w:rPr>
        <w:t>● Σωματεία σφραγίδες</w:t>
      </w:r>
      <w:r w:rsidR="00461509" w:rsidRPr="003F3B88">
        <w:rPr>
          <w:rFonts w:ascii="Calibri" w:eastAsia="Times New Roman" w:hAnsi="Calibri" w:cs="Tahoma"/>
          <w:b/>
          <w:bCs/>
          <w:shadow/>
          <w:lang w:eastAsia="ar-SA"/>
        </w:rPr>
        <w:t>.</w:t>
      </w:r>
    </w:p>
    <w:p w:rsidR="00155162" w:rsidRPr="003F3B88" w:rsidRDefault="00155162" w:rsidP="003F3B88">
      <w:pPr>
        <w:suppressAutoHyphens/>
        <w:spacing w:after="0" w:line="240" w:lineRule="auto"/>
        <w:ind w:left="-850" w:right="-850"/>
        <w:jc w:val="both"/>
        <w:rPr>
          <w:rFonts w:ascii="Calibri" w:eastAsia="Times New Roman" w:hAnsi="Calibri" w:cs="Tahoma"/>
          <w:b/>
          <w:bCs/>
          <w:shadow/>
          <w:lang w:eastAsia="ar-SA"/>
        </w:rPr>
      </w:pPr>
      <w:r w:rsidRPr="003F3B88">
        <w:rPr>
          <w:rFonts w:ascii="Calibri" w:eastAsia="Times New Roman" w:hAnsi="Calibri" w:cs="Tahoma"/>
          <w:b/>
          <w:bCs/>
          <w:shadow/>
          <w:lang w:eastAsia="ar-SA"/>
        </w:rPr>
        <w:t>● Απομόνωση των εργαζομένων, ακύρωση κάθε ζωντανής επαφής και συζήτησης</w:t>
      </w:r>
      <w:r w:rsidR="00461509" w:rsidRPr="003F3B88">
        <w:rPr>
          <w:rFonts w:ascii="Calibri" w:eastAsia="Times New Roman" w:hAnsi="Calibri" w:cs="Tahoma"/>
          <w:b/>
          <w:bCs/>
          <w:shadow/>
          <w:lang w:eastAsia="ar-SA"/>
        </w:rPr>
        <w:t>.</w:t>
      </w:r>
    </w:p>
    <w:p w:rsidR="00461509" w:rsidRPr="003F3B88" w:rsidRDefault="00461509" w:rsidP="003F3B88">
      <w:pPr>
        <w:suppressAutoHyphens/>
        <w:spacing w:after="0" w:line="240" w:lineRule="auto"/>
        <w:ind w:left="-850" w:right="-850"/>
        <w:jc w:val="both"/>
        <w:rPr>
          <w:rFonts w:ascii="Calibri" w:eastAsia="Times New Roman" w:hAnsi="Calibri" w:cs="Tahoma"/>
          <w:b/>
          <w:bCs/>
          <w:shadow/>
          <w:lang w:eastAsia="ar-SA"/>
        </w:rPr>
      </w:pPr>
    </w:p>
    <w:p w:rsidR="00461509" w:rsidRPr="003F3B88" w:rsidRDefault="00461509" w:rsidP="003F3B88">
      <w:pPr>
        <w:suppressAutoHyphens/>
        <w:spacing w:after="0" w:line="240" w:lineRule="auto"/>
        <w:ind w:left="-850" w:right="-850"/>
        <w:jc w:val="both"/>
        <w:rPr>
          <w:rFonts w:ascii="Calibri" w:eastAsia="Times New Roman" w:hAnsi="Calibri" w:cs="Tahoma"/>
          <w:bCs/>
          <w:shadow/>
          <w:lang w:eastAsia="ar-SA"/>
        </w:rPr>
      </w:pPr>
      <w:r w:rsidRPr="003F3B88">
        <w:rPr>
          <w:rFonts w:ascii="Calibri" w:eastAsia="Times New Roman" w:hAnsi="Calibri" w:cs="Tahoma"/>
          <w:bCs/>
          <w:shadow/>
          <w:lang w:eastAsia="ar-SA"/>
        </w:rPr>
        <w:t xml:space="preserve">Γνωρίζουμε καλά ότι η ηλεκτρονική ψηφοφορία αποτελούσε και αποτελεί πάγιο αίτημα της εργοδοσίας. Η ηλεκτρονική ψηφοφορία αποτελεί </w:t>
      </w:r>
      <w:r w:rsidR="00552E17" w:rsidRPr="003F3B88">
        <w:rPr>
          <w:rFonts w:ascii="Calibri" w:eastAsia="Times New Roman" w:hAnsi="Calibri" w:cs="Tahoma"/>
          <w:bCs/>
          <w:shadow/>
          <w:lang w:eastAsia="ar-SA"/>
        </w:rPr>
        <w:t xml:space="preserve">μια </w:t>
      </w:r>
      <w:r w:rsidRPr="003F3B88">
        <w:rPr>
          <w:rFonts w:ascii="Calibri" w:eastAsia="Times New Roman" w:hAnsi="Calibri" w:cs="Tahoma"/>
          <w:bCs/>
          <w:shadow/>
          <w:lang w:eastAsia="ar-SA"/>
        </w:rPr>
        <w:t>από τις επικείμενες ανατροπές που ετοιμάζει να φέρει στη βουλή ο Βρούτσης.</w:t>
      </w:r>
    </w:p>
    <w:p w:rsidR="00FB3EF4" w:rsidRPr="003F3B88" w:rsidRDefault="00461509" w:rsidP="003F3B88">
      <w:pPr>
        <w:suppressAutoHyphens/>
        <w:spacing w:after="0" w:line="240" w:lineRule="auto"/>
        <w:ind w:left="-850" w:right="-850"/>
        <w:jc w:val="both"/>
        <w:rPr>
          <w:rFonts w:ascii="Calibri" w:eastAsia="Times New Roman" w:hAnsi="Calibri" w:cs="Tahoma"/>
          <w:bCs/>
          <w:shadow/>
          <w:lang w:eastAsia="ar-SA"/>
        </w:rPr>
      </w:pPr>
      <w:r w:rsidRPr="003F3B88">
        <w:rPr>
          <w:rFonts w:ascii="Calibri" w:eastAsia="Times New Roman" w:hAnsi="Calibri" w:cs="Tahoma"/>
          <w:bCs/>
          <w:shadow/>
          <w:lang w:eastAsia="ar-SA"/>
        </w:rPr>
        <w:t xml:space="preserve">Η επίθεση της κυβέρνησης απέναντι στους εργαζόμενους και </w:t>
      </w:r>
      <w:r w:rsidR="00552E17" w:rsidRPr="003F3B88">
        <w:rPr>
          <w:rFonts w:ascii="Calibri" w:eastAsia="Times New Roman" w:hAnsi="Calibri" w:cs="Tahoma"/>
          <w:bCs/>
          <w:shadow/>
          <w:lang w:eastAsia="ar-SA"/>
        </w:rPr>
        <w:t>σ</w:t>
      </w:r>
      <w:r w:rsidRPr="003F3B88">
        <w:rPr>
          <w:rFonts w:ascii="Calibri" w:eastAsia="Times New Roman" w:hAnsi="Calibri" w:cs="Tahoma"/>
          <w:bCs/>
          <w:shadow/>
          <w:lang w:eastAsia="ar-SA"/>
        </w:rPr>
        <w:t>τα δικαιώματα τους το επόμενο διάστημα θα ενταθεί, για αυτό και παίρνουν όλα τα απαραίτητα μέτρα</w:t>
      </w:r>
      <w:r w:rsidR="00FB3EF4" w:rsidRPr="003F3B88">
        <w:rPr>
          <w:rFonts w:ascii="Calibri" w:eastAsia="Times New Roman" w:hAnsi="Calibri" w:cs="Tahoma"/>
          <w:bCs/>
          <w:shadow/>
          <w:lang w:eastAsia="ar-SA"/>
        </w:rPr>
        <w:t xml:space="preserve"> προκειμένου να βάλουν παραπέρα εμπόδια στην οργάνωση των εργαζομένων στα σωματεία και στις μαζικές διαδικασίες.</w:t>
      </w:r>
    </w:p>
    <w:p w:rsidR="00FB3EF4" w:rsidRPr="003F3B88" w:rsidRDefault="00FB3EF4" w:rsidP="003F3B88">
      <w:pPr>
        <w:pStyle w:val="a3"/>
        <w:ind w:left="-850" w:right="-850"/>
        <w:jc w:val="both"/>
        <w:rPr>
          <w:rFonts w:ascii="Calibri" w:eastAsia="Comic Sans MS" w:hAnsi="Calibri" w:cs="Comic Sans MS"/>
          <w:shadow/>
          <w:u w:val="single"/>
        </w:rPr>
      </w:pPr>
      <w:r w:rsidRPr="003F3B88">
        <w:rPr>
          <w:rFonts w:ascii="Calibri" w:hAnsi="Calibri"/>
          <w:b/>
          <w:bCs/>
          <w:shadow/>
        </w:rPr>
        <w:t>Είναι προνομιακό πεδίο για την κυβέρνηση οι εκλογές στα υπηρεσιακά συμβούλια των εργαζομένων</w:t>
      </w:r>
      <w:r w:rsidR="00552E17" w:rsidRPr="003F3B88">
        <w:rPr>
          <w:rFonts w:ascii="Calibri" w:hAnsi="Calibri"/>
          <w:shadow/>
        </w:rPr>
        <w:t>, για τη</w:t>
      </w:r>
      <w:r w:rsidRPr="003F3B88">
        <w:rPr>
          <w:rFonts w:ascii="Calibri" w:hAnsi="Calibri"/>
          <w:shadow/>
        </w:rPr>
        <w:t xml:space="preserve"> δοκιμή των σχεδιασμών της, καθώς διεξάγονται με ευθύνη του κράτους και έχουν γνήσια “δημοκρατικά” χαρακτηριστικά: </w:t>
      </w:r>
      <w:r w:rsidRPr="003F3B88">
        <w:rPr>
          <w:rFonts w:ascii="Calibri" w:hAnsi="Calibri"/>
          <w:b/>
          <w:bCs/>
          <w:shadow/>
        </w:rPr>
        <w:t>το κράτος διορίζει τρεις και οι εργαζόμενοι εκλέγουν μόνο δύο αντιπροσώπους, άρα μονά ζυγά δικά του, δεσμεύονται με μία σειρά από δικλείδες για να εφαρμόζουν την αντεργατική νομοθεσία, προβλέπουν μέχρι και “εχεμύθεια” για να μην μαθαίνουν οι εργαζόμενοι πως τους τσακίζουν τα δικαιώματα.</w:t>
      </w:r>
      <w:r w:rsidRPr="003F3B88">
        <w:rPr>
          <w:rFonts w:ascii="Calibri" w:hAnsi="Calibri"/>
          <w:shadow/>
        </w:rPr>
        <w:t xml:space="preserve"> </w:t>
      </w:r>
      <w:r w:rsidRPr="003F3B88">
        <w:rPr>
          <w:rFonts w:ascii="Calibri" w:hAnsi="Calibri"/>
          <w:shadow/>
          <w:u w:val="single"/>
        </w:rPr>
        <w:t>Όμως όπως έδειξε η αποχή από τις εκλογές των αντίστοιχων υπηρεσιακών συμβουλίων των εκπαιδευτικών σε ποσοστό 95%, οι εργαζόμενοι μπορούν να δώσουν ηχηρό χαστούκι, στους κυβερνητικούς σχεδιασμούς ακόμα και εκεί.</w:t>
      </w:r>
    </w:p>
    <w:p w:rsidR="00FB3EF4" w:rsidRPr="003F3B88" w:rsidRDefault="00FB3EF4" w:rsidP="003F3B88">
      <w:pPr>
        <w:suppressAutoHyphens/>
        <w:spacing w:after="0" w:line="240" w:lineRule="auto"/>
        <w:ind w:left="-850" w:right="-850"/>
        <w:jc w:val="both"/>
        <w:rPr>
          <w:rFonts w:ascii="Calibri" w:eastAsia="Times New Roman" w:hAnsi="Calibri" w:cs="Tahoma"/>
          <w:bCs/>
          <w:shadow/>
          <w:lang w:eastAsia="ar-SA"/>
        </w:rPr>
      </w:pPr>
    </w:p>
    <w:p w:rsidR="00FB3EF4" w:rsidRPr="003F3B88" w:rsidRDefault="00461509" w:rsidP="003F3B88">
      <w:pPr>
        <w:suppressAutoHyphens/>
        <w:spacing w:after="0" w:line="240" w:lineRule="auto"/>
        <w:ind w:left="-850" w:right="-850"/>
        <w:jc w:val="both"/>
        <w:rPr>
          <w:rFonts w:ascii="Calibri" w:eastAsia="Times New Roman" w:hAnsi="Calibri" w:cs="Tahoma"/>
          <w:b/>
          <w:bCs/>
          <w:shadow/>
          <w:lang w:eastAsia="ar-SA"/>
        </w:rPr>
      </w:pPr>
      <w:r w:rsidRPr="003F3B88">
        <w:rPr>
          <w:rFonts w:ascii="Calibri" w:eastAsia="Times New Roman" w:hAnsi="Calibri" w:cs="Tahoma"/>
          <w:b/>
          <w:bCs/>
          <w:shadow/>
          <w:lang w:eastAsia="ar-SA"/>
        </w:rPr>
        <w:t xml:space="preserve">Δεν θα τους περάσει. </w:t>
      </w:r>
    </w:p>
    <w:p w:rsidR="00FB3EF4" w:rsidRPr="003F3B88" w:rsidRDefault="00461509" w:rsidP="003F3B88">
      <w:pPr>
        <w:suppressAutoHyphens/>
        <w:spacing w:after="0" w:line="240" w:lineRule="auto"/>
        <w:ind w:left="-850" w:right="-850"/>
        <w:jc w:val="both"/>
        <w:rPr>
          <w:rFonts w:ascii="Calibri" w:eastAsia="Times New Roman" w:hAnsi="Calibri" w:cs="Tahoma"/>
          <w:bCs/>
          <w:shadow/>
          <w:lang w:eastAsia="ar-SA"/>
        </w:rPr>
      </w:pPr>
      <w:r w:rsidRPr="003F3B88">
        <w:rPr>
          <w:rFonts w:ascii="Calibri" w:eastAsia="Times New Roman" w:hAnsi="Calibri" w:cs="Tahoma"/>
          <w:bCs/>
          <w:shadow/>
          <w:lang w:eastAsia="ar-SA"/>
        </w:rPr>
        <w:t>Το Σωματείο</w:t>
      </w:r>
      <w:r w:rsidR="00FB3EF4" w:rsidRPr="003F3B88">
        <w:rPr>
          <w:rFonts w:ascii="Calibri" w:eastAsia="Times New Roman" w:hAnsi="Calibri" w:cs="Tahoma"/>
          <w:bCs/>
          <w:shadow/>
          <w:lang w:eastAsia="ar-SA"/>
        </w:rPr>
        <w:t xml:space="preserve"> Εργαζομένων Δήμου Αμαρουσίου </w:t>
      </w:r>
      <w:r w:rsidR="008C1230" w:rsidRPr="003F3B88">
        <w:rPr>
          <w:rFonts w:ascii="Calibri" w:eastAsia="Times New Roman" w:hAnsi="Calibri" w:cs="Tahoma"/>
          <w:bCs/>
          <w:shadow/>
          <w:lang w:eastAsia="ar-SA"/>
        </w:rPr>
        <w:t xml:space="preserve">και ο Σύλλογος Εργαζομένων Δήμου Αμαρουσίου </w:t>
      </w:r>
      <w:r w:rsidR="00356C58" w:rsidRPr="003F3B88">
        <w:rPr>
          <w:rFonts w:ascii="Calibri" w:eastAsia="Times New Roman" w:hAnsi="Calibri" w:cs="Tahoma"/>
          <w:bCs/>
          <w:shadow/>
          <w:lang w:eastAsia="ar-SA"/>
        </w:rPr>
        <w:t>με απόφαση του</w:t>
      </w:r>
      <w:r w:rsidR="008C1230" w:rsidRPr="003F3B88">
        <w:rPr>
          <w:rFonts w:ascii="Calibri" w:eastAsia="Times New Roman" w:hAnsi="Calibri" w:cs="Tahoma"/>
          <w:bCs/>
          <w:shadow/>
          <w:lang w:eastAsia="ar-SA"/>
        </w:rPr>
        <w:t>ς</w:t>
      </w:r>
      <w:r w:rsidR="00356C58" w:rsidRPr="003F3B88">
        <w:rPr>
          <w:rFonts w:ascii="Calibri" w:eastAsia="Times New Roman" w:hAnsi="Calibri" w:cs="Tahoma"/>
          <w:bCs/>
          <w:shadow/>
          <w:lang w:eastAsia="ar-SA"/>
        </w:rPr>
        <w:t xml:space="preserve"> </w:t>
      </w:r>
      <w:r w:rsidR="008C1230" w:rsidRPr="003F3B88">
        <w:rPr>
          <w:rFonts w:ascii="Calibri" w:eastAsia="Times New Roman" w:hAnsi="Calibri" w:cs="Tahoma"/>
          <w:bCs/>
          <w:shadow/>
          <w:lang w:eastAsia="ar-SA"/>
        </w:rPr>
        <w:t>συμμετέχουν</w:t>
      </w:r>
      <w:r w:rsidR="00FB3EF4" w:rsidRPr="003F3B88">
        <w:rPr>
          <w:rFonts w:ascii="Calibri" w:eastAsia="Times New Roman" w:hAnsi="Calibri" w:cs="Tahoma"/>
          <w:bCs/>
          <w:shadow/>
          <w:lang w:eastAsia="ar-SA"/>
        </w:rPr>
        <w:t xml:space="preserve"> στην αποχή από κάθε διαδικασίας που κήρυξε η ΠΟΕ ΟΤΑ. Ενώνουμε τη φωνή μας με τις υπόλοιπες ομ</w:t>
      </w:r>
      <w:r w:rsidR="008C1230" w:rsidRPr="003F3B88">
        <w:rPr>
          <w:rFonts w:ascii="Calibri" w:eastAsia="Times New Roman" w:hAnsi="Calibri" w:cs="Tahoma"/>
          <w:bCs/>
          <w:shadow/>
          <w:lang w:eastAsia="ar-SA"/>
        </w:rPr>
        <w:t>οσπονδίες του δημοσίου και καλούμε</w:t>
      </w:r>
      <w:r w:rsidR="00FB3EF4" w:rsidRPr="003F3B88">
        <w:rPr>
          <w:rFonts w:ascii="Calibri" w:eastAsia="Times New Roman" w:hAnsi="Calibri" w:cs="Tahoma"/>
          <w:bCs/>
          <w:shadow/>
          <w:lang w:eastAsia="ar-SA"/>
        </w:rPr>
        <w:t xml:space="preserve"> όλους τους </w:t>
      </w:r>
      <w:r w:rsidR="00356C58" w:rsidRPr="003F3B88">
        <w:rPr>
          <w:rFonts w:ascii="Calibri" w:eastAsia="Times New Roman" w:hAnsi="Calibri" w:cs="Tahoma"/>
          <w:bCs/>
          <w:shadow/>
          <w:lang w:eastAsia="ar-SA"/>
        </w:rPr>
        <w:t>συναδέλφους</w:t>
      </w:r>
      <w:r w:rsidR="00FB3EF4" w:rsidRPr="003F3B88">
        <w:rPr>
          <w:rFonts w:ascii="Calibri" w:eastAsia="Times New Roman" w:hAnsi="Calibri" w:cs="Tahoma"/>
          <w:bCs/>
          <w:shadow/>
          <w:lang w:eastAsia="ar-SA"/>
        </w:rPr>
        <w:t xml:space="preserve"> του δήμου Αμαρουσίου</w:t>
      </w:r>
      <w:r w:rsidR="00356C58" w:rsidRPr="003F3B88">
        <w:rPr>
          <w:rFonts w:ascii="Calibri" w:eastAsia="Times New Roman" w:hAnsi="Calibri" w:cs="Tahoma"/>
          <w:bCs/>
          <w:shadow/>
          <w:lang w:eastAsia="ar-SA"/>
        </w:rPr>
        <w:t xml:space="preserve"> και τα μέλη των εφορευτικών επιτροπών</w:t>
      </w:r>
      <w:r w:rsidR="00FB3EF4" w:rsidRPr="003F3B88">
        <w:rPr>
          <w:rFonts w:ascii="Calibri" w:eastAsia="Times New Roman" w:hAnsi="Calibri" w:cs="Tahoma"/>
          <w:bCs/>
          <w:shadow/>
          <w:lang w:eastAsia="ar-SA"/>
        </w:rPr>
        <w:t xml:space="preserve"> να απέχουν από κάθε διαδικασία στις εκλογές των υπηρεσιακών συμβουλίων.</w:t>
      </w:r>
    </w:p>
    <w:p w:rsidR="00356C58" w:rsidRPr="003F3B88" w:rsidRDefault="00FB3EF4" w:rsidP="003F3B88">
      <w:pPr>
        <w:suppressAutoHyphens/>
        <w:spacing w:after="0" w:line="240" w:lineRule="auto"/>
        <w:ind w:left="-850" w:right="-850"/>
        <w:jc w:val="both"/>
        <w:rPr>
          <w:rFonts w:ascii="Calibri" w:eastAsia="Times New Roman" w:hAnsi="Calibri" w:cs="Tahoma"/>
          <w:b/>
          <w:bCs/>
          <w:shadow/>
          <w:lang w:eastAsia="ar-SA"/>
        </w:rPr>
      </w:pPr>
      <w:r w:rsidRPr="003F3B88">
        <w:rPr>
          <w:rFonts w:ascii="Calibri" w:eastAsia="Times New Roman" w:hAnsi="Calibri" w:cs="Tahoma"/>
          <w:b/>
          <w:bCs/>
          <w:shadow/>
          <w:lang w:eastAsia="ar-SA"/>
        </w:rPr>
        <w:t>Απαιτούμε</w:t>
      </w:r>
      <w:r w:rsidR="00356C58" w:rsidRPr="003F3B88">
        <w:rPr>
          <w:rFonts w:ascii="Calibri" w:eastAsia="Times New Roman" w:hAnsi="Calibri" w:cs="Tahoma"/>
          <w:b/>
          <w:bCs/>
          <w:shadow/>
          <w:lang w:eastAsia="ar-SA"/>
        </w:rPr>
        <w:t xml:space="preserve"> από</w:t>
      </w:r>
      <w:r w:rsidR="00356C58" w:rsidRPr="003F3B88">
        <w:rPr>
          <w:rFonts w:ascii="Calibri" w:hAnsi="Calibri"/>
          <w:b/>
          <w:bCs/>
          <w:shadow/>
        </w:rPr>
        <w:t xml:space="preserve"> την κυβέρνηση την αναβολή τους μέχρι να υπάρξουν κατάλληλες συνθήκες διεξαγωγής τους. Την ώρα που η υγεία και η ζωή μας κινδυνεύει δεν θα παίξουμε με τους αντεργατικούς σχεδιασμούς της κυβέρνησης.  </w:t>
      </w:r>
      <w:r w:rsidR="00356C58" w:rsidRPr="003F3B88">
        <w:rPr>
          <w:rFonts w:ascii="Calibri" w:hAnsi="Calibri"/>
          <w:b/>
          <w:shadow/>
        </w:rPr>
        <w:t xml:space="preserve">   </w:t>
      </w:r>
    </w:p>
    <w:p w:rsidR="00155162" w:rsidRPr="003F3B88" w:rsidRDefault="00155162" w:rsidP="003F3B88">
      <w:pPr>
        <w:spacing w:after="0" w:line="240" w:lineRule="auto"/>
        <w:ind w:left="-850" w:right="-850"/>
        <w:rPr>
          <w:rFonts w:ascii="Calibri" w:hAnsi="Calibri"/>
          <w:shadow/>
        </w:rPr>
      </w:pPr>
    </w:p>
    <w:p w:rsidR="00F34EB4" w:rsidRPr="003F3B88" w:rsidRDefault="00F34EB4" w:rsidP="003F3B88">
      <w:pPr>
        <w:spacing w:after="0" w:line="240" w:lineRule="auto"/>
        <w:ind w:left="-850" w:right="-850"/>
        <w:rPr>
          <w:rFonts w:ascii="Calibri" w:hAnsi="Calibri"/>
          <w:shadow/>
        </w:rPr>
      </w:pPr>
    </w:p>
    <w:p w:rsidR="00F34EB4" w:rsidRPr="003F3B88" w:rsidRDefault="00F34EB4" w:rsidP="003F3B88">
      <w:pPr>
        <w:spacing w:after="0" w:line="240" w:lineRule="auto"/>
        <w:ind w:left="-850" w:right="-850"/>
        <w:jc w:val="center"/>
        <w:rPr>
          <w:rFonts w:ascii="Calibri" w:hAnsi="Calibri"/>
          <w:shadow/>
        </w:rPr>
      </w:pPr>
      <w:r w:rsidRPr="003F3B88">
        <w:rPr>
          <w:rFonts w:ascii="Calibri" w:hAnsi="Calibri"/>
          <w:shadow/>
        </w:rPr>
        <w:t>ΕΚ ΤΩΝ Δ.Σ.</w:t>
      </w:r>
    </w:p>
    <w:p w:rsidR="00F34EB4" w:rsidRPr="003F3B88" w:rsidRDefault="00F34EB4" w:rsidP="003F3B88">
      <w:pPr>
        <w:spacing w:after="0" w:line="240" w:lineRule="auto"/>
        <w:ind w:left="-850" w:right="-850"/>
        <w:jc w:val="both"/>
        <w:rPr>
          <w:rFonts w:ascii="Calibri" w:hAnsi="Calibri"/>
          <w:shadow/>
        </w:rPr>
      </w:pPr>
      <w:r w:rsidRPr="003F3B88">
        <w:rPr>
          <w:rFonts w:ascii="Calibri" w:hAnsi="Calibri"/>
          <w:shadow/>
        </w:rPr>
        <w:t>ΓΙΑ ΤΟ ΣΩΜΑΤΕΙΟ                                                                                  ΓΙΑ ΤΟ ΣΥΛΛΟΓΟ</w:t>
      </w:r>
      <w:bookmarkStart w:id="0" w:name="_GoBack"/>
      <w:bookmarkEnd w:id="0"/>
    </w:p>
    <w:sectPr w:rsidR="00F34EB4" w:rsidRPr="003F3B88" w:rsidSect="008C5E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5162"/>
    <w:rsid w:val="00155162"/>
    <w:rsid w:val="002C7D18"/>
    <w:rsid w:val="00356C58"/>
    <w:rsid w:val="003B0CA7"/>
    <w:rsid w:val="003F3B88"/>
    <w:rsid w:val="00461509"/>
    <w:rsid w:val="00497B0C"/>
    <w:rsid w:val="00552E17"/>
    <w:rsid w:val="00797F7D"/>
    <w:rsid w:val="008A579D"/>
    <w:rsid w:val="008C1230"/>
    <w:rsid w:val="008C5EE5"/>
    <w:rsid w:val="00AC36CE"/>
    <w:rsid w:val="00CA5FD6"/>
    <w:rsid w:val="00E048FB"/>
    <w:rsid w:val="00E11C42"/>
    <w:rsid w:val="00F34EB4"/>
    <w:rsid w:val="00FA6F54"/>
    <w:rsid w:val="00FB3E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FB3EF4"/>
    <w:pPr>
      <w:spacing w:after="0" w:line="240" w:lineRule="auto"/>
    </w:pPr>
    <w:rPr>
      <w:rFonts w:ascii="Helvetica Neue" w:eastAsia="Arial Unicode MS" w:hAnsi="Helvetica Neue" w:cs="Arial Unicode MS"/>
      <w:color w:val="000000"/>
      <w:lang w:eastAsia="el-GR"/>
    </w:rPr>
  </w:style>
</w:styles>
</file>

<file path=word/webSettings.xml><?xml version="1.0" encoding="utf-8"?>
<w:webSettings xmlns:r="http://schemas.openxmlformats.org/officeDocument/2006/relationships" xmlns:w="http://schemas.openxmlformats.org/wordprocessingml/2006/main">
  <w:divs>
    <w:div w:id="16438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62A3-47FD-4CD6-AAB4-74A54169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2520</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2020-12-11T12:50:00Z</dcterms:created>
  <dcterms:modified xsi:type="dcterms:W3CDTF">2020-12-11T12:50:00Z</dcterms:modified>
</cp:coreProperties>
</file>