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DD" w:rsidRPr="00661BAA" w:rsidRDefault="00C638DD" w:rsidP="00C638DD">
      <w:pPr>
        <w:jc w:val="center"/>
        <w:rPr>
          <w:b/>
          <w:shadow/>
          <w:color w:val="2E74B5" w:themeColor="accent5" w:themeShade="BF"/>
          <w:lang w:val="el-GR"/>
        </w:rPr>
      </w:pPr>
      <w:r w:rsidRPr="00661BAA">
        <w:rPr>
          <w:b/>
          <w:shadow/>
          <w:color w:val="2E74B5" w:themeColor="accent5" w:themeShade="BF"/>
          <w:lang w:val="el-GR"/>
        </w:rPr>
        <w:t>ΕΠΙΤΡΟΠΗ ΑΓΩΝΑ ΕΝΑΝΤΙΑ ΣΤΗ ΜΕΤΕΓΚΑΤΑΣΤΑΣΗ ΤΟΥ ΚΑΖΙΝΟ ΤΗΣ ΠΑΡΝΗΘΑΣ ΣΤΟ ΜΑΡΟΥΣΙ</w:t>
      </w:r>
    </w:p>
    <w:p w:rsidR="00955102" w:rsidRPr="00661BAA" w:rsidRDefault="00955102" w:rsidP="00C638DD">
      <w:pPr>
        <w:jc w:val="center"/>
        <w:rPr>
          <w:b/>
          <w:shadow/>
          <w:color w:val="2E74B5" w:themeColor="accent5" w:themeShade="BF"/>
          <w:lang w:val="el-GR"/>
        </w:rPr>
      </w:pPr>
      <w:r w:rsidRPr="00661BAA">
        <w:rPr>
          <w:b/>
          <w:shadow/>
          <w:color w:val="2E74B5" w:themeColor="accent5" w:themeShade="BF"/>
          <w:lang w:val="el-GR"/>
        </w:rPr>
        <w:t>ΔΕΛΤΙΟ ΤΥΠΟΥ</w:t>
      </w:r>
    </w:p>
    <w:p w:rsidR="007D4950" w:rsidRPr="00661BAA" w:rsidRDefault="007D4950" w:rsidP="007D4950">
      <w:pPr>
        <w:jc w:val="center"/>
        <w:rPr>
          <w:b/>
          <w:shadow/>
          <w:color w:val="2E74B5" w:themeColor="accent5" w:themeShade="BF"/>
          <w:lang w:val="el-GR"/>
        </w:rPr>
      </w:pPr>
      <w:r w:rsidRPr="00661BAA">
        <w:rPr>
          <w:b/>
          <w:shadow/>
          <w:color w:val="2E74B5" w:themeColor="accent5" w:themeShade="BF"/>
          <w:lang w:val="el-GR"/>
        </w:rPr>
        <w:t xml:space="preserve">ΠΡΙΝ ΑΚΟΜΗ ΣΤΕΓΝΩΣΕΙ ΤΟ ΜΕΛΑΝΙ ΤΗΣ ΑΠΟΦΑΣΗΣ ΤΟΥ </w:t>
      </w:r>
      <w:r w:rsidR="00630AC9" w:rsidRPr="00661BAA">
        <w:rPr>
          <w:b/>
          <w:shadow/>
          <w:color w:val="2E74B5" w:themeColor="accent5" w:themeShade="BF"/>
          <w:lang w:val="el-GR"/>
        </w:rPr>
        <w:t xml:space="preserve">ΣΥΜΒΟΥΛΙΟΥ ΤΗΣ ΕΠΙΚΡΑΤΕΙΑΣ </w:t>
      </w:r>
      <w:r w:rsidRPr="00661BAA">
        <w:rPr>
          <w:b/>
          <w:shadow/>
          <w:color w:val="2E74B5" w:themeColor="accent5" w:themeShade="BF"/>
          <w:lang w:val="el-GR"/>
        </w:rPr>
        <w:t>ΕΡΧΕΤΑΙ ΑΠΟ ΤΗΝ «ΠΙΣΩ ΠΟΡΤΑ» ΝΕΑ ΠΡΟΣΠΑΘΕΙΑ ΝΟΜΙΜΟΠΟΙΗΣΗΣ ΤΗΣ ΜΕΤΑΦΟΡΑΣ ΤΟΥ ΚΑΖΙΝΟ ΤΗΣ ΠΑΡΝΗΘΑΣ ΣΤΟ ΜΑΡΟΥΣΙ</w:t>
      </w:r>
    </w:p>
    <w:p w:rsidR="00205E14" w:rsidRPr="00661BAA" w:rsidRDefault="00552DB8" w:rsidP="00E14760">
      <w:pPr>
        <w:jc w:val="both"/>
        <w:rPr>
          <w:shadow/>
          <w:color w:val="000000" w:themeColor="text1"/>
          <w:lang w:val="el-GR"/>
        </w:rPr>
      </w:pPr>
      <w:r w:rsidRPr="00661BAA">
        <w:rPr>
          <w:shadow/>
          <w:color w:val="000000" w:themeColor="text1"/>
          <w:lang w:val="el-GR"/>
        </w:rPr>
        <w:t>Την Τετάρτη 31/</w:t>
      </w:r>
      <w:r w:rsidR="00736A47" w:rsidRPr="00661BAA">
        <w:rPr>
          <w:shadow/>
          <w:color w:val="000000" w:themeColor="text1"/>
          <w:lang w:val="el-GR"/>
        </w:rPr>
        <w:t>3</w:t>
      </w:r>
      <w:r w:rsidRPr="00661BAA">
        <w:rPr>
          <w:shadow/>
          <w:color w:val="000000" w:themeColor="text1"/>
          <w:lang w:val="el-GR"/>
        </w:rPr>
        <w:t xml:space="preserve"> </w:t>
      </w:r>
      <w:r w:rsidR="00865456" w:rsidRPr="00661BAA">
        <w:rPr>
          <w:shadow/>
          <w:color w:val="000000" w:themeColor="text1"/>
          <w:lang w:val="el-GR"/>
        </w:rPr>
        <w:t>υπερψηφίστηκε από τους βουλευτές της Κυβέρνησης</w:t>
      </w:r>
      <w:r w:rsidR="00205E14" w:rsidRPr="00661BAA">
        <w:rPr>
          <w:shadow/>
          <w:color w:val="000000" w:themeColor="text1"/>
          <w:lang w:val="el-GR"/>
        </w:rPr>
        <w:t xml:space="preserve"> </w:t>
      </w:r>
      <w:r w:rsidR="00990784" w:rsidRPr="00661BAA">
        <w:rPr>
          <w:shadow/>
          <w:color w:val="000000" w:themeColor="text1"/>
          <w:lang w:val="el-GR"/>
        </w:rPr>
        <w:t xml:space="preserve">σχέδιο νόμου </w:t>
      </w:r>
      <w:r w:rsidR="00205E14" w:rsidRPr="00661BAA">
        <w:rPr>
          <w:shadow/>
          <w:color w:val="000000" w:themeColor="text1"/>
          <w:lang w:val="el-GR"/>
        </w:rPr>
        <w:t>ΤΟΥ ΥΠΟΥΡΓΕΙΟΥ ΥΓΕΙΑΣ με τη διαδικασία του κατεπείγοντος, σχετικά με ρυθμίσεις που αφορούν τη δημόσια υγεία.</w:t>
      </w:r>
    </w:p>
    <w:p w:rsidR="00E05972" w:rsidRPr="00661BAA" w:rsidRDefault="00990784" w:rsidP="00E14760">
      <w:pPr>
        <w:jc w:val="both"/>
        <w:rPr>
          <w:shadow/>
          <w:color w:val="000000" w:themeColor="text1"/>
          <w:lang w:val="el-GR"/>
        </w:rPr>
      </w:pPr>
      <w:r w:rsidRPr="00661BAA">
        <w:rPr>
          <w:shadow/>
          <w:color w:val="000000" w:themeColor="text1"/>
          <w:lang w:val="el-GR"/>
        </w:rPr>
        <w:t>Τ</w:t>
      </w:r>
      <w:r w:rsidR="00205E14" w:rsidRPr="00661BAA">
        <w:rPr>
          <w:shadow/>
          <w:color w:val="000000" w:themeColor="text1"/>
          <w:lang w:val="el-GR"/>
        </w:rPr>
        <w:t xml:space="preserve">ο άρθρο 74 </w:t>
      </w:r>
      <w:r w:rsidRPr="00661BAA">
        <w:rPr>
          <w:shadow/>
          <w:color w:val="000000" w:themeColor="text1"/>
          <w:lang w:val="el-GR"/>
        </w:rPr>
        <w:t>του νόμου αυτού, με τίτλο «</w:t>
      </w:r>
      <w:r w:rsidR="00205E14" w:rsidRPr="00661BAA">
        <w:rPr>
          <w:shadow/>
          <w:color w:val="000000" w:themeColor="text1"/>
          <w:lang w:val="el-GR"/>
        </w:rPr>
        <w:t>Όροι,  προϋποθέσεις  και  διαδικασία  για  την  κατ’  εξαίρεση  μεταφορά υφιστάμενης επιχείρησης καζίνο– Προσθήκη άρθρου 369Α στο ν. 4512/2018</w:t>
      </w:r>
      <w:r w:rsidRPr="00661BAA">
        <w:rPr>
          <w:shadow/>
          <w:color w:val="000000" w:themeColor="text1"/>
          <w:lang w:val="el-GR"/>
        </w:rPr>
        <w:t xml:space="preserve">» ουσιαστικά προβλέπει </w:t>
      </w:r>
      <w:r w:rsidR="00630AC9" w:rsidRPr="00661BAA">
        <w:rPr>
          <w:shadow/>
          <w:color w:val="000000" w:themeColor="text1"/>
          <w:lang w:val="el-GR"/>
        </w:rPr>
        <w:t xml:space="preserve">εκ νέου </w:t>
      </w:r>
      <w:r w:rsidR="00E05972" w:rsidRPr="00661BAA">
        <w:rPr>
          <w:shadow/>
          <w:color w:val="000000" w:themeColor="text1"/>
          <w:lang w:val="el-GR"/>
        </w:rPr>
        <w:t>την μετεγκατάσταση του Καζίνο της Πάρνηθας στο Μαρούσι.</w:t>
      </w:r>
    </w:p>
    <w:p w:rsidR="00205E14" w:rsidRPr="00661BAA" w:rsidRDefault="00E05972" w:rsidP="00E14760">
      <w:pPr>
        <w:jc w:val="both"/>
        <w:rPr>
          <w:shadow/>
          <w:color w:val="000000" w:themeColor="text1"/>
          <w:lang w:val="el-GR"/>
        </w:rPr>
      </w:pPr>
      <w:r w:rsidRPr="00661BAA">
        <w:rPr>
          <w:shadow/>
          <w:color w:val="000000" w:themeColor="text1"/>
          <w:lang w:val="el-GR"/>
        </w:rPr>
        <w:t xml:space="preserve">Πρόκειται για προσπάθεια καταστρατήγησης των πρόσφατων αποφάσεων του </w:t>
      </w:r>
      <w:proofErr w:type="spellStart"/>
      <w:r w:rsidRPr="00661BAA">
        <w:rPr>
          <w:shadow/>
          <w:color w:val="000000" w:themeColor="text1"/>
          <w:lang w:val="el-GR"/>
        </w:rPr>
        <w:t>ΣτΕ</w:t>
      </w:r>
      <w:proofErr w:type="spellEnd"/>
      <w:r w:rsidRPr="00661BAA">
        <w:rPr>
          <w:shadow/>
          <w:color w:val="000000" w:themeColor="text1"/>
          <w:lang w:val="el-GR"/>
        </w:rPr>
        <w:t xml:space="preserve">, το οποίο με ισχυρή πλειοψηφία έκρινε ότι η μετεγκατάσταση αυτή δεν πληροί κανέναν από τους όρους του δημοσίου  συμφέροντος, που το ίδιο το Δημόσιο προέβαλε στις σχετικές δίκες, ενώ η προτεινόμενη διάταξη δεν απαντά σε κανένα από τα ζητήματα που έθεσε το Ανώτατο Ακυρωτικό </w:t>
      </w:r>
      <w:r w:rsidR="00155E42" w:rsidRPr="00661BAA">
        <w:rPr>
          <w:shadow/>
          <w:color w:val="000000" w:themeColor="text1"/>
          <w:lang w:val="el-GR"/>
        </w:rPr>
        <w:t>Δ</w:t>
      </w:r>
      <w:r w:rsidRPr="00661BAA">
        <w:rPr>
          <w:shadow/>
          <w:color w:val="000000" w:themeColor="text1"/>
          <w:lang w:val="el-GR"/>
        </w:rPr>
        <w:t xml:space="preserve">ικαστήριο της </w:t>
      </w:r>
      <w:r w:rsidR="00155E42" w:rsidRPr="00661BAA">
        <w:rPr>
          <w:shadow/>
          <w:color w:val="000000" w:themeColor="text1"/>
          <w:lang w:val="el-GR"/>
        </w:rPr>
        <w:t>χ</w:t>
      </w:r>
      <w:r w:rsidRPr="00661BAA">
        <w:rPr>
          <w:shadow/>
          <w:color w:val="000000" w:themeColor="text1"/>
          <w:lang w:val="el-GR"/>
        </w:rPr>
        <w:t>ώρας, ιδίως αναφορικά με τη στρέβλωση του ανταγωνισμού που προκύπτει εξαιτίας της ευνοϊκής μεταχείρισης μίας επιχείρησης, χωρίς την πρότερη διενέργεια διαγωνισμ</w:t>
      </w:r>
      <w:r w:rsidR="00155E42" w:rsidRPr="00661BAA">
        <w:rPr>
          <w:shadow/>
          <w:color w:val="000000" w:themeColor="text1"/>
          <w:lang w:val="el-GR"/>
        </w:rPr>
        <w:t>ού, όπως</w:t>
      </w:r>
      <w:r w:rsidRPr="00661BAA">
        <w:rPr>
          <w:shadow/>
          <w:color w:val="000000" w:themeColor="text1"/>
          <w:lang w:val="el-GR"/>
        </w:rPr>
        <w:t xml:space="preserve"> προβλέπει ο νόμος.</w:t>
      </w:r>
    </w:p>
    <w:p w:rsidR="00662BBD" w:rsidRPr="00661BAA" w:rsidRDefault="00E05972" w:rsidP="00E14760">
      <w:pPr>
        <w:jc w:val="both"/>
        <w:rPr>
          <w:shadow/>
          <w:color w:val="000000" w:themeColor="text1"/>
          <w:lang w:val="el-GR"/>
        </w:rPr>
      </w:pPr>
      <w:r w:rsidRPr="00661BAA">
        <w:rPr>
          <w:shadow/>
          <w:color w:val="000000" w:themeColor="text1"/>
          <w:lang w:val="el-GR"/>
        </w:rPr>
        <w:t xml:space="preserve">Πριν ακόμη στεγνώσει το μελάνι των αποφάσεων αυτών, επιχειρείται «από την πίσω πόρτα» </w:t>
      </w:r>
      <w:r w:rsidR="00205E14" w:rsidRPr="00661BAA">
        <w:rPr>
          <w:shadow/>
          <w:color w:val="000000" w:themeColor="text1"/>
          <w:lang w:val="el-GR"/>
        </w:rPr>
        <w:t>η νομιμοποίηση της μετεγκατάστασης</w:t>
      </w:r>
      <w:r w:rsidRPr="00661BAA">
        <w:rPr>
          <w:shadow/>
          <w:color w:val="000000" w:themeColor="text1"/>
          <w:lang w:val="el-GR"/>
        </w:rPr>
        <w:t>,</w:t>
      </w:r>
      <w:r w:rsidR="00205E14" w:rsidRPr="00661BAA">
        <w:rPr>
          <w:shadow/>
          <w:color w:val="000000" w:themeColor="text1"/>
          <w:lang w:val="el-GR"/>
        </w:rPr>
        <w:t xml:space="preserve">  δια (ν)τροπολογίας</w:t>
      </w:r>
      <w:r w:rsidR="00155E42" w:rsidRPr="00661BAA">
        <w:rPr>
          <w:shadow/>
          <w:color w:val="000000" w:themeColor="text1"/>
          <w:lang w:val="el-GR"/>
        </w:rPr>
        <w:t>,</w:t>
      </w:r>
      <w:r w:rsidR="00205E14" w:rsidRPr="00661BAA">
        <w:rPr>
          <w:shadow/>
          <w:color w:val="000000" w:themeColor="text1"/>
          <w:lang w:val="el-GR"/>
        </w:rPr>
        <w:t xml:space="preserve"> σε νομοσχέδιο που αφορά το Υπουργείο Υγείας</w:t>
      </w:r>
      <w:r w:rsidRPr="00661BAA">
        <w:rPr>
          <w:shadow/>
          <w:color w:val="000000" w:themeColor="text1"/>
          <w:lang w:val="el-GR"/>
        </w:rPr>
        <w:t>, και μάλιστα ως κατεπείγουσα, ενώ δεν είναι</w:t>
      </w:r>
      <w:r w:rsidR="00205E14" w:rsidRPr="00661BAA">
        <w:rPr>
          <w:shadow/>
          <w:color w:val="000000" w:themeColor="text1"/>
          <w:lang w:val="el-GR"/>
        </w:rPr>
        <w:t xml:space="preserve">. </w:t>
      </w:r>
      <w:r w:rsidR="00E14760" w:rsidRPr="00661BAA">
        <w:rPr>
          <w:shadow/>
          <w:color w:val="000000" w:themeColor="text1"/>
          <w:lang w:val="el-GR"/>
        </w:rPr>
        <w:t>Σε εποχή που οι πολίτες δοκιμάζονται από την</w:t>
      </w:r>
      <w:r w:rsidR="00E14760" w:rsidRPr="00661BAA">
        <w:rPr>
          <w:strike/>
          <w:shadow/>
          <w:color w:val="000000" w:themeColor="text1"/>
          <w:lang w:val="el-GR"/>
        </w:rPr>
        <w:t xml:space="preserve"> </w:t>
      </w:r>
      <w:r w:rsidR="00630AC9" w:rsidRPr="00661BAA">
        <w:rPr>
          <w:shadow/>
          <w:color w:val="000000" w:themeColor="text1"/>
          <w:lang w:val="el-GR"/>
        </w:rPr>
        <w:t xml:space="preserve"> πανδημία, την μείωση </w:t>
      </w:r>
      <w:r w:rsidR="00E14760" w:rsidRPr="00661BAA">
        <w:rPr>
          <w:shadow/>
          <w:color w:val="000000" w:themeColor="text1"/>
          <w:lang w:val="el-GR"/>
        </w:rPr>
        <w:t>των οικονομικών τους πόρων και την υποθήκευση του μέλλοντός τους, άραγε τι μήνυμα μεταφέρεται όταν η Βουλή των Ελλήνων επιχειρεί να «διορθώσει» απόφαση της Δικαιοσύνης, μόνο και μόνο επειδή δεν συνέφερε τους επιχειρηματίες;</w:t>
      </w:r>
    </w:p>
    <w:p w:rsidR="00E05972" w:rsidRPr="00661BAA" w:rsidRDefault="00E05972" w:rsidP="00E14760">
      <w:pPr>
        <w:jc w:val="both"/>
        <w:rPr>
          <w:shadow/>
          <w:color w:val="000000" w:themeColor="text1"/>
          <w:lang w:val="el-GR"/>
        </w:rPr>
      </w:pPr>
      <w:r w:rsidRPr="00661BAA">
        <w:rPr>
          <w:shadow/>
          <w:color w:val="000000" w:themeColor="text1"/>
          <w:lang w:val="el-GR"/>
        </w:rPr>
        <w:t>Με την επιχειρούμενη μετεγκατάσταση πλήττεται το σύνολο των κοινωνιών των Βορείων Προαστίων καθώς</w:t>
      </w:r>
      <w:r w:rsidR="00FC04C2" w:rsidRPr="00661BAA">
        <w:rPr>
          <w:shadow/>
          <w:color w:val="000000" w:themeColor="text1"/>
          <w:lang w:val="el-GR"/>
        </w:rPr>
        <w:t xml:space="preserve">: </w:t>
      </w:r>
    </w:p>
    <w:p w:rsidR="00FC04C2" w:rsidRPr="00661BAA" w:rsidRDefault="00FC04C2" w:rsidP="00E14760">
      <w:pPr>
        <w:jc w:val="both"/>
        <w:rPr>
          <w:shadow/>
          <w:color w:val="000000" w:themeColor="text1"/>
          <w:lang w:val="el-GR"/>
        </w:rPr>
      </w:pPr>
      <w:r w:rsidRPr="00661BAA">
        <w:rPr>
          <w:shadow/>
          <w:color w:val="000000" w:themeColor="text1"/>
          <w:lang w:val="el-GR"/>
        </w:rPr>
        <w:t xml:space="preserve">Α) </w:t>
      </w:r>
      <w:r w:rsidR="00155E42" w:rsidRPr="00661BAA">
        <w:rPr>
          <w:shadow/>
          <w:color w:val="000000" w:themeColor="text1"/>
          <w:lang w:val="el-GR"/>
        </w:rPr>
        <w:t xml:space="preserve">Το καζίνο θα </w:t>
      </w:r>
      <w:proofErr w:type="spellStart"/>
      <w:r w:rsidR="00155E42" w:rsidRPr="00661BAA">
        <w:rPr>
          <w:shadow/>
          <w:color w:val="000000" w:themeColor="text1"/>
          <w:lang w:val="el-GR"/>
        </w:rPr>
        <w:t>μετεγκατασταθεί</w:t>
      </w:r>
      <w:proofErr w:type="spellEnd"/>
      <w:r w:rsidR="00155E42" w:rsidRPr="00661BAA">
        <w:rPr>
          <w:shadow/>
          <w:color w:val="000000" w:themeColor="text1"/>
          <w:lang w:val="el-GR"/>
        </w:rPr>
        <w:t xml:space="preserve"> σε χώρο εντός του αστικού ιστού, με</w:t>
      </w:r>
      <w:r w:rsidR="00E14760" w:rsidRPr="00661BAA">
        <w:rPr>
          <w:shadow/>
          <w:color w:val="000000" w:themeColor="text1"/>
          <w:lang w:val="el-GR"/>
        </w:rPr>
        <w:t xml:space="preserve"> </w:t>
      </w:r>
      <w:r w:rsidR="00630AC9" w:rsidRPr="00661BAA">
        <w:rPr>
          <w:shadow/>
          <w:color w:val="000000" w:themeColor="text1"/>
          <w:lang w:val="el-GR"/>
        </w:rPr>
        <w:t>εύκολη</w:t>
      </w:r>
      <w:r w:rsidR="00155E42" w:rsidRPr="00661BAA">
        <w:rPr>
          <w:shadow/>
          <w:color w:val="000000" w:themeColor="text1"/>
          <w:lang w:val="el-GR"/>
        </w:rPr>
        <w:t xml:space="preserve"> συγκοινωνιακή σύνδεση, που θα καταστήσει τον τζόγο </w:t>
      </w:r>
      <w:proofErr w:type="spellStart"/>
      <w:r w:rsidR="00155E42" w:rsidRPr="00661BAA">
        <w:rPr>
          <w:shadow/>
          <w:color w:val="000000" w:themeColor="text1"/>
          <w:lang w:val="el-GR"/>
        </w:rPr>
        <w:t>προσβάσιμο</w:t>
      </w:r>
      <w:proofErr w:type="spellEnd"/>
      <w:r w:rsidR="00155E42" w:rsidRPr="00661BAA">
        <w:rPr>
          <w:shadow/>
          <w:color w:val="000000" w:themeColor="text1"/>
          <w:lang w:val="el-GR"/>
        </w:rPr>
        <w:t xml:space="preserve"> σε όλους. Αυτό σημαίνει ότι όλοι και ιδίως οι ευάλωτες κοινωνικές ομάδες, επηρεασμένες και από τις επιθετικές διαφημίσεις που προκαλούν την ελπίδα εύκολου κέρδους, διατρέχουν τον κίνδυνο εθισμού και </w:t>
      </w:r>
      <w:proofErr w:type="spellStart"/>
      <w:r w:rsidR="00155E42" w:rsidRPr="00661BAA">
        <w:rPr>
          <w:shadow/>
          <w:color w:val="000000" w:themeColor="text1"/>
          <w:lang w:val="el-GR"/>
        </w:rPr>
        <w:t>παραβατικών</w:t>
      </w:r>
      <w:proofErr w:type="spellEnd"/>
      <w:r w:rsidR="00155E42" w:rsidRPr="00661BAA">
        <w:rPr>
          <w:shadow/>
          <w:color w:val="000000" w:themeColor="text1"/>
          <w:lang w:val="el-GR"/>
        </w:rPr>
        <w:t xml:space="preserve"> συμπεριφορών με σοβαρές κοινωνικές επιπτώσεις.</w:t>
      </w:r>
    </w:p>
    <w:p w:rsidR="00155E42" w:rsidRPr="00661BAA" w:rsidRDefault="00155E42" w:rsidP="00E14760">
      <w:pPr>
        <w:jc w:val="both"/>
        <w:rPr>
          <w:shadow/>
          <w:color w:val="000000" w:themeColor="text1"/>
          <w:lang w:val="el-GR"/>
        </w:rPr>
      </w:pPr>
      <w:r w:rsidRPr="00661BAA">
        <w:rPr>
          <w:shadow/>
          <w:color w:val="000000" w:themeColor="text1"/>
          <w:lang w:val="el-GR"/>
        </w:rPr>
        <w:t xml:space="preserve">Β) </w:t>
      </w:r>
      <w:r w:rsidR="00630AC9" w:rsidRPr="00661BAA">
        <w:rPr>
          <w:shadow/>
          <w:color w:val="000000" w:themeColor="text1"/>
          <w:lang w:val="el-GR"/>
        </w:rPr>
        <w:t xml:space="preserve">Πλήττει τις τοπικές εμπορικές αγορές </w:t>
      </w:r>
      <w:r w:rsidR="00662BBD" w:rsidRPr="00661BAA">
        <w:rPr>
          <w:shadow/>
          <w:color w:val="000000" w:themeColor="text1"/>
          <w:lang w:val="el-GR"/>
        </w:rPr>
        <w:t>ουσιαστικά καταστρέφοντάς τους, αφού εκείνοι,</w:t>
      </w:r>
      <w:r w:rsidRPr="00661BAA">
        <w:rPr>
          <w:shadow/>
          <w:color w:val="000000" w:themeColor="text1"/>
          <w:lang w:val="el-GR"/>
        </w:rPr>
        <w:t xml:space="preserve"> έχοντας </w:t>
      </w:r>
      <w:r w:rsidR="00662BBD" w:rsidRPr="00661BAA">
        <w:rPr>
          <w:shadow/>
          <w:color w:val="000000" w:themeColor="text1"/>
          <w:lang w:val="el-GR"/>
        </w:rPr>
        <w:t xml:space="preserve">ήδη </w:t>
      </w:r>
      <w:r w:rsidRPr="00661BAA">
        <w:rPr>
          <w:shadow/>
          <w:color w:val="000000" w:themeColor="text1"/>
          <w:lang w:val="el-GR"/>
        </w:rPr>
        <w:t>πληγεί από την οικονομική κρίση και την πανδημία</w:t>
      </w:r>
      <w:r w:rsidR="00662BBD" w:rsidRPr="00661BAA">
        <w:rPr>
          <w:shadow/>
          <w:color w:val="000000" w:themeColor="text1"/>
          <w:lang w:val="el-GR"/>
        </w:rPr>
        <w:t>,</w:t>
      </w:r>
      <w:r w:rsidRPr="00661BAA">
        <w:rPr>
          <w:shadow/>
          <w:color w:val="000000" w:themeColor="text1"/>
          <w:lang w:val="el-GR"/>
        </w:rPr>
        <w:t xml:space="preserve"> </w:t>
      </w:r>
      <w:r w:rsidR="00630AC9" w:rsidRPr="00661BAA">
        <w:rPr>
          <w:shadow/>
          <w:color w:val="000000" w:themeColor="text1"/>
          <w:lang w:val="el-GR"/>
        </w:rPr>
        <w:t xml:space="preserve">κληθούν να αντιμετωπίσουν τον ανταγωνισμό ακόμη ενός εμπορικού κέντρου που θα συνοδεύει το ΚΑΖΙΝΟ. </w:t>
      </w:r>
    </w:p>
    <w:p w:rsidR="00662BBD" w:rsidRPr="00661BAA" w:rsidRDefault="00662BBD" w:rsidP="00E14760">
      <w:pPr>
        <w:jc w:val="both"/>
        <w:rPr>
          <w:shadow/>
          <w:color w:val="000000" w:themeColor="text1"/>
          <w:lang w:val="el-GR"/>
        </w:rPr>
      </w:pPr>
      <w:r w:rsidRPr="00661BAA">
        <w:rPr>
          <w:shadow/>
          <w:color w:val="000000" w:themeColor="text1"/>
          <w:lang w:val="el-GR"/>
        </w:rPr>
        <w:t xml:space="preserve">Γ) Η </w:t>
      </w:r>
      <w:proofErr w:type="spellStart"/>
      <w:r w:rsidRPr="00661BAA">
        <w:rPr>
          <w:shadow/>
          <w:color w:val="000000" w:themeColor="text1"/>
          <w:lang w:val="el-GR"/>
        </w:rPr>
        <w:t>χωροθέτηση</w:t>
      </w:r>
      <w:proofErr w:type="spellEnd"/>
      <w:r w:rsidRPr="00661BAA">
        <w:rPr>
          <w:shadow/>
          <w:color w:val="000000" w:themeColor="text1"/>
          <w:lang w:val="el-GR"/>
        </w:rPr>
        <w:t xml:space="preserve"> χρήσης καζίνο – </w:t>
      </w:r>
      <w:r w:rsidRPr="00661BAA">
        <w:rPr>
          <w:shadow/>
          <w:color w:val="000000" w:themeColor="text1"/>
        </w:rPr>
        <w:t>mall</w:t>
      </w:r>
      <w:r w:rsidRPr="00661BAA">
        <w:rPr>
          <w:shadow/>
          <w:color w:val="000000" w:themeColor="text1"/>
          <w:lang w:val="el-GR"/>
        </w:rPr>
        <w:t xml:space="preserve"> στην συγκεκριμένη περιοχή, επιβαρύνει πολεοδομικά, οικιστικά και κυκλοφοριακά ολόκληρο τον Βόρειο Τομέα και ιδιαίτερα την γειτνιάζουσα πολεοδομική ενότητα της Αγ. Φιλοθέης</w:t>
      </w:r>
      <w:r w:rsidR="00630AC9" w:rsidRPr="00661BAA">
        <w:rPr>
          <w:shadow/>
          <w:color w:val="000000" w:themeColor="text1"/>
          <w:lang w:val="el-GR"/>
        </w:rPr>
        <w:t xml:space="preserve"> Αμαρουσίου και θα καταστήσει «αδιάβατη» την Λεωφόρο Κηφισίας η οποία είναι ήδη </w:t>
      </w:r>
      <w:proofErr w:type="spellStart"/>
      <w:r w:rsidR="00630AC9" w:rsidRPr="00661BAA">
        <w:rPr>
          <w:shadow/>
          <w:color w:val="000000" w:themeColor="text1"/>
          <w:lang w:val="el-GR"/>
        </w:rPr>
        <w:t>υπερκορεσμένη</w:t>
      </w:r>
      <w:proofErr w:type="spellEnd"/>
      <w:r w:rsidR="00630AC9" w:rsidRPr="00661BAA">
        <w:rPr>
          <w:shadow/>
          <w:color w:val="000000" w:themeColor="text1"/>
          <w:lang w:val="el-GR"/>
        </w:rPr>
        <w:t xml:space="preserve">. </w:t>
      </w:r>
    </w:p>
    <w:p w:rsidR="00662BBD" w:rsidRPr="00661BAA" w:rsidRDefault="00662BBD" w:rsidP="00E14760">
      <w:pPr>
        <w:jc w:val="both"/>
        <w:rPr>
          <w:shadow/>
          <w:color w:val="000000" w:themeColor="text1"/>
          <w:lang w:val="el-GR"/>
        </w:rPr>
      </w:pPr>
      <w:r w:rsidRPr="00661BAA">
        <w:rPr>
          <w:shadow/>
          <w:color w:val="000000" w:themeColor="text1"/>
          <w:lang w:val="el-GR"/>
        </w:rPr>
        <w:t xml:space="preserve">Κατά της εν λόγω μετεγκατάστασης έχουν ταχθεί κάτοικοι, φορείς όλων των δήμων του Βορείου Τομέα Αττικής και έχουν εκδοθεί ψηφίσματα εναντίον της από την Κεντρική Ένωση Δήμων Ελλάδος (Κ.Ε.Δ.Ε.), </w:t>
      </w:r>
      <w:r w:rsidRPr="00661BAA">
        <w:rPr>
          <w:shadow/>
          <w:color w:val="000000" w:themeColor="text1"/>
          <w:lang w:val="el-GR"/>
        </w:rPr>
        <w:lastRenderedPageBreak/>
        <w:t>την ΑΔΕΔΥ, την Περιφερειακή Ένωση Δήμων Αττικής (Π.Ε.Δ.Α.) που περιλαμβάνει τους 66 Δήμους της Αττικής, από το Περιφερειακό Συμβούλιο Αττικής, από δημοτικές και περιφερειακές παρατάξεις και δημοτικούς και περιφερειακούς συμβούλους καθώς και από τα Δημοτικά Συμβούλια των Δήμων Αμαρουσίου, Χαλανδρίου, Κηφισιάς, Πεύκης-Λυκόβρυσης, Ηρακλείου, Μεταμόρφωσης Πεντέλης, Βριλησσίων, Ν. Ιωνίας, Ψυχικού-Ν. Φιλοθέης, Αγ. Παρασκευής και βέβαια από πολιτιστικούς, εξωραϊστικούς συλλόγους και Συλλόγους Προστασίας του περιβάλλοντος, εργατικά Σωματεία, Συλλόγους εκπαιδευτικών, Ενώσεις και Συλλόγους γονέων και μεμονωμένα άτομα και φορείς.</w:t>
      </w:r>
    </w:p>
    <w:p w:rsidR="00E05972" w:rsidRPr="00661BAA" w:rsidRDefault="00662BBD" w:rsidP="00E14760">
      <w:pPr>
        <w:jc w:val="both"/>
        <w:rPr>
          <w:shadow/>
          <w:color w:val="000000" w:themeColor="text1"/>
          <w:lang w:val="el-GR"/>
        </w:rPr>
      </w:pPr>
      <w:r w:rsidRPr="00661BAA">
        <w:rPr>
          <w:shadow/>
          <w:color w:val="000000" w:themeColor="text1"/>
          <w:lang w:val="el-GR"/>
        </w:rPr>
        <w:t>Οι νομοθέτες, οφείλουν, νομοθετώντας, να λαμβάνουν υπόψη τους ως βαρύνον κριτήριο το συμφέρον των πολιτών, οι οποίοι τους ψηφίζουν και όχι των επιχειρήσεων</w:t>
      </w:r>
      <w:r w:rsidR="00E14760" w:rsidRPr="00661BAA">
        <w:rPr>
          <w:shadow/>
          <w:color w:val="000000" w:themeColor="text1"/>
          <w:lang w:val="el-GR"/>
        </w:rPr>
        <w:t xml:space="preserve"> που ωφελούνται από τις </w:t>
      </w:r>
      <w:proofErr w:type="spellStart"/>
      <w:r w:rsidR="00E14760" w:rsidRPr="00661BAA">
        <w:rPr>
          <w:shadow/>
          <w:color w:val="000000" w:themeColor="text1"/>
          <w:lang w:val="el-GR"/>
        </w:rPr>
        <w:t>ψηφιζόμενες</w:t>
      </w:r>
      <w:proofErr w:type="spellEnd"/>
      <w:r w:rsidR="00E14760" w:rsidRPr="00661BAA">
        <w:rPr>
          <w:shadow/>
          <w:color w:val="000000" w:themeColor="text1"/>
          <w:lang w:val="el-GR"/>
        </w:rPr>
        <w:t xml:space="preserve"> ρυθμίσεις. Συνεπώς, καθένας από τους βουλευτές</w:t>
      </w:r>
      <w:r w:rsidR="00865456" w:rsidRPr="00661BAA">
        <w:rPr>
          <w:shadow/>
          <w:color w:val="000000" w:themeColor="text1"/>
          <w:lang w:val="el-GR"/>
        </w:rPr>
        <w:t xml:space="preserve"> της Κυβέρνησης που υπερψήφισαν το νομοσχέδιο</w:t>
      </w:r>
      <w:r w:rsidR="00E14760" w:rsidRPr="00661BAA">
        <w:rPr>
          <w:shadow/>
          <w:color w:val="000000" w:themeColor="text1"/>
          <w:lang w:val="el-GR"/>
        </w:rPr>
        <w:t>, ιδίως του Βορείου Τομέα Αθηνών, ας αναλάβει τις ευθύνες του απέναντι στους ψηφοφόρους της περιοχής των Βορείων Προαστίων.</w:t>
      </w:r>
    </w:p>
    <w:p w:rsidR="00E05972" w:rsidRPr="00661BAA" w:rsidRDefault="00955102" w:rsidP="00E14760">
      <w:pPr>
        <w:jc w:val="both"/>
        <w:rPr>
          <w:shadow/>
          <w:color w:val="000000" w:themeColor="text1"/>
          <w:lang w:val="el-GR"/>
        </w:rPr>
      </w:pPr>
      <w:r w:rsidRPr="00661BAA">
        <w:rPr>
          <w:shadow/>
          <w:color w:val="000000" w:themeColor="text1"/>
          <w:lang w:val="el-GR"/>
        </w:rPr>
        <w:t xml:space="preserve">Εμείς από την πλευρά μας ως Επιτροπή Αγώνα ενάντια στην μετεγκατάσταση του καζίνο της Πάρνηθας  θα </w:t>
      </w:r>
      <w:r w:rsidR="00C3288C" w:rsidRPr="00661BAA">
        <w:rPr>
          <w:shadow/>
          <w:color w:val="000000" w:themeColor="text1"/>
          <w:lang w:val="el-GR"/>
        </w:rPr>
        <w:t xml:space="preserve">προχωρήσουμε σε </w:t>
      </w:r>
      <w:r w:rsidRPr="00661BAA">
        <w:rPr>
          <w:shadow/>
          <w:color w:val="000000" w:themeColor="text1"/>
          <w:lang w:val="el-GR"/>
        </w:rPr>
        <w:t xml:space="preserve">όλες τις απαραίτητες πρωτοβουλίες για να υπερασπιστούμε την </w:t>
      </w:r>
      <w:r w:rsidR="00C3288C" w:rsidRPr="00661BAA">
        <w:rPr>
          <w:shadow/>
          <w:color w:val="000000" w:themeColor="text1"/>
          <w:lang w:val="el-GR"/>
        </w:rPr>
        <w:t>Α</w:t>
      </w:r>
      <w:r w:rsidRPr="00661BAA">
        <w:rPr>
          <w:shadow/>
          <w:color w:val="000000" w:themeColor="text1"/>
          <w:lang w:val="el-GR"/>
        </w:rPr>
        <w:t xml:space="preserve">πόφαση του </w:t>
      </w:r>
      <w:proofErr w:type="spellStart"/>
      <w:r w:rsidR="00C3288C" w:rsidRPr="00661BAA">
        <w:rPr>
          <w:shadow/>
          <w:color w:val="000000" w:themeColor="text1"/>
          <w:lang w:val="el-GR"/>
        </w:rPr>
        <w:t>ΣτΕ</w:t>
      </w:r>
      <w:proofErr w:type="spellEnd"/>
      <w:r w:rsidR="00C3288C" w:rsidRPr="00661BAA">
        <w:rPr>
          <w:shadow/>
          <w:color w:val="000000" w:themeColor="text1"/>
          <w:lang w:val="el-GR"/>
        </w:rPr>
        <w:t xml:space="preserve"> </w:t>
      </w:r>
      <w:r w:rsidRPr="00661BAA">
        <w:rPr>
          <w:shadow/>
          <w:color w:val="000000" w:themeColor="text1"/>
          <w:lang w:val="el-GR"/>
        </w:rPr>
        <w:t xml:space="preserve">και τον αγώνα που μέχρι τώρα έχουν δώσει κάτοικοι και συλλογικοί φορείς ενάντια στην υποβάθμιση των γειτονιών μας και στην μετατροπή τους σε </w:t>
      </w:r>
      <w:proofErr w:type="spellStart"/>
      <w:r w:rsidRPr="00661BAA">
        <w:rPr>
          <w:shadow/>
          <w:color w:val="000000" w:themeColor="text1"/>
          <w:lang w:val="el-GR"/>
        </w:rPr>
        <w:t>υπερτοπικό</w:t>
      </w:r>
      <w:proofErr w:type="spellEnd"/>
      <w:r w:rsidRPr="00661BAA">
        <w:rPr>
          <w:shadow/>
          <w:color w:val="000000" w:themeColor="text1"/>
          <w:lang w:val="el-GR"/>
        </w:rPr>
        <w:t xml:space="preserve"> κέντρο διασκέδασης.</w:t>
      </w:r>
    </w:p>
    <w:p w:rsidR="00865456" w:rsidRPr="00661BAA" w:rsidRDefault="00865456" w:rsidP="00E14760">
      <w:pPr>
        <w:jc w:val="both"/>
        <w:rPr>
          <w:shadow/>
          <w:color w:val="000000" w:themeColor="text1"/>
          <w:lang w:val="el-GR"/>
        </w:rPr>
      </w:pPr>
    </w:p>
    <w:p w:rsidR="00865456" w:rsidRPr="00661BAA" w:rsidRDefault="00865456" w:rsidP="00865456">
      <w:pPr>
        <w:jc w:val="center"/>
        <w:rPr>
          <w:shadow/>
          <w:color w:val="000000" w:themeColor="text1"/>
          <w:lang w:val="el-GR"/>
        </w:rPr>
      </w:pPr>
      <w:bookmarkStart w:id="0" w:name="_Hlk68446545"/>
      <w:r w:rsidRPr="00661BAA">
        <w:rPr>
          <w:shadow/>
          <w:color w:val="000000" w:themeColor="text1"/>
          <w:lang w:val="el-GR"/>
        </w:rPr>
        <w:t>ΕΠΙΤΡΟΠΗ ΑΓΩΝΑ ΕΝΑΝΤΙΑ ΣΤΗ ΜΕΤΕΓΚΑΤΑΣΤΑΣΗ ΤΟΥ ΚΑΖΙΝΟ ΤΗΣ ΠΑΡΝΗΘΑΣ ΣΤΟ ΜΑΡΟΥΣΙ</w:t>
      </w:r>
    </w:p>
    <w:bookmarkEnd w:id="0"/>
    <w:p w:rsidR="007D4950" w:rsidRPr="00661BAA" w:rsidRDefault="007D4950" w:rsidP="00E14760">
      <w:pPr>
        <w:jc w:val="both"/>
        <w:rPr>
          <w:shadow/>
          <w:color w:val="000000" w:themeColor="text1"/>
          <w:lang w:val="el-GR"/>
        </w:rPr>
      </w:pPr>
    </w:p>
    <w:p w:rsidR="007D4950" w:rsidRPr="00661BAA" w:rsidRDefault="00865456" w:rsidP="007D4950">
      <w:pPr>
        <w:jc w:val="right"/>
        <w:rPr>
          <w:shadow/>
          <w:color w:val="000000" w:themeColor="text1"/>
          <w:lang w:val="el-GR"/>
        </w:rPr>
      </w:pPr>
      <w:r w:rsidRPr="00661BAA">
        <w:rPr>
          <w:shadow/>
          <w:color w:val="000000" w:themeColor="text1"/>
          <w:lang w:val="el-GR"/>
        </w:rPr>
        <w:t>2</w:t>
      </w:r>
      <w:r w:rsidR="007D4950" w:rsidRPr="00661BAA">
        <w:rPr>
          <w:shadow/>
          <w:color w:val="000000" w:themeColor="text1"/>
          <w:lang w:val="el-GR"/>
        </w:rPr>
        <w:t>-</w:t>
      </w:r>
      <w:r w:rsidRPr="00661BAA">
        <w:rPr>
          <w:shadow/>
          <w:color w:val="000000" w:themeColor="text1"/>
          <w:lang w:val="el-GR"/>
        </w:rPr>
        <w:t>4</w:t>
      </w:r>
      <w:r w:rsidR="007D4950" w:rsidRPr="00661BAA">
        <w:rPr>
          <w:shadow/>
          <w:color w:val="000000" w:themeColor="text1"/>
          <w:lang w:val="el-GR"/>
        </w:rPr>
        <w:t>-</w:t>
      </w:r>
      <w:r w:rsidRPr="00661BAA">
        <w:rPr>
          <w:shadow/>
          <w:color w:val="000000" w:themeColor="text1"/>
          <w:lang w:val="el-GR"/>
        </w:rPr>
        <w:t>2</w:t>
      </w:r>
      <w:r w:rsidR="007D4950" w:rsidRPr="00661BAA">
        <w:rPr>
          <w:shadow/>
          <w:color w:val="000000" w:themeColor="text1"/>
          <w:lang w:val="el-GR"/>
        </w:rPr>
        <w:t>021</w:t>
      </w:r>
    </w:p>
    <w:sectPr w:rsidR="007D4950" w:rsidRPr="00661BAA" w:rsidSect="00513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5E14"/>
    <w:rsid w:val="000417C9"/>
    <w:rsid w:val="000E5CE6"/>
    <w:rsid w:val="00155E42"/>
    <w:rsid w:val="00205E14"/>
    <w:rsid w:val="00513485"/>
    <w:rsid w:val="00552DB8"/>
    <w:rsid w:val="00630AC9"/>
    <w:rsid w:val="00661BAA"/>
    <w:rsid w:val="00662BBD"/>
    <w:rsid w:val="00736A47"/>
    <w:rsid w:val="007D4950"/>
    <w:rsid w:val="00865456"/>
    <w:rsid w:val="00955102"/>
    <w:rsid w:val="00990784"/>
    <w:rsid w:val="00C3288C"/>
    <w:rsid w:val="00C638DD"/>
    <w:rsid w:val="00E05972"/>
    <w:rsid w:val="00E14760"/>
    <w:rsid w:val="00FC04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30AC9"/>
    <w:rPr>
      <w:sz w:val="16"/>
      <w:szCs w:val="16"/>
    </w:rPr>
  </w:style>
  <w:style w:type="paragraph" w:styleId="a4">
    <w:name w:val="annotation text"/>
    <w:basedOn w:val="a"/>
    <w:link w:val="Char"/>
    <w:uiPriority w:val="99"/>
    <w:semiHidden/>
    <w:unhideWhenUsed/>
    <w:rsid w:val="00630AC9"/>
    <w:pPr>
      <w:spacing w:line="240" w:lineRule="auto"/>
    </w:pPr>
    <w:rPr>
      <w:sz w:val="20"/>
      <w:szCs w:val="20"/>
    </w:rPr>
  </w:style>
  <w:style w:type="character" w:customStyle="1" w:styleId="Char">
    <w:name w:val="Κείμενο σχολίου Char"/>
    <w:basedOn w:val="a0"/>
    <w:link w:val="a4"/>
    <w:uiPriority w:val="99"/>
    <w:semiHidden/>
    <w:rsid w:val="00630AC9"/>
    <w:rPr>
      <w:sz w:val="20"/>
      <w:szCs w:val="20"/>
    </w:rPr>
  </w:style>
  <w:style w:type="paragraph" w:styleId="a5">
    <w:name w:val="annotation subject"/>
    <w:basedOn w:val="a4"/>
    <w:next w:val="a4"/>
    <w:link w:val="Char0"/>
    <w:uiPriority w:val="99"/>
    <w:semiHidden/>
    <w:unhideWhenUsed/>
    <w:rsid w:val="00630AC9"/>
    <w:rPr>
      <w:b/>
      <w:bCs/>
    </w:rPr>
  </w:style>
  <w:style w:type="character" w:customStyle="1" w:styleId="Char0">
    <w:name w:val="Θέμα σχολίου Char"/>
    <w:basedOn w:val="Char"/>
    <w:link w:val="a5"/>
    <w:uiPriority w:val="99"/>
    <w:semiHidden/>
    <w:rsid w:val="00630AC9"/>
    <w:rPr>
      <w:b/>
      <w:bCs/>
      <w:sz w:val="20"/>
      <w:szCs w:val="20"/>
    </w:rPr>
  </w:style>
  <w:style w:type="paragraph" w:styleId="a6">
    <w:name w:val="Balloon Text"/>
    <w:basedOn w:val="a"/>
    <w:link w:val="Char1"/>
    <w:uiPriority w:val="99"/>
    <w:semiHidden/>
    <w:unhideWhenUsed/>
    <w:rsid w:val="00630AC9"/>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30A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98C2-8C23-438D-B2BF-FAE32480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3821</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Lemonlime</dc:creator>
  <cp:lastModifiedBy>User</cp:lastModifiedBy>
  <cp:revision>2</cp:revision>
  <dcterms:created xsi:type="dcterms:W3CDTF">2021-04-04T15:24:00Z</dcterms:created>
  <dcterms:modified xsi:type="dcterms:W3CDTF">2021-04-04T15:24:00Z</dcterms:modified>
</cp:coreProperties>
</file>