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0E769BE" w14:paraId="5197F87F" wp14:textId="0EAA0F1C">
      <w:pPr>
        <w:spacing w:line="257"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r w:rsidRPr="00E769BE" w:rsidR="00E769BE">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ΠΕΡΙΓΡΑΦΗ ΤΟΥ ΠΡΟΓΡΑΜΜΑΤΟΣ «ΣΤΕΓΑΣΗ ΚΑΙ ΕΡΓΑΣΙΑ»</w:t>
      </w:r>
    </w:p>
    <w:p xmlns:wp14="http://schemas.microsoft.com/office/word/2010/wordml" w:rsidP="00E769BE" w14:paraId="1D11E74C" wp14:textId="70EE349C">
      <w:pPr>
        <w:jc w:val="both"/>
      </w:pPr>
      <w:r w:rsidRPr="00E769BE" w:rsidR="00E769BE">
        <w:rPr>
          <w:rFonts w:ascii="Arial" w:hAnsi="Arial" w:eastAsia="Arial" w:cs="Arial"/>
          <w:noProof w:val="0"/>
          <w:color w:val="555555"/>
          <w:sz w:val="22"/>
          <w:szCs w:val="22"/>
          <w:lang w:val="el-GR"/>
        </w:rPr>
        <w:t xml:space="preserve"> </w:t>
      </w:r>
    </w:p>
    <w:p xmlns:wp14="http://schemas.microsoft.com/office/word/2010/wordml" w:rsidP="00E769BE" w14:paraId="55C5189B" wp14:textId="77FADD13">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Το πρόγραμμα </w:t>
      </w:r>
      <w:r w:rsidRPr="00E769BE" w:rsidR="00E769BE">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«Στέγαση και Εργασία για τους αστέγους»</w:t>
      </w: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αποτελεί ένα πρόγραμμα ολοκληρωμένης παρέμβασης για την επανένταξη ατόμων και οικογενειών που διαμένουν σε ξενώνες αστέγων, στο δρόμο ή σε ακατάλληλα καταλύματα.</w:t>
      </w:r>
    </w:p>
    <w:p xmlns:wp14="http://schemas.microsoft.com/office/word/2010/wordml" w:rsidP="00E769BE" w14:paraId="0568F533" wp14:textId="69F467D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πρόγραμμα προβλέπει την επιδότηση ενοικίου για διάστημα έως και 18 μήνες, την κάλυψη βασικών δαπανών για οικοσκευή και υπηρεσίες κοινής ωφέλειας, καθώς και την επιδότηση εργασίας για διάστημα έως και 12 μήνες. Παράλληλα, παρέχει ψυχοκοινωνική στήριξη στους ωφελούμενους με στόχο την ενδυνάμωση και κινητοποίησή τους, ώστε να αναλάβουν σταδιακά την ευθύνη επίλυσης των προβλημάτων της καθημερινότητας και να επανενταχθούν ομαλά στον κοινωνικό ιστό.</w:t>
      </w:r>
    </w:p>
    <w:p xmlns:wp14="http://schemas.microsoft.com/office/word/2010/wordml" w:rsidP="00E769BE" w14:paraId="5DBD7233" wp14:textId="4EEF19A2">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Αποτελεί εξέλιξη του προγράμματος "Στέγαση και Επανένταξη" που ξεκίνησε τον Σεπτέμβριο του 2014 και ολοκληρώθηκε τον Φεβρουάριο του 2019. </w:t>
      </w:r>
    </w:p>
    <w:p xmlns:wp14="http://schemas.microsoft.com/office/word/2010/wordml" w:rsidP="00E769BE" w14:paraId="3C285733" wp14:textId="55ABB7E5">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Στόχος του προγράμματος είναι η μείωση του φαινομένου της έλλειψης στέγης σε Δήμους με πληθυσμό άνω των 100.000 κατοίκων (για να καλυφτεί ο αριθμός των κατοίκων και για καλύτερα αποτελέσματα προωθείται με διαδημοτική συνεργασία Μεταμόρφωσης, Ηρακλείου Αττικής και </w:t>
      </w:r>
      <w:proofErr w:type="spellStart"/>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Λυκόβρυσης</w:t>
      </w:r>
      <w:proofErr w:type="spellEnd"/>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Πεύκης). </w:t>
      </w:r>
    </w:p>
    <w:p xmlns:wp14="http://schemas.microsoft.com/office/word/2010/wordml" w:rsidP="00E769BE" w14:paraId="30283414" wp14:textId="557A3F9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Υλοποιείται από Δήμους και δημόσιους Φορείς παροχής κοινωνικής φροντίδας, σε συνεργασία με πιστοποιημένους μη κερδοσκοπικούς Φορείς παροχής κοινωνικής φροντίδας. Στη παρούσα φάση ο Δήμος Μεταμόρφωσης, με τους δήμους </w:t>
      </w:r>
      <w:proofErr w:type="spellStart"/>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Λυκόβρυσης</w:t>
      </w:r>
      <w:proofErr w:type="spellEnd"/>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-Πεύκης, και Ηρακλείου θα συνεργαστούν για την υλοποίηση του προγράμματος αστέγων υπό την αιγίδα της ΑΜΚΕ </w:t>
      </w:r>
      <w:proofErr w:type="spellStart"/>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Ιασις</w:t>
      </w:r>
      <w:proofErr w:type="spellEnd"/>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00E769BE" w14:paraId="2C026899" wp14:textId="5FD068BE">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Το Πρόγραμμα στοχεύει στις ακόλουθες ομάδες:</w:t>
      </w:r>
    </w:p>
    <w:p xmlns:wp14="http://schemas.microsoft.com/office/word/2010/wordml" w:rsidP="00E769BE" w14:paraId="0B58498D" wp14:textId="4FD17B8B">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Οικογένειες και άτομα που έχουν καταγραφεί από τις Κοινωνικές Υπηρεσίες των Δήμων ως άστεγοι που διαβιούν στο δρόμο ή σε ακατάλληλα καταλύματα (τροχόσπιτα, αυτοκίνητα, αυτοσχέδιες κατασκευές, παραπήγματα, παράγκες, </w:t>
      </w:r>
      <w:proofErr w:type="spellStart"/>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containers</w:t>
      </w:r>
      <w:proofErr w:type="spellEnd"/>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ακατάλληλα για κατοίκηση κτίρια με βάση την κείμενη νομοθεσία),</w:t>
      </w:r>
    </w:p>
    <w:p xmlns:wp14="http://schemas.microsoft.com/office/word/2010/wordml" w:rsidP="00E769BE" w14:paraId="3A0EF5D5" wp14:textId="628B94E5">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Οικογένειες και άτομα που φιλοξενούνται σε Ξενώνες Μεταβατικής Φιλοξενίας Αστέγων ή Υπνωτήρια</w:t>
      </w:r>
    </w:p>
    <w:p xmlns:wp14="http://schemas.microsoft.com/office/word/2010/wordml" w:rsidP="00E769BE" w14:paraId="71AD22D9" wp14:textId="5DDBFBE1">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Γυναίκες που φιλοξενούνται σε Ξενώνες Γυναικών θυμάτων βίας,</w:t>
      </w:r>
    </w:p>
    <w:p xmlns:wp14="http://schemas.microsoft.com/office/word/2010/wordml" w:rsidP="00E769BE" w14:paraId="2E1F6D4B" wp14:textId="4B088CE9">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Άτομα που φιλοξενούνται σε Δομές Παιδικής Προστασίας, έχουν συμπληρώσει το 18ο έτος της ηλικίας τους, δεν σπουδάζουν και δεν έχουν πρόσβαση σε κατοικία.</w:t>
      </w:r>
    </w:p>
    <w:p xmlns:wp14="http://schemas.microsoft.com/office/word/2010/wordml" w:rsidP="00E769BE" w14:paraId="26036C4A" wp14:textId="0CA8CF35">
      <w:pPr>
        <w:spacing w:line="360"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Επιμέρους στόχοι του προγράμματος είναι:</w:t>
      </w:r>
    </w:p>
    <w:p xmlns:wp14="http://schemas.microsoft.com/office/word/2010/wordml" w:rsidP="00E769BE" w14:paraId="3324E85D" wp14:textId="67DFC89F">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άμεση μετάβαση σε αυτόνομες μορφές διαβίωσης μέσω της παροχής υπηρεσιών στέγασης και κοινωνικής φροντίδας.</w:t>
      </w:r>
    </w:p>
    <w:p xmlns:wp14="http://schemas.microsoft.com/office/word/2010/wordml" w:rsidP="00E769BE" w14:paraId="55BCD759" wp14:textId="15EA2026">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κινητοποίηση για επανένταξη στον κοινωνικό ιστό μέσω της παροχής υπηρεσιών συμβουλευτικής και εργασιακής επανένταξης.</w:t>
      </w:r>
    </w:p>
    <w:p xmlns:wp14="http://schemas.microsoft.com/office/word/2010/wordml" w:rsidP="00E769BE" w14:paraId="329E575D" wp14:textId="10BD39C5">
      <w:pPr>
        <w:pStyle w:val="ListParagrap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0E769BE" w:rsidR="00E769BE">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 ανάπτυξη συνέργειας μεταξύ Υπηρεσιών για την αντιμετώπιση της έλλειψης στέγης.</w:t>
      </w:r>
    </w:p>
    <w:p xmlns:wp14="http://schemas.microsoft.com/office/word/2010/wordml" w:rsidP="00E769BE" w14:paraId="003F6272" wp14:textId="18C9F93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E15335"/>
    <w:rsid w:val="00E769BE"/>
    <w:rsid w:val="15E153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5335"/>
  <w15:chartTrackingRefBased/>
  <w15:docId w15:val="{1aabd578-9a07-4b3a-8d67-f3b2dc191e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2021-04-12T11:09:55.7644444Z</dcterms:created>
  <dcterms:modified xsi:type="dcterms:W3CDTF">2021-04-12T11:10:24.8126882Z</dcterms:modified>
  <dc:creator>Αθανάσιος Γιαννόπουλος</dc:creator>
  <lastModifiedBy>Αθανάσιος Γιαννόπουλος</lastModifiedBy>
</coreProperties>
</file>