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E21" w:rsidRPr="00BE0E61" w:rsidRDefault="00423E21" w:rsidP="00423E21">
      <w:pPr>
        <w:spacing w:after="0" w:line="240" w:lineRule="auto"/>
        <w:jc w:val="center"/>
        <w:rPr>
          <w:rFonts w:cstheme="minorHAnsi"/>
          <w:b/>
          <w:shadow/>
          <w:color w:val="2E74B5" w:themeColor="accent5" w:themeShade="BF"/>
          <w:sz w:val="28"/>
          <w:szCs w:val="28"/>
        </w:rPr>
      </w:pPr>
      <w:r w:rsidRPr="00BE0E61">
        <w:rPr>
          <w:rFonts w:cstheme="minorHAnsi"/>
          <w:b/>
          <w:shadow/>
          <w:color w:val="2E74B5" w:themeColor="accent5" w:themeShade="BF"/>
          <w:sz w:val="28"/>
          <w:szCs w:val="28"/>
        </w:rPr>
        <w:t>ΟΛΟΚΛΗΡΩΜΕΝΕΣ ΠΡΟΤΑΣΕΙΣ ΓΙΑ ΤΗΝ ΠΡΟΣΤΑΣΙΑ ΤΩΝ ΔΑΣΩΝ ΤΟΥ ΔΗΜΟΥ ΜΑΣ</w:t>
      </w:r>
    </w:p>
    <w:p w:rsidR="00BE0E61" w:rsidRDefault="00C739E3" w:rsidP="00C739E3">
      <w:pPr>
        <w:spacing w:after="0" w:line="240" w:lineRule="auto"/>
        <w:rPr>
          <w:rFonts w:cs="Tahoma"/>
          <w:shadow/>
          <w:lang w:val="en-US"/>
        </w:rPr>
      </w:pPr>
      <w:r w:rsidRPr="00BE0E61">
        <w:rPr>
          <w:rFonts w:cs="Tahoma"/>
          <w:shadow/>
        </w:rPr>
        <w:tab/>
      </w:r>
    </w:p>
    <w:p w:rsidR="00C84C9D" w:rsidRPr="00BE0E61" w:rsidRDefault="001A0D7D" w:rsidP="00C739E3">
      <w:pPr>
        <w:spacing w:after="0" w:line="240" w:lineRule="auto"/>
        <w:rPr>
          <w:rFonts w:cs="Tahoma"/>
          <w:shadow/>
        </w:rPr>
      </w:pPr>
      <w:r w:rsidRPr="00BE0E61">
        <w:rPr>
          <w:rFonts w:cs="Tahoma"/>
          <w:shadow/>
        </w:rPr>
        <w:t>Ο Δήμος Λυκόβρυσης-Πεύκης χαρακτηρίζεται, εκτός των άλλων, από ένα συγκριτικό χαρακτηριστικό που τον εντάσσει σε πλεονεκτικό Δήμο του Β.</w:t>
      </w:r>
      <w:r w:rsidR="00033FDB" w:rsidRPr="00BE0E61">
        <w:rPr>
          <w:rFonts w:cs="Tahoma"/>
          <w:shadow/>
        </w:rPr>
        <w:t>Δ</w:t>
      </w:r>
      <w:r w:rsidRPr="00BE0E61">
        <w:rPr>
          <w:rFonts w:cs="Tahoma"/>
          <w:shadow/>
        </w:rPr>
        <w:t xml:space="preserve">. </w:t>
      </w:r>
      <w:r w:rsidR="00033FDB" w:rsidRPr="00BE0E61">
        <w:rPr>
          <w:rFonts w:cs="Tahoma"/>
          <w:shadow/>
        </w:rPr>
        <w:t xml:space="preserve">τμήματος του Αττικού </w:t>
      </w:r>
      <w:r w:rsidRPr="00BE0E61">
        <w:rPr>
          <w:rFonts w:cs="Tahoma"/>
          <w:shadow/>
        </w:rPr>
        <w:t xml:space="preserve">λεκανοπεδίου </w:t>
      </w:r>
      <w:r w:rsidR="00033FDB" w:rsidRPr="00BE0E61">
        <w:rPr>
          <w:rFonts w:cs="Tahoma"/>
          <w:shadow/>
        </w:rPr>
        <w:t xml:space="preserve">και είναι οι πνεύμονες </w:t>
      </w:r>
      <w:r w:rsidR="00DC7E2A" w:rsidRPr="00BE0E61">
        <w:rPr>
          <w:rFonts w:cs="Tahoma"/>
          <w:shadow/>
        </w:rPr>
        <w:t xml:space="preserve">πρασίνου </w:t>
      </w:r>
      <w:r w:rsidR="00033FDB" w:rsidRPr="00BE0E61">
        <w:rPr>
          <w:rFonts w:cs="Tahoma"/>
          <w:shadow/>
        </w:rPr>
        <w:t xml:space="preserve">που </w:t>
      </w:r>
      <w:r w:rsidR="00DC7E2A" w:rsidRPr="00BE0E61">
        <w:rPr>
          <w:rFonts w:cs="Tahoma"/>
          <w:shadow/>
        </w:rPr>
        <w:t xml:space="preserve">διαθέτει και </w:t>
      </w:r>
      <w:r w:rsidR="00033FDB" w:rsidRPr="00BE0E61">
        <w:rPr>
          <w:rFonts w:cs="Tahoma"/>
          <w:shadow/>
        </w:rPr>
        <w:t>αποτελούνται:</w:t>
      </w:r>
    </w:p>
    <w:p w:rsidR="00033FDB" w:rsidRPr="00BE0E61" w:rsidRDefault="00033FDB" w:rsidP="00C739E3">
      <w:pPr>
        <w:pStyle w:val="a3"/>
        <w:numPr>
          <w:ilvl w:val="0"/>
          <w:numId w:val="1"/>
        </w:numPr>
        <w:spacing w:after="0" w:line="240" w:lineRule="auto"/>
        <w:ind w:left="0" w:firstLine="0"/>
        <w:rPr>
          <w:rFonts w:cs="Tahoma"/>
          <w:shadow/>
        </w:rPr>
      </w:pPr>
      <w:r w:rsidRPr="00BE0E61">
        <w:rPr>
          <w:rFonts w:cs="Tahoma"/>
          <w:b/>
          <w:bCs/>
          <w:i/>
          <w:iCs/>
          <w:shadow/>
        </w:rPr>
        <w:t>Από το δάσος Αργύρη</w:t>
      </w:r>
      <w:r w:rsidRPr="00BE0E61">
        <w:rPr>
          <w:rFonts w:cs="Tahoma"/>
          <w:shadow/>
        </w:rPr>
        <w:t xml:space="preserve">. Το δάσος Αργύρη έχει έκταση 32 στρέμματα περίπου, περικλείεται από τις οδούς Ελ Βενιζέλου – Αγ. Παρασκευής – Πεύκων – Δάσους και βρίσκεται στα όρια της Δημοτικής Κοινότητας Λυκόβρυσης με το Δήμο Κηφισιάς και τη Δημοτική Κοινότητα Πεύκης. </w:t>
      </w:r>
    </w:p>
    <w:p w:rsidR="00033FDB" w:rsidRPr="00BE0E61" w:rsidRDefault="00C739E3" w:rsidP="00C739E3">
      <w:pPr>
        <w:pStyle w:val="a3"/>
        <w:numPr>
          <w:ilvl w:val="0"/>
          <w:numId w:val="1"/>
        </w:numPr>
        <w:spacing w:after="0" w:line="240" w:lineRule="auto"/>
        <w:ind w:left="0" w:firstLine="0"/>
        <w:rPr>
          <w:rFonts w:cs="Tahoma"/>
          <w:shadow/>
        </w:rPr>
      </w:pPr>
      <w:r w:rsidRPr="00BE0E61">
        <w:rPr>
          <w:rFonts w:cs="Tahoma"/>
          <w:b/>
          <w:bCs/>
          <w:i/>
          <w:iCs/>
          <w:shadow/>
        </w:rPr>
        <w:t>Η</w:t>
      </w:r>
      <w:r w:rsidR="00033FDB" w:rsidRPr="00BE0E61">
        <w:rPr>
          <w:rFonts w:cs="Tahoma"/>
          <w:b/>
          <w:bCs/>
          <w:i/>
          <w:iCs/>
          <w:shadow/>
        </w:rPr>
        <w:t xml:space="preserve"> περιοχή του ρέματος της Πύρνας</w:t>
      </w:r>
      <w:r w:rsidRPr="00BE0E61">
        <w:rPr>
          <w:rFonts w:cs="Tahoma"/>
          <w:shadow/>
        </w:rPr>
        <w:t>.</w:t>
      </w:r>
      <w:r w:rsidR="00033FDB" w:rsidRPr="00BE0E61">
        <w:rPr>
          <w:rFonts w:cs="Tahoma"/>
          <w:shadow/>
        </w:rPr>
        <w:t xml:space="preserve"> </w:t>
      </w:r>
      <w:r w:rsidR="00DC7E2A" w:rsidRPr="00BE0E61">
        <w:rPr>
          <w:rFonts w:cs="Tahoma"/>
          <w:shadow/>
        </w:rPr>
        <w:t>Στη Δημοτική Κοινότητα της Λυκόβρυσης και που σήμερα χρήζει άμεσα ανάγκης προστασίας</w:t>
      </w:r>
      <w:r w:rsidR="00316D70" w:rsidRPr="00BE0E61">
        <w:rPr>
          <w:rFonts w:cs="Tahoma"/>
          <w:shadow/>
        </w:rPr>
        <w:t xml:space="preserve"> </w:t>
      </w:r>
      <w:r w:rsidR="00316D70" w:rsidRPr="00BE0E61">
        <w:rPr>
          <w:shadow/>
        </w:rPr>
        <w:t xml:space="preserve">με  σήμανση της παραρεμάτιας περιοχής της και πλήρους αποκατάστασης της οικολογικής της ισορροπίας. </w:t>
      </w:r>
    </w:p>
    <w:p w:rsidR="00C739E3" w:rsidRPr="00BE0E61" w:rsidRDefault="00C739E3" w:rsidP="00C739E3">
      <w:pPr>
        <w:pStyle w:val="a3"/>
        <w:numPr>
          <w:ilvl w:val="0"/>
          <w:numId w:val="1"/>
        </w:numPr>
        <w:spacing w:after="0" w:line="240" w:lineRule="auto"/>
        <w:ind w:left="0" w:firstLine="0"/>
        <w:rPr>
          <w:rFonts w:cs="Tahoma"/>
          <w:shadow/>
        </w:rPr>
      </w:pPr>
      <w:r w:rsidRPr="00BE0E61">
        <w:rPr>
          <w:rFonts w:cs="Tahoma"/>
          <w:b/>
          <w:bCs/>
          <w:i/>
          <w:iCs/>
          <w:shadow/>
        </w:rPr>
        <w:t>Τ</w:t>
      </w:r>
      <w:r w:rsidR="00033FDB" w:rsidRPr="00BE0E61">
        <w:rPr>
          <w:rFonts w:cs="Tahoma"/>
          <w:b/>
          <w:bCs/>
          <w:i/>
          <w:iCs/>
          <w:shadow/>
        </w:rPr>
        <w:t>ο δάσος Κάσδαγλη</w:t>
      </w:r>
      <w:r w:rsidR="00033FDB" w:rsidRPr="00BE0E61">
        <w:rPr>
          <w:rFonts w:cs="Tahoma"/>
          <w:shadow/>
        </w:rPr>
        <w:t>. Το δάσος Κάσδαγλη είναι τμήμα δασικής έκτασης, που εκτείνεται στη Πεύκη και τη Λυκόβρυσης και χωρίζεται σε δύο τμήματα. Το δάσος βρίσκεται στη Βορειοδυτική πλευρά του Δήμου και αποτελεί μια επιφάνεια βλάστησης συνολικού εμβαδού 133 στρεμμάτων περίπου. Είναι δημόσιο δάσος, το οποίο το 1953 είχε παράνομα κατατμηθεί κατά ένα μέρος αυτού, οικοπεδοποιηθεί και π</w:t>
      </w:r>
      <w:r w:rsidR="0041641D" w:rsidRPr="00BE0E61">
        <w:rPr>
          <w:rFonts w:cs="Tahoma"/>
          <w:shadow/>
        </w:rPr>
        <w:t>ω</w:t>
      </w:r>
      <w:r w:rsidR="00033FDB" w:rsidRPr="00BE0E61">
        <w:rPr>
          <w:rFonts w:cs="Tahoma"/>
          <w:shadow/>
        </w:rPr>
        <w:t xml:space="preserve">ληθεί σε μικροϊδιοκτήτες. Το δάσος Κάσδαγλη κηρύχθηκε ως «δάσος», σύμφωνα με την υπ' αρ. 5324/20.6.02 «Πράξη Χαρακτηρισμού», που εξέδωσε το Τμήμα Δασοπροστασίας, του Δασαρχείου Πεντέλης. </w:t>
      </w:r>
    </w:p>
    <w:p w:rsidR="00033FDB" w:rsidRPr="00BE0E61" w:rsidRDefault="00033FDB" w:rsidP="00C739E3">
      <w:pPr>
        <w:pStyle w:val="a3"/>
        <w:numPr>
          <w:ilvl w:val="0"/>
          <w:numId w:val="1"/>
        </w:numPr>
        <w:spacing w:after="0" w:line="240" w:lineRule="auto"/>
        <w:ind w:left="0" w:firstLine="0"/>
        <w:rPr>
          <w:rFonts w:cs="Tahoma"/>
          <w:shadow/>
        </w:rPr>
      </w:pPr>
      <w:r w:rsidRPr="00BE0E61">
        <w:rPr>
          <w:rFonts w:cs="Tahoma"/>
          <w:b/>
          <w:bCs/>
          <w:i/>
          <w:iCs/>
          <w:shadow/>
        </w:rPr>
        <w:t>Το δάσος Μορέλλα, βρίσκεται στο νότιο τμήμα της Πεύκης</w:t>
      </w:r>
      <w:r w:rsidRPr="00BE0E61">
        <w:rPr>
          <w:rFonts w:cs="Tahoma"/>
          <w:shadow/>
        </w:rPr>
        <w:t xml:space="preserve">. Είναι τμήμα μιας δασικής λωρίδας, η οποία περιβάλλεται από τις οδούς: Ρήγα Φεραίου προς βορρά, Ελ. Βενιζέλου ανατολικά, Σωκράτους δυτικά και Κορίνθου νότια. Διασχίζει κατά μήκος την Κάτω Πεύκη από βορρά προς νότο. Το δάσος ιδιοκτησιακά αποτελεί περιουσία του Δήμου Λυκόβρυσης – Πεύκης, στον οποίο περιήλθε από δωρεά της οικογένειας Μορέλλα – Κατσίμπαλη. Κύρια χρήση του δάσους σήμερα είναι η αναψυχή, μέσα από τα περιπατητικά μονοπάτια, που έχουν σχηματισθεί με τη καθημερινή χρήση, τα οποία αποτελούν, ουσιαστικά, μέσα στο δάσος μια φυσική προέκταση των κάθετων προς το δάσος αστικών δρόμων. </w:t>
      </w:r>
    </w:p>
    <w:p w:rsidR="0027560B" w:rsidRPr="00BE0E61" w:rsidRDefault="0027560B" w:rsidP="0027560B">
      <w:pPr>
        <w:spacing w:after="0" w:line="240" w:lineRule="auto"/>
        <w:rPr>
          <w:rFonts w:cs="Tahoma"/>
          <w:shadow/>
        </w:rPr>
      </w:pPr>
      <w:r w:rsidRPr="00BE0E61">
        <w:rPr>
          <w:rFonts w:cs="Tahoma"/>
          <w:shadow/>
        </w:rPr>
        <w:tab/>
      </w:r>
      <w:r w:rsidR="004543B0" w:rsidRPr="00BE0E61">
        <w:rPr>
          <w:rFonts w:cs="Tahoma"/>
          <w:shadow/>
        </w:rPr>
        <w:t xml:space="preserve">Και οι τρείς δασικές φυτοκοινωνίες αποτελούνται στο σύνολό τους από άτομα χαλεπίου Πεύκης μεγάλης ηλικίας (&gt; 50 ετών), μεγάλος αριθμός των οποίων κατά καιρούς και για  μεγάλα χρονικά διαστήματα έχουν ασθενήσει λόγω προσβολών από έντομα όπως π.χ. </w:t>
      </w:r>
      <w:r w:rsidR="00AB72BD" w:rsidRPr="00BE0E61">
        <w:rPr>
          <w:rFonts w:cs="Tahoma"/>
          <w:shadow/>
        </w:rPr>
        <w:t xml:space="preserve">η </w:t>
      </w:r>
      <w:r w:rsidR="004543B0" w:rsidRPr="00BE0E61">
        <w:rPr>
          <w:rFonts w:cs="Tahoma"/>
          <w:b/>
          <w:i/>
          <w:shadow/>
        </w:rPr>
        <w:t>Marchalina hellenica</w:t>
      </w:r>
      <w:r w:rsidR="004543B0" w:rsidRPr="00BE0E61">
        <w:rPr>
          <w:rFonts w:cs="Tahoma"/>
          <w:shadow/>
        </w:rPr>
        <w:t xml:space="preserve"> κοινώς βαμβακάδα,</w:t>
      </w:r>
      <w:r w:rsidR="00AB72BD" w:rsidRPr="00BE0E61">
        <w:rPr>
          <w:rFonts w:cs="Tahoma"/>
          <w:shadow/>
        </w:rPr>
        <w:t xml:space="preserve"> η</w:t>
      </w:r>
      <w:r w:rsidR="00AB72BD" w:rsidRPr="00BE0E61">
        <w:rPr>
          <w:rFonts w:cs="Tahoma"/>
          <w:shadow/>
          <w:color w:val="505050"/>
          <w:shd w:val="clear" w:color="auto" w:fill="FFFFFF"/>
        </w:rPr>
        <w:t xml:space="preserve"> </w:t>
      </w:r>
      <w:r w:rsidR="00AB72BD" w:rsidRPr="00BE0E61">
        <w:rPr>
          <w:rFonts w:cs="Tahoma"/>
          <w:shadow/>
        </w:rPr>
        <w:t xml:space="preserve">(Thaumetopoea pityocampa γνωστή και ως πιτυοκάμπη ή κάμπια λιτανεύουσα) καθώς και </w:t>
      </w:r>
      <w:r w:rsidR="00EF2CD1" w:rsidRPr="00BE0E61">
        <w:rPr>
          <w:rFonts w:cs="Tahoma"/>
          <w:shadow/>
        </w:rPr>
        <w:t xml:space="preserve">από </w:t>
      </w:r>
      <w:r w:rsidR="00AB72BD" w:rsidRPr="00BE0E61">
        <w:rPr>
          <w:rFonts w:cs="Tahoma"/>
          <w:shadow/>
        </w:rPr>
        <w:t xml:space="preserve">διάφορα φυλλοφάγα και ξυλοφάγα έντομα, </w:t>
      </w:r>
      <w:r w:rsidR="00EF2CD1" w:rsidRPr="00BE0E61">
        <w:rPr>
          <w:rFonts w:cs="Tahoma"/>
          <w:shadow/>
        </w:rPr>
        <w:t>κ.α.,Το γεγονός αυτό, σε συνδυασμό μάλιστα με την ποιότητα του εδαφικού υποστρώματος που επικρατεί στο μεγαλύτερο τμήμα της έκτασής τους,</w:t>
      </w:r>
      <w:r w:rsidR="00812AF0" w:rsidRPr="00BE0E61">
        <w:rPr>
          <w:rFonts w:cs="Tahoma"/>
          <w:shadow/>
        </w:rPr>
        <w:t xml:space="preserve">(έκπλυση θρεπτικών στοιχείων λόγω κλίσης και απορροής μέσω των βροχών και αποκάλυψης σε πολλά τμήματα άγονου και σκελετικού πετρώματος), </w:t>
      </w:r>
      <w:r w:rsidR="00EF2CD1" w:rsidRPr="00BE0E61">
        <w:rPr>
          <w:rFonts w:cs="Tahoma"/>
          <w:shadow/>
        </w:rPr>
        <w:t>μειώνει σημαντικά την ευρωστία τους , τη φυσιολογία τους, την πρόσληψη θρεπτικών στοιχείων και αφομοίωσή τους, με αποτέλεσμα την σταδιακή ξήρανση, την απότομη θραύση</w:t>
      </w:r>
      <w:r w:rsidR="00812AF0" w:rsidRPr="00BE0E61">
        <w:rPr>
          <w:rFonts w:cs="Tahoma"/>
          <w:shadow/>
        </w:rPr>
        <w:t xml:space="preserve"> κλάδων τους ή και ολόκληρων δένδρων με όλες τις συνεπαγόμενες δυσμενείς</w:t>
      </w:r>
      <w:r w:rsidR="00316D70" w:rsidRPr="00BE0E61">
        <w:rPr>
          <w:rFonts w:cs="Tahoma"/>
          <w:shadow/>
        </w:rPr>
        <w:t xml:space="preserve"> οικονομικές, οικολογικές, κλιματικές, κ.α.</w:t>
      </w:r>
      <w:r w:rsidR="00812AF0" w:rsidRPr="00BE0E61">
        <w:rPr>
          <w:rFonts w:cs="Tahoma"/>
          <w:shadow/>
        </w:rPr>
        <w:t xml:space="preserve"> συνέπειες. </w:t>
      </w:r>
      <w:r w:rsidR="00EF2CD1" w:rsidRPr="00BE0E61">
        <w:rPr>
          <w:rFonts w:cs="Tahoma"/>
          <w:shadow/>
        </w:rPr>
        <w:t xml:space="preserve"> </w:t>
      </w:r>
    </w:p>
    <w:p w:rsidR="00BE7E97" w:rsidRPr="00BE0E61" w:rsidRDefault="00316D70" w:rsidP="00BE7E97">
      <w:pPr>
        <w:spacing w:after="0" w:line="240" w:lineRule="auto"/>
        <w:rPr>
          <w:rFonts w:cs="Tahoma"/>
          <w:b/>
          <w:shadow/>
        </w:rPr>
      </w:pPr>
      <w:r w:rsidRPr="00BE0E61">
        <w:rPr>
          <w:rFonts w:cs="Tahoma"/>
          <w:shadow/>
        </w:rPr>
        <w:tab/>
        <w:t>Ως εκ τούτου προκύπτει αδήριτη ανάγκη</w:t>
      </w:r>
      <w:r w:rsidR="00BE7E97" w:rsidRPr="00BE0E61">
        <w:rPr>
          <w:rFonts w:cs="Tahoma"/>
          <w:shadow/>
        </w:rPr>
        <w:t>, ως πρώτη ενέργεια,</w:t>
      </w:r>
      <w:r w:rsidRPr="00BE0E61">
        <w:rPr>
          <w:rFonts w:cs="Tahoma"/>
          <w:shadow/>
        </w:rPr>
        <w:t xml:space="preserve"> ο Δήμος να </w:t>
      </w:r>
      <w:r w:rsidR="00A30018" w:rsidRPr="00BE0E61">
        <w:rPr>
          <w:rFonts w:cs="Tahoma"/>
          <w:shadow/>
        </w:rPr>
        <w:t xml:space="preserve">ενδιαφερθεί άμεσα για την ουσιαστική αποκατάσταση της υγείας και ευρωστίας των εν λόγω φυτοκοινωνιών και </w:t>
      </w:r>
      <w:r w:rsidR="00A30018" w:rsidRPr="00BE0E61">
        <w:rPr>
          <w:rFonts w:cs="Tahoma"/>
          <w:b/>
          <w:bCs/>
          <w:shadow/>
        </w:rPr>
        <w:t xml:space="preserve">να </w:t>
      </w:r>
      <w:r w:rsidRPr="00BE0E61">
        <w:rPr>
          <w:rFonts w:cs="Tahoma"/>
          <w:b/>
          <w:bCs/>
          <w:shadow/>
        </w:rPr>
        <w:t>προκηρύξει</w:t>
      </w:r>
      <w:r w:rsidR="00C53AD7" w:rsidRPr="00BE0E61">
        <w:rPr>
          <w:rFonts w:cs="Tahoma"/>
          <w:b/>
          <w:bCs/>
          <w:shadow/>
        </w:rPr>
        <w:t xml:space="preserve"> εκδήλωση ενδιαφέροντος για ανάθεση εκπόνησης</w:t>
      </w:r>
      <w:r w:rsidR="009A1987" w:rsidRPr="00BE0E61">
        <w:rPr>
          <w:rFonts w:cs="Tahoma"/>
          <w:b/>
          <w:bCs/>
          <w:shadow/>
        </w:rPr>
        <w:t xml:space="preserve"> </w:t>
      </w:r>
      <w:r w:rsidR="00C53AD7" w:rsidRPr="00BE0E61">
        <w:rPr>
          <w:rFonts w:cs="Tahoma"/>
          <w:b/>
          <w:bCs/>
          <w:shadow/>
        </w:rPr>
        <w:t xml:space="preserve">μελετών </w:t>
      </w:r>
      <w:r w:rsidR="00B846BA" w:rsidRPr="00BE0E61">
        <w:rPr>
          <w:rFonts w:cs="Tahoma"/>
          <w:b/>
          <w:bCs/>
          <w:shadow/>
        </w:rPr>
        <w:t>στις προαν</w:t>
      </w:r>
      <w:r w:rsidR="00EE2CC2" w:rsidRPr="00BE0E61">
        <w:rPr>
          <w:rFonts w:cs="Tahoma"/>
          <w:b/>
          <w:bCs/>
          <w:shadow/>
        </w:rPr>
        <w:t>α</w:t>
      </w:r>
      <w:r w:rsidR="00B846BA" w:rsidRPr="00BE0E61">
        <w:rPr>
          <w:rFonts w:cs="Tahoma"/>
          <w:b/>
          <w:bCs/>
          <w:shadow/>
        </w:rPr>
        <w:t>φερθείσες</w:t>
      </w:r>
      <w:r w:rsidR="00C53AD7" w:rsidRPr="00BE0E61">
        <w:rPr>
          <w:rFonts w:cs="Tahoma"/>
          <w:b/>
          <w:bCs/>
          <w:shadow/>
        </w:rPr>
        <w:t xml:space="preserve"> εκτάσεις με δασικό χαρακτήρα</w:t>
      </w:r>
      <w:r w:rsidR="00EE2CC2" w:rsidRPr="00BE0E61">
        <w:rPr>
          <w:rFonts w:cs="Tahoma"/>
          <w:shadow/>
        </w:rPr>
        <w:t xml:space="preserve">, σε στάδιο οριστικής μελέτης, </w:t>
      </w:r>
      <w:r w:rsidR="00C53AD7" w:rsidRPr="00BE0E61">
        <w:rPr>
          <w:rFonts w:cs="Tahoma"/>
          <w:shadow/>
        </w:rPr>
        <w:t xml:space="preserve"> από μελετητές που θα έχουν τα νόμιμα προσόντα, </w:t>
      </w:r>
      <w:r w:rsidR="00A30018" w:rsidRPr="00BE0E61">
        <w:rPr>
          <w:rFonts w:cs="Tahoma"/>
          <w:shadow/>
        </w:rPr>
        <w:t xml:space="preserve">και </w:t>
      </w:r>
      <w:r w:rsidR="009A1987" w:rsidRPr="00BE0E61">
        <w:rPr>
          <w:rFonts w:cs="Tahoma"/>
          <w:shadow/>
        </w:rPr>
        <w:t>που σ</w:t>
      </w:r>
      <w:r w:rsidR="00C53AD7" w:rsidRPr="00BE0E61">
        <w:rPr>
          <w:rFonts w:cs="Tahoma"/>
          <w:shadow/>
        </w:rPr>
        <w:t>ύμφωνα με το Π.Δ. 541/1978</w:t>
      </w:r>
      <w:r w:rsidR="00BE7E97" w:rsidRPr="00BE0E61">
        <w:rPr>
          <w:rFonts w:cs="Tahoma"/>
          <w:shadow/>
        </w:rPr>
        <w:t xml:space="preserve"> και </w:t>
      </w:r>
      <w:r w:rsidR="00C53AD7" w:rsidRPr="00BE0E61">
        <w:rPr>
          <w:rFonts w:cs="Tahoma"/>
          <w:shadow/>
        </w:rPr>
        <w:t>τις διατάξεις της δασικής Νομοθεσίας</w:t>
      </w:r>
      <w:r w:rsidR="00BE7E97" w:rsidRPr="00BE0E61">
        <w:rPr>
          <w:rFonts w:cs="Tahoma"/>
          <w:shadow/>
        </w:rPr>
        <w:t>.</w:t>
      </w:r>
    </w:p>
    <w:p w:rsidR="009146AD" w:rsidRPr="00BE0E61" w:rsidRDefault="00A30018" w:rsidP="00A30018">
      <w:pPr>
        <w:spacing w:after="0" w:line="240" w:lineRule="auto"/>
        <w:rPr>
          <w:rFonts w:cs="Tahoma"/>
          <w:b/>
          <w:shadow/>
          <w:u w:val="single"/>
        </w:rPr>
      </w:pPr>
      <w:r w:rsidRPr="00BE0E61">
        <w:rPr>
          <w:rFonts w:cs="Tahoma"/>
          <w:b/>
          <w:shadow/>
        </w:rPr>
        <w:tab/>
      </w:r>
      <w:r w:rsidR="00BE7E97" w:rsidRPr="00BE0E61">
        <w:rPr>
          <w:rFonts w:cs="Tahoma"/>
          <w:bCs/>
          <w:shadow/>
        </w:rPr>
        <w:t xml:space="preserve">Καταλήγουμε </w:t>
      </w:r>
      <w:r w:rsidR="009146AD" w:rsidRPr="00BE0E61">
        <w:rPr>
          <w:rFonts w:cs="Tahoma"/>
          <w:bCs/>
          <w:shadow/>
        </w:rPr>
        <w:t xml:space="preserve">με τις εξής προτάσεις </w:t>
      </w:r>
      <w:r w:rsidR="00BE7E97" w:rsidRPr="00BE0E61">
        <w:rPr>
          <w:rFonts w:eastAsia="Times New Roman" w:cs="Times New Roman"/>
          <w:shadow/>
          <w:lang w:eastAsia="el-GR"/>
        </w:rPr>
        <w:t xml:space="preserve">για τις </w:t>
      </w:r>
      <w:r w:rsidR="00423E21" w:rsidRPr="00BE0E61">
        <w:rPr>
          <w:rFonts w:eastAsia="Times New Roman" w:cs="Times New Roman"/>
          <w:shadow/>
          <w:lang w:eastAsia="el-GR"/>
        </w:rPr>
        <w:t>πρωτοβουλίες</w:t>
      </w:r>
      <w:r w:rsidR="00BE7E97" w:rsidRPr="00BE0E61">
        <w:rPr>
          <w:rFonts w:eastAsia="Times New Roman" w:cs="Times New Roman"/>
          <w:shadow/>
          <w:lang w:eastAsia="el-GR"/>
        </w:rPr>
        <w:t xml:space="preserve"> που πρέπει να </w:t>
      </w:r>
      <w:r w:rsidR="00423E21" w:rsidRPr="00BE0E61">
        <w:rPr>
          <w:rFonts w:eastAsia="Times New Roman" w:cs="Times New Roman"/>
          <w:shadow/>
          <w:lang w:eastAsia="el-GR"/>
        </w:rPr>
        <w:t>παρθούν</w:t>
      </w:r>
      <w:r w:rsidR="00BE7E97" w:rsidRPr="00BE0E61">
        <w:rPr>
          <w:rFonts w:eastAsia="Times New Roman" w:cs="Times New Roman"/>
          <w:shadow/>
          <w:lang w:eastAsia="el-GR"/>
        </w:rPr>
        <w:t xml:space="preserve"> ώστε να προστατευτούν οι πνεύμονες πρασίνου του Δήμου μας.</w:t>
      </w:r>
    </w:p>
    <w:p w:rsidR="009146AD" w:rsidRPr="00BE0E61" w:rsidRDefault="009146AD" w:rsidP="00BE7E97">
      <w:pPr>
        <w:numPr>
          <w:ilvl w:val="0"/>
          <w:numId w:val="4"/>
        </w:numPr>
        <w:spacing w:after="0" w:line="240" w:lineRule="auto"/>
        <w:jc w:val="both"/>
        <w:rPr>
          <w:rFonts w:eastAsia="Times New Roman" w:cs="Tahoma"/>
          <w:shadow/>
          <w:lang w:eastAsia="el-GR"/>
        </w:rPr>
      </w:pPr>
      <w:r w:rsidRPr="00BE0E61">
        <w:rPr>
          <w:rFonts w:eastAsia="Times New Roman" w:cs="Tahoma"/>
          <w:shadow/>
          <w:lang w:eastAsia="el-GR"/>
        </w:rPr>
        <w:lastRenderedPageBreak/>
        <w:t xml:space="preserve">Ο Δήμος να υιοθετήσει τη δημιουργία Φορέα Διαχείρισης και Δασών και κληροδοτημάτων, που θα συν-αποτελείται και από φορείς, ειδικούς και πολίτες. </w:t>
      </w:r>
    </w:p>
    <w:p w:rsidR="009146AD" w:rsidRPr="00BE0E61" w:rsidRDefault="009146AD" w:rsidP="00BE7E97">
      <w:pPr>
        <w:numPr>
          <w:ilvl w:val="0"/>
          <w:numId w:val="4"/>
        </w:numPr>
        <w:spacing w:after="0" w:line="240" w:lineRule="auto"/>
        <w:jc w:val="both"/>
        <w:rPr>
          <w:rFonts w:eastAsia="Times New Roman" w:cs="Tahoma"/>
          <w:shadow/>
          <w:lang w:eastAsia="el-GR"/>
        </w:rPr>
      </w:pPr>
      <w:r w:rsidRPr="00BE0E61">
        <w:rPr>
          <w:rFonts w:eastAsia="Times New Roman" w:cs="Tahoma"/>
          <w:shadow/>
          <w:lang w:eastAsia="el-GR"/>
        </w:rPr>
        <w:t>Να δημιουργήσει μόνιμη Νομική Υπηρεσία στον Δήμο.</w:t>
      </w:r>
    </w:p>
    <w:p w:rsidR="009146AD" w:rsidRPr="00BE0E61" w:rsidRDefault="009146AD" w:rsidP="00BE7E97">
      <w:pPr>
        <w:numPr>
          <w:ilvl w:val="0"/>
          <w:numId w:val="4"/>
        </w:numPr>
        <w:spacing w:after="0" w:line="240" w:lineRule="auto"/>
        <w:jc w:val="both"/>
        <w:rPr>
          <w:rFonts w:eastAsia="Times New Roman" w:cs="Tahoma"/>
          <w:shadow/>
          <w:lang w:eastAsia="el-GR"/>
        </w:rPr>
      </w:pPr>
      <w:r w:rsidRPr="00BE0E61">
        <w:rPr>
          <w:rFonts w:eastAsia="Times New Roman" w:cs="Tahoma"/>
          <w:shadow/>
          <w:lang w:eastAsia="el-GR"/>
        </w:rPr>
        <w:t xml:space="preserve">Να κινητοποιήσει τις δημόσιες αρχές και υπηρεσίες </w:t>
      </w:r>
      <w:r w:rsidRPr="00BE0E61">
        <w:rPr>
          <w:rFonts w:eastAsia="Times New Roman" w:cs="Tahoma"/>
          <w:b/>
          <w:shadow/>
          <w:lang w:eastAsia="el-GR"/>
        </w:rPr>
        <w:t>ώστε από κοινού να οριστικοποιήσουν τον δημόσιο ιδιοκτησιακό χαρακτήρα</w:t>
      </w:r>
      <w:r w:rsidRPr="00BE0E61">
        <w:rPr>
          <w:rFonts w:eastAsia="Times New Roman" w:cs="Tahoma"/>
          <w:shadow/>
          <w:lang w:eastAsia="el-GR"/>
        </w:rPr>
        <w:t xml:space="preserve"> του νότιου τμήματος του δάσους Μορέλλα.</w:t>
      </w:r>
    </w:p>
    <w:p w:rsidR="009146AD" w:rsidRPr="00BE0E61" w:rsidRDefault="009146AD" w:rsidP="00BE7E97">
      <w:pPr>
        <w:numPr>
          <w:ilvl w:val="0"/>
          <w:numId w:val="4"/>
        </w:numPr>
        <w:spacing w:after="0" w:line="240" w:lineRule="auto"/>
        <w:jc w:val="both"/>
        <w:rPr>
          <w:rFonts w:eastAsia="Times New Roman" w:cs="Tahoma"/>
          <w:shadow/>
          <w:lang w:eastAsia="el-GR"/>
        </w:rPr>
      </w:pPr>
      <w:r w:rsidRPr="00BE0E61">
        <w:rPr>
          <w:rFonts w:eastAsia="Times New Roman" w:cs="Tahoma"/>
          <w:shadow/>
          <w:lang w:eastAsia="el-GR"/>
        </w:rPr>
        <w:t xml:space="preserve">Να κινηθεί διοικητικά με μοναδικό άξονα </w:t>
      </w:r>
      <w:r w:rsidRPr="00BE0E61">
        <w:rPr>
          <w:rFonts w:eastAsia="Times New Roman" w:cs="Tahoma"/>
          <w:b/>
          <w:shadow/>
          <w:lang w:eastAsia="el-GR"/>
        </w:rPr>
        <w:t xml:space="preserve">την απένταξη του επίμαχου τμήματος από το σχέδιο πόλεως σε εκτός σχεδίου </w:t>
      </w:r>
      <w:r w:rsidRPr="00BE0E61">
        <w:rPr>
          <w:rFonts w:eastAsia="Times New Roman" w:cs="Tahoma"/>
          <w:shadow/>
          <w:lang w:eastAsia="el-GR"/>
        </w:rPr>
        <w:t>αλλά και δικαστικά, ώστε να κλείσει το δρόμο στους ιδιώτες φερόμενους ως ιδιοκτήτες.</w:t>
      </w:r>
    </w:p>
    <w:p w:rsidR="009146AD" w:rsidRPr="00BE0E61" w:rsidRDefault="009146AD" w:rsidP="00BE7E97">
      <w:pPr>
        <w:numPr>
          <w:ilvl w:val="0"/>
          <w:numId w:val="4"/>
        </w:numPr>
        <w:spacing w:after="0" w:line="240" w:lineRule="auto"/>
        <w:jc w:val="both"/>
        <w:rPr>
          <w:rFonts w:eastAsia="Times New Roman" w:cs="Tahoma"/>
          <w:shadow/>
          <w:lang w:eastAsia="el-GR"/>
        </w:rPr>
      </w:pPr>
      <w:r w:rsidRPr="00BE0E61">
        <w:rPr>
          <w:rFonts w:eastAsia="Times New Roman" w:cs="Tahoma"/>
          <w:shadow/>
          <w:lang w:eastAsia="el-GR"/>
        </w:rPr>
        <w:t>Να σταματήσει την οποιαδήποτε παρέμβαση μεταβολής του αμιγούς φυτικού χαρακτήρα των δασών-πευκώνων και την μετατροπή τους σε πάρκα περιαστικού χαρακτήρα.</w:t>
      </w:r>
    </w:p>
    <w:p w:rsidR="009146AD" w:rsidRPr="00BE0E61" w:rsidRDefault="009146AD" w:rsidP="00BE7E97">
      <w:pPr>
        <w:numPr>
          <w:ilvl w:val="0"/>
          <w:numId w:val="4"/>
        </w:numPr>
        <w:spacing w:after="0" w:line="240" w:lineRule="auto"/>
        <w:jc w:val="both"/>
        <w:rPr>
          <w:rFonts w:eastAsia="Times New Roman" w:cs="Tahoma"/>
          <w:shadow/>
          <w:lang w:eastAsia="el-GR"/>
        </w:rPr>
      </w:pPr>
      <w:r w:rsidRPr="00BE0E61">
        <w:rPr>
          <w:rFonts w:eastAsia="Times New Roman" w:cs="Tahoma"/>
          <w:shadow/>
          <w:lang w:eastAsia="el-GR"/>
        </w:rPr>
        <w:t>Να κινητοποιήσει αγωνιστικά το σύνολο των δημοτών για τη λύση του μεγαλύτερου προβλήματος της πόλης. Αποδείχθηκε για μια ακόμη φορά ότι η γραφειοκρατία και η προχειρότητα δεν βοηθούν.</w:t>
      </w:r>
    </w:p>
    <w:p w:rsidR="00877CC6" w:rsidRPr="00BE0E61" w:rsidRDefault="00877CC6">
      <w:pPr>
        <w:spacing w:after="0" w:line="240" w:lineRule="auto"/>
        <w:rPr>
          <w:rFonts w:cs="Tahoma"/>
          <w:bCs/>
          <w:shadow/>
        </w:rPr>
      </w:pPr>
    </w:p>
    <w:p w:rsidR="00C53AD7" w:rsidRPr="00BE0E61" w:rsidRDefault="00BE7E97">
      <w:pPr>
        <w:spacing w:after="0" w:line="240" w:lineRule="auto"/>
        <w:rPr>
          <w:rFonts w:cs="Tahoma"/>
          <w:bCs/>
          <w:shadow/>
        </w:rPr>
      </w:pPr>
      <w:r w:rsidRPr="00BE0E61">
        <w:rPr>
          <w:rFonts w:cs="Tahoma"/>
          <w:bCs/>
          <w:shadow/>
        </w:rPr>
        <w:t xml:space="preserve">Η Παράταξή μας </w:t>
      </w:r>
      <w:r w:rsidR="00877CC6" w:rsidRPr="00BE0E61">
        <w:rPr>
          <w:rFonts w:cs="Tahoma"/>
          <w:bCs/>
          <w:shadow/>
        </w:rPr>
        <w:t>αφουγκράζεται τις ανησυχίες των συμπολιτών μας για την διατήρηση του οικολογικού πλούτου της περιοχής μας και στέκεται στο πλευρό τους, στηρίζοντας τ</w:t>
      </w:r>
      <w:r w:rsidR="00423E21" w:rsidRPr="00BE0E61">
        <w:rPr>
          <w:rFonts w:cs="Tahoma"/>
          <w:bCs/>
          <w:shadow/>
        </w:rPr>
        <w:t>ις ενέργειες</w:t>
      </w:r>
      <w:r w:rsidR="00877CC6" w:rsidRPr="00BE0E61">
        <w:rPr>
          <w:rFonts w:cs="Tahoma"/>
          <w:bCs/>
          <w:shadow/>
        </w:rPr>
        <w:t xml:space="preserve"> που έχουν κάνει για την ανάδειξη των προβλημάτων που υπάρχουν. </w:t>
      </w:r>
      <w:r w:rsidR="00423E21" w:rsidRPr="00BE0E61">
        <w:rPr>
          <w:rFonts w:cs="Tahoma"/>
          <w:bCs/>
          <w:shadow/>
        </w:rPr>
        <w:t>Ακόμα πιο εξειδικευμένες προτάσεις</w:t>
      </w:r>
      <w:r w:rsidR="00877CC6" w:rsidRPr="00BE0E61">
        <w:rPr>
          <w:rFonts w:cs="Tahoma"/>
          <w:bCs/>
          <w:shadow/>
        </w:rPr>
        <w:t xml:space="preserve">, επεξεργασμένες από ειδικούς επιστήμονες, </w:t>
      </w:r>
      <w:r w:rsidR="00423E21" w:rsidRPr="00BE0E61">
        <w:rPr>
          <w:rFonts w:cs="Tahoma"/>
          <w:bCs/>
          <w:shadow/>
        </w:rPr>
        <w:t>θα κατατεθούν σύντομα</w:t>
      </w:r>
      <w:r w:rsidR="00877CC6" w:rsidRPr="00BE0E61">
        <w:rPr>
          <w:rFonts w:cs="Tahoma"/>
          <w:bCs/>
          <w:shadow/>
        </w:rPr>
        <w:t xml:space="preserve"> στο δημόσιο διάλογο ώστε να παρθούν άμεσα οι απαραίτητες πρωτοβουλίες, καθώς δεν υπάρχει κανένα περιθώριο πλέον να ολιγωρήσουμε στο τόσο σημαντικό αυτό ζήτημα.</w:t>
      </w:r>
    </w:p>
    <w:p w:rsidR="00877CC6" w:rsidRPr="00BE0E61" w:rsidRDefault="00877CC6">
      <w:pPr>
        <w:spacing w:after="0" w:line="240" w:lineRule="auto"/>
        <w:rPr>
          <w:rFonts w:cs="Tahoma"/>
          <w:bCs/>
          <w:shadow/>
        </w:rPr>
      </w:pPr>
    </w:p>
    <w:p w:rsidR="00877CC6" w:rsidRPr="00BE0E61" w:rsidRDefault="00877CC6">
      <w:pPr>
        <w:spacing w:after="0" w:line="240" w:lineRule="auto"/>
        <w:rPr>
          <w:rFonts w:cs="Tahoma"/>
          <w:shadow/>
        </w:rPr>
      </w:pPr>
    </w:p>
    <w:sectPr w:rsidR="00877CC6" w:rsidRPr="00BE0E61" w:rsidSect="00AD094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0655"/>
    <w:multiLevelType w:val="hybridMultilevel"/>
    <w:tmpl w:val="8F08C084"/>
    <w:lvl w:ilvl="0" w:tplc="15C69CB6">
      <w:start w:val="1"/>
      <w:numFmt w:val="decimal"/>
      <w:lvlText w:val="%1."/>
      <w:lvlJc w:val="left"/>
      <w:pPr>
        <w:tabs>
          <w:tab w:val="num" w:pos="1440"/>
        </w:tabs>
        <w:ind w:left="1440" w:hanging="360"/>
      </w:pPr>
      <w:rPr>
        <w:rFonts w:hint="default"/>
        <w:b/>
        <w:sz w:val="24"/>
        <w:szCs w:val="24"/>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
    <w:nsid w:val="3DF115E2"/>
    <w:multiLevelType w:val="hybridMultilevel"/>
    <w:tmpl w:val="8390A346"/>
    <w:lvl w:ilvl="0" w:tplc="04080001">
      <w:start w:val="1"/>
      <w:numFmt w:val="bullet"/>
      <w:lvlText w:val=""/>
      <w:lvlJc w:val="left"/>
      <w:pPr>
        <w:tabs>
          <w:tab w:val="num" w:pos="1440"/>
        </w:tabs>
        <w:ind w:left="1440" w:hanging="360"/>
      </w:pPr>
      <w:rPr>
        <w:rFonts w:ascii="Symbol" w:hAnsi="Symbol" w:hint="default"/>
        <w:b/>
        <w:sz w:val="24"/>
        <w:szCs w:val="24"/>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2">
    <w:nsid w:val="4CAF1C98"/>
    <w:multiLevelType w:val="hybridMultilevel"/>
    <w:tmpl w:val="6EE266D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7098503D"/>
    <w:multiLevelType w:val="hybridMultilevel"/>
    <w:tmpl w:val="EE60787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A0D7D"/>
    <w:rsid w:val="00033FDB"/>
    <w:rsid w:val="00141507"/>
    <w:rsid w:val="001A0D7D"/>
    <w:rsid w:val="0027560B"/>
    <w:rsid w:val="00316D70"/>
    <w:rsid w:val="00382B6E"/>
    <w:rsid w:val="0041641D"/>
    <w:rsid w:val="00423E21"/>
    <w:rsid w:val="004543B0"/>
    <w:rsid w:val="005233B4"/>
    <w:rsid w:val="00812AF0"/>
    <w:rsid w:val="00877CC6"/>
    <w:rsid w:val="009146AD"/>
    <w:rsid w:val="009A1987"/>
    <w:rsid w:val="00A30018"/>
    <w:rsid w:val="00AB72BD"/>
    <w:rsid w:val="00AD0946"/>
    <w:rsid w:val="00B46639"/>
    <w:rsid w:val="00B846BA"/>
    <w:rsid w:val="00BE0E61"/>
    <w:rsid w:val="00BE7E97"/>
    <w:rsid w:val="00C53AD7"/>
    <w:rsid w:val="00C739E3"/>
    <w:rsid w:val="00C84C9D"/>
    <w:rsid w:val="00DC7E2A"/>
    <w:rsid w:val="00EE2CC2"/>
    <w:rsid w:val="00EF2C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9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FD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775</Words>
  <Characters>4188</Characters>
  <Application>Microsoft Office Word</Application>
  <DocSecurity>0</DocSecurity>
  <Lines>34</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ΚΩΝΣΤΑΝΤΙΝΟΣ ΠΑΓΩΝΗΣ</dc:creator>
  <cp:lastModifiedBy>User</cp:lastModifiedBy>
  <cp:revision>2</cp:revision>
  <dcterms:created xsi:type="dcterms:W3CDTF">2021-05-22T10:32:00Z</dcterms:created>
  <dcterms:modified xsi:type="dcterms:W3CDTF">2021-05-22T10:32:00Z</dcterms:modified>
</cp:coreProperties>
</file>