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F59" w:rsidRPr="009F4E64" w:rsidRDefault="00161F59" w:rsidP="009F4E64">
      <w:pPr>
        <w:jc w:val="center"/>
        <w:rPr>
          <w:b/>
          <w:bCs/>
          <w:color w:val="2E74B5" w:themeColor="accent5" w:themeShade="BF"/>
          <w:sz w:val="28"/>
          <w:szCs w:val="28"/>
        </w:rPr>
      </w:pPr>
      <w:r w:rsidRPr="009F4E64">
        <w:rPr>
          <w:b/>
          <w:bCs/>
          <w:color w:val="2E74B5" w:themeColor="accent5" w:themeShade="BF"/>
          <w:sz w:val="28"/>
          <w:szCs w:val="28"/>
        </w:rPr>
        <w:t>ΦΥΣΙΚΕΣ ΚΑΤΑΣΤΡΟΦΕΣ ΚΑΙ Η ΕΤΟΙΜΟΤΗΤΑ ΤΗΣ ΠΟΛΗΣ ΜΑΣ ΣΤΟΝ «ΜΠΑΛΛΟ»</w:t>
      </w:r>
    </w:p>
    <w:p w:rsidR="00161F59" w:rsidRPr="009F4E64" w:rsidRDefault="00161F59" w:rsidP="00161F59">
      <w:pPr>
        <w:pStyle w:val="Web"/>
        <w:shd w:val="clear" w:color="auto" w:fill="FFFFFF"/>
        <w:spacing w:before="0" w:beforeAutospacing="0" w:after="0" w:afterAutospacing="0"/>
        <w:rPr>
          <w:rFonts w:asciiTheme="minorHAnsi" w:hAnsiTheme="minorHAnsi" w:cstheme="minorHAnsi"/>
          <w:shadow/>
          <w:color w:val="222222"/>
          <w:sz w:val="22"/>
          <w:szCs w:val="22"/>
          <w:shd w:val="clear" w:color="auto" w:fill="FFFFFF"/>
          <w:lang w:val="el-GR"/>
        </w:rPr>
      </w:pPr>
      <w:r w:rsidRPr="00CB3DF5">
        <w:rPr>
          <w:rFonts w:asciiTheme="minorHAnsi" w:hAnsiTheme="minorHAnsi" w:cstheme="minorHAnsi"/>
          <w:color w:val="333333"/>
          <w:sz w:val="28"/>
          <w:szCs w:val="28"/>
        </w:rPr>
        <w:t> </w:t>
      </w:r>
      <w:r>
        <w:rPr>
          <w:rFonts w:asciiTheme="minorHAnsi" w:hAnsiTheme="minorHAnsi" w:cstheme="minorHAnsi"/>
          <w:color w:val="333333"/>
          <w:sz w:val="28"/>
          <w:szCs w:val="28"/>
          <w:lang w:val="el-GR"/>
        </w:rPr>
        <w:tab/>
      </w:r>
      <w:r w:rsidRPr="009F4E64">
        <w:rPr>
          <w:rFonts w:asciiTheme="minorHAnsi" w:hAnsiTheme="minorHAnsi" w:cstheme="minorHAnsi"/>
          <w:shadow/>
          <w:color w:val="333333"/>
          <w:sz w:val="22"/>
          <w:szCs w:val="22"/>
          <w:lang w:val="el-GR"/>
        </w:rPr>
        <w:t xml:space="preserve"> Η 13</w:t>
      </w:r>
      <w:r w:rsidRPr="009F4E64">
        <w:rPr>
          <w:rFonts w:asciiTheme="minorHAnsi" w:hAnsiTheme="minorHAnsi" w:cstheme="minorHAnsi"/>
          <w:shadow/>
          <w:color w:val="333333"/>
          <w:sz w:val="22"/>
          <w:szCs w:val="22"/>
          <w:vertAlign w:val="superscript"/>
          <w:lang w:val="el-GR"/>
        </w:rPr>
        <w:t>η</w:t>
      </w:r>
      <w:r w:rsidRPr="009F4E64">
        <w:rPr>
          <w:rFonts w:asciiTheme="minorHAnsi" w:hAnsiTheme="minorHAnsi" w:cstheme="minorHAnsi"/>
          <w:shadow/>
          <w:color w:val="333333"/>
          <w:sz w:val="22"/>
          <w:szCs w:val="22"/>
        </w:rPr>
        <w:t> </w:t>
      </w:r>
      <w:r w:rsidRPr="009F4E64">
        <w:rPr>
          <w:rFonts w:asciiTheme="minorHAnsi" w:hAnsiTheme="minorHAnsi" w:cstheme="minorHAnsi"/>
          <w:shadow/>
          <w:color w:val="333333"/>
          <w:sz w:val="22"/>
          <w:szCs w:val="22"/>
          <w:lang w:val="el-GR"/>
        </w:rPr>
        <w:t>Οκτωβρίου έχει οριστεί από τον Οργανισμό Ηνωμένων Εθνών ως η</w:t>
      </w:r>
      <w:r w:rsidRPr="009F4E64">
        <w:rPr>
          <w:rFonts w:asciiTheme="minorHAnsi" w:hAnsiTheme="minorHAnsi" w:cstheme="minorHAnsi"/>
          <w:shadow/>
          <w:color w:val="333333"/>
          <w:sz w:val="22"/>
          <w:szCs w:val="22"/>
        </w:rPr>
        <w:t> </w:t>
      </w:r>
      <w:r w:rsidRPr="009F4E64">
        <w:rPr>
          <w:rStyle w:val="a8"/>
          <w:rFonts w:asciiTheme="minorHAnsi" w:hAnsiTheme="minorHAnsi" w:cstheme="minorHAnsi"/>
          <w:shadow/>
          <w:color w:val="333333"/>
          <w:sz w:val="22"/>
          <w:szCs w:val="22"/>
          <w:lang w:val="el-GR"/>
        </w:rPr>
        <w:t>Διεθνής Ημέρα για τη Μείωση των Επιπτώσεων από Φυσικές Καταστροφές</w:t>
      </w:r>
      <w:r w:rsidRPr="009F4E64">
        <w:rPr>
          <w:rFonts w:asciiTheme="minorHAnsi" w:hAnsiTheme="minorHAnsi" w:cstheme="minorHAnsi"/>
          <w:shadow/>
          <w:color w:val="333333"/>
          <w:sz w:val="22"/>
          <w:szCs w:val="22"/>
          <w:lang w:val="el-GR"/>
        </w:rPr>
        <w:t xml:space="preserve">, </w:t>
      </w:r>
      <w:r w:rsidRPr="009F4E64">
        <w:rPr>
          <w:rFonts w:asciiTheme="minorHAnsi" w:hAnsiTheme="minorHAnsi" w:cstheme="minorHAnsi"/>
          <w:shadow/>
          <w:color w:val="222222"/>
          <w:sz w:val="22"/>
          <w:szCs w:val="22"/>
          <w:shd w:val="clear" w:color="auto" w:fill="FFFFFF"/>
          <w:lang w:val="el-GR"/>
        </w:rPr>
        <w:t>με το σκεπτικό ότι ο άνθρωπος είναι αδύνατον να κυριαρχήσει στις δυνάμεις της φύσης, είναι όμως δυνατόν να μειώσει τις καταστροφικές τους συνέπειες.</w:t>
      </w:r>
    </w:p>
    <w:p w:rsidR="00161F59" w:rsidRPr="009F4E64" w:rsidRDefault="00161F59" w:rsidP="00161F59">
      <w:pPr>
        <w:pStyle w:val="Web"/>
        <w:shd w:val="clear" w:color="auto" w:fill="FFFFFF"/>
        <w:spacing w:before="0" w:beforeAutospacing="0" w:after="0" w:afterAutospacing="0"/>
        <w:rPr>
          <w:rFonts w:asciiTheme="minorHAnsi" w:hAnsiTheme="minorHAnsi" w:cstheme="minorHAnsi"/>
          <w:shadow/>
          <w:color w:val="333333"/>
          <w:sz w:val="22"/>
          <w:szCs w:val="22"/>
          <w:lang w:val="el-GR"/>
        </w:rPr>
      </w:pPr>
    </w:p>
    <w:p w:rsidR="00161F59" w:rsidRPr="009F4E64" w:rsidRDefault="00161F59" w:rsidP="00161F59">
      <w:pPr>
        <w:pStyle w:val="Web"/>
        <w:shd w:val="clear" w:color="auto" w:fill="FFFFFF"/>
        <w:spacing w:before="0" w:beforeAutospacing="0" w:after="0" w:afterAutospacing="0"/>
        <w:rPr>
          <w:rFonts w:asciiTheme="minorHAnsi" w:hAnsiTheme="minorHAnsi" w:cstheme="minorHAnsi"/>
          <w:shadow/>
          <w:color w:val="333333"/>
          <w:sz w:val="22"/>
          <w:szCs w:val="22"/>
          <w:lang w:val="el-GR"/>
        </w:rPr>
      </w:pPr>
      <w:r w:rsidRPr="009F4E64">
        <w:rPr>
          <w:rFonts w:asciiTheme="minorHAnsi" w:hAnsiTheme="minorHAnsi" w:cstheme="minorHAnsi"/>
          <w:shadow/>
          <w:color w:val="333333"/>
          <w:sz w:val="22"/>
          <w:szCs w:val="22"/>
        </w:rPr>
        <w:t>        </w:t>
      </w:r>
      <w:r w:rsidRPr="009F4E64">
        <w:rPr>
          <w:rFonts w:asciiTheme="minorHAnsi" w:hAnsiTheme="minorHAnsi" w:cstheme="minorHAnsi"/>
          <w:shadow/>
          <w:color w:val="333333"/>
          <w:sz w:val="22"/>
          <w:szCs w:val="22"/>
          <w:lang w:val="el-GR"/>
        </w:rPr>
        <w:t xml:space="preserve"> Με αφορμή την χθεσινή  «Διεθνή Ημέρα για τη Μείωση των Επιπτώσεων από Φυσικές Καταστροφές» αλλά και την κακοκαιρία του «</w:t>
      </w:r>
      <w:proofErr w:type="spellStart"/>
      <w:r w:rsidRPr="009F4E64">
        <w:rPr>
          <w:rFonts w:asciiTheme="minorHAnsi" w:hAnsiTheme="minorHAnsi" w:cstheme="minorHAnsi"/>
          <w:shadow/>
          <w:color w:val="333333"/>
          <w:sz w:val="22"/>
          <w:szCs w:val="22"/>
          <w:lang w:val="el-GR"/>
        </w:rPr>
        <w:t>Μπάλλου</w:t>
      </w:r>
      <w:proofErr w:type="spellEnd"/>
      <w:r w:rsidRPr="009F4E64">
        <w:rPr>
          <w:rFonts w:asciiTheme="minorHAnsi" w:hAnsiTheme="minorHAnsi" w:cstheme="minorHAnsi"/>
          <w:shadow/>
          <w:color w:val="333333"/>
          <w:sz w:val="22"/>
          <w:szCs w:val="22"/>
          <w:lang w:val="el-GR"/>
        </w:rPr>
        <w:t>»</w:t>
      </w:r>
      <w:r w:rsidRPr="009F4E64">
        <w:rPr>
          <w:rFonts w:asciiTheme="minorHAnsi" w:hAnsiTheme="minorHAnsi" w:cstheme="minorHAnsi"/>
          <w:shadow/>
          <w:color w:val="333333"/>
          <w:sz w:val="22"/>
          <w:szCs w:val="22"/>
          <w:lang w:val="el-GR"/>
        </w:rPr>
        <w:br/>
        <w:t xml:space="preserve"> που πλήττει πολλές περιοχές της χώρας μας και την Αττική, οι δημότες προβληματίζονται και ανησυχούν για τα επίπεδα εγρήγορσης και ετοιμότητας των αντανακλαστικών της δημοτικής αρχής για την αντιμετώπιση των αποτελεσμάτων της κακοκαιρίας.</w:t>
      </w:r>
    </w:p>
    <w:p w:rsidR="00161F59" w:rsidRPr="009F4E64" w:rsidRDefault="00161F59" w:rsidP="00161F59">
      <w:pPr>
        <w:pStyle w:val="Web"/>
        <w:shd w:val="clear" w:color="auto" w:fill="FFFFFF"/>
        <w:spacing w:before="0" w:beforeAutospacing="0" w:after="0" w:afterAutospacing="0"/>
        <w:rPr>
          <w:rFonts w:asciiTheme="minorHAnsi" w:hAnsiTheme="minorHAnsi" w:cstheme="minorHAnsi"/>
          <w:shadow/>
          <w:color w:val="333333"/>
          <w:sz w:val="22"/>
          <w:szCs w:val="22"/>
          <w:lang w:val="el-GR"/>
        </w:rPr>
      </w:pPr>
      <w:r w:rsidRPr="009F4E64">
        <w:rPr>
          <w:rFonts w:asciiTheme="minorHAnsi" w:hAnsiTheme="minorHAnsi" w:cstheme="minorHAnsi"/>
          <w:shadow/>
          <w:color w:val="333333"/>
          <w:sz w:val="22"/>
          <w:szCs w:val="22"/>
          <w:lang w:val="el-GR"/>
        </w:rPr>
        <w:t xml:space="preserve"> </w:t>
      </w:r>
    </w:p>
    <w:p w:rsidR="00161F59" w:rsidRPr="009F4E64" w:rsidRDefault="00161F59" w:rsidP="00161F59">
      <w:pPr>
        <w:ind w:firstLine="720"/>
        <w:rPr>
          <w:rFonts w:cstheme="minorHAnsi"/>
          <w:shadow/>
        </w:rPr>
      </w:pPr>
      <w:r w:rsidRPr="009F4E64">
        <w:rPr>
          <w:rFonts w:cstheme="minorHAnsi"/>
          <w:shadow/>
        </w:rPr>
        <w:t>Επειδή γνωρίζει προσωπικά και ο δήμαρχος ότι «</w:t>
      </w:r>
      <w:r w:rsidRPr="009F4E64">
        <w:rPr>
          <w:rFonts w:cstheme="minorHAnsi"/>
          <w:bCs/>
          <w:shadow/>
        </w:rPr>
        <w:t>ενός κακού μύρια έπονται», και με νωπές τις μνήμες από τα προβλήματα που άφησε στο πέρασμά της η κακοκαιρία «Μήδεια» στα μέσα του περασμένου Φεβρουαρίου</w:t>
      </w:r>
      <w:r w:rsidRPr="009F4E64">
        <w:rPr>
          <w:rFonts w:cstheme="minorHAnsi"/>
          <w:shadow/>
        </w:rPr>
        <w:t>, αναρωτιόμαστε  σχετικά με τα μέτρα που έχουν ληφθεί και τα έργα που βρίσκονται σε εξέλιξη. Έγκαιρα ο επικεφαλής της Νέας Αρχής για την Αγία Παρασκευή ρώτησε για τα μέτρα και το επίπεδο ετοιμότητας της Πολιτικής Προστασίας, χωρίς να πάρει ικανοποιητικές απαντήσεις.</w:t>
      </w:r>
    </w:p>
    <w:p w:rsidR="00161F59" w:rsidRPr="009F4E64" w:rsidRDefault="00161F59" w:rsidP="00161F59">
      <w:pPr>
        <w:ind w:firstLine="720"/>
        <w:rPr>
          <w:rFonts w:cstheme="minorHAnsi"/>
          <w:shadow/>
        </w:rPr>
      </w:pPr>
      <w:r w:rsidRPr="009F4E64">
        <w:rPr>
          <w:rFonts w:cstheme="minorHAnsi"/>
          <w:shadow/>
        </w:rPr>
        <w:tab/>
        <w:t>Στα μέσα κοινωνικής δικτύωσης που απευθύνονται στην πόλη μας, οι δημότες έχουν προειδοποιήσει τη δημοτική αρχή για την κακοκαιρία. Εκλιπαρούσαν να ληφθούν άμεσα μέτρα όπως μάζεμα κλαδιών, καθαρισμός φρεατίων. Δεν υπήρξε ωστόσο, δυστυχώς, καμία επίσημη απάντηση, πέραν μιας εργολαβίας απευθείας ανάθεσης της αυτεπιστασίας, που βρίσκεται σε εξέλιξη  και υλοποιείται  χωρίς σύγχρονα μέσα όπως κάνουν οι άλλοι Δήμοι. Η προτροπή του δημάρχου να καλούν οι κάτοικοι στο τμήμα τεχνικής υπηρεσίας σε περίπτωση που εντοπίσουν κλαδιά, μπάζα κτλ. δείχνει και το επίπεδο της ετοιμότητας και της ανεπάρκειας. Αυτή την ανεπάρκεια την πλήρωσαν ακριβά οι δημότες στην «Μήδεια» με μερικές εκατοντάδες χιλιάδες και μία απερίγραπτη κατάσταση και καθυστέρηση τριών μηνών!!!</w:t>
      </w:r>
    </w:p>
    <w:p w:rsidR="00161F59" w:rsidRPr="009F4E64" w:rsidRDefault="00161F59" w:rsidP="00161F59">
      <w:pPr>
        <w:ind w:firstLine="720"/>
        <w:rPr>
          <w:rFonts w:cstheme="minorHAnsi"/>
          <w:bCs/>
          <w:shadow/>
        </w:rPr>
      </w:pPr>
      <w:r w:rsidRPr="009F4E64">
        <w:rPr>
          <w:rFonts w:cstheme="minorHAnsi"/>
          <w:shadow/>
        </w:rPr>
        <w:t xml:space="preserve">Η δύναμη του ανθρώπου είναι μικρή μπροστά στο μεγαλείο της φύσης. Παρόλα αυτά,  με στοχευμένα μέτρα που ξεκινούν από το επίπεδο τοπικής αυτοδιοίκησης, είναι δυνατόν να περιοριστούν οι συνέπειες των φυσικών καταστροφών. Αδήριτη ανάγκη αποτελεί περισσότερο από ποτέ η  οχύρωση του Δήμου μας. Υπεύθυνη στάση αποτελεί η </w:t>
      </w:r>
      <w:r w:rsidRPr="009F4E64">
        <w:rPr>
          <w:rFonts w:cstheme="minorHAnsi"/>
          <w:bCs/>
          <w:shadow/>
        </w:rPr>
        <w:t>πρόληψη</w:t>
      </w:r>
      <w:r w:rsidRPr="009F4E64">
        <w:rPr>
          <w:rFonts w:cstheme="minorHAnsi"/>
          <w:shadow/>
        </w:rPr>
        <w:t xml:space="preserve"> και η επίσημη ενημέρωση των δημοτών μας για τα τηλέφωνα των αρμοδίων του Δήμου που να ανταποκρίνονται. Φρόνιμο είναι να πραγματοποιείται έγκαιρα συντονισμένος καθαρισμός φρεατίων με σκοπό την αποφυγή συγκεντρώσεων υδάτων και πλημμυρών από τις έντονες βροχοπτώσεις. Η ανάγκη για ένα ρεαλιστικό σχέδιο στρατηγικής αντιμετώπισης </w:t>
      </w:r>
      <w:r w:rsidRPr="009F4E64">
        <w:rPr>
          <w:rFonts w:cstheme="minorHAnsi"/>
          <w:bCs/>
          <w:shadow/>
        </w:rPr>
        <w:t xml:space="preserve">των φυσικών φαινομένων και των συνεπειών τους αποτελεί για μας σημαντική προτεραιότητα.  Θεωρούμε ότι  είναι απαραίτητο εργαλείο για την προστασία της </w:t>
      </w:r>
      <w:r w:rsidRPr="009F4E64">
        <w:rPr>
          <w:rFonts w:cstheme="minorHAnsi"/>
          <w:bCs/>
          <w:shadow/>
        </w:rPr>
        <w:lastRenderedPageBreak/>
        <w:t>ανθρώπινης ζωής, της δημόσιας και ιδιωτικής περιουσίας  και της ασφάλειας των κατοίκων της πόλης μας.</w:t>
      </w:r>
    </w:p>
    <w:p w:rsidR="00161F59" w:rsidRPr="009F4E64" w:rsidRDefault="00161F59" w:rsidP="00161F59">
      <w:pPr>
        <w:ind w:firstLine="720"/>
        <w:rPr>
          <w:rFonts w:cstheme="minorHAnsi"/>
          <w:bCs/>
          <w:shadow/>
        </w:rPr>
      </w:pPr>
      <w:r w:rsidRPr="009F4E64">
        <w:rPr>
          <w:rFonts w:cstheme="minorHAnsi"/>
          <w:bCs/>
          <w:shadow/>
        </w:rPr>
        <w:t>Οι προτάσεις μας είναι στην διάθεσή τους.</w:t>
      </w:r>
    </w:p>
    <w:p w:rsidR="008B3597" w:rsidRPr="009F4E64" w:rsidRDefault="008B3597" w:rsidP="008B3597">
      <w:pPr>
        <w:rPr>
          <w:bCs/>
          <w:shadow/>
        </w:rPr>
      </w:pPr>
    </w:p>
    <w:p w:rsidR="00205EFC" w:rsidRPr="009F4E64" w:rsidRDefault="00715591" w:rsidP="00161F59">
      <w:pPr>
        <w:rPr>
          <w:shadow/>
        </w:rPr>
      </w:pPr>
      <w:r w:rsidRPr="009F4E64">
        <w:rPr>
          <w:shadow/>
        </w:rPr>
        <w:t xml:space="preserve"> </w:t>
      </w:r>
    </w:p>
    <w:p w:rsidR="00E224BB" w:rsidRPr="009F4E64" w:rsidRDefault="00205EFC" w:rsidP="00182EB2">
      <w:pPr>
        <w:rPr>
          <w:shadow/>
        </w:rPr>
      </w:pPr>
      <w:r w:rsidRPr="009F4E64">
        <w:rPr>
          <w:bCs/>
          <w:shadow/>
        </w:rPr>
        <w:t>ΓΡΑΦΕΙΟ ΤΥΠΟΥ ΝΕΑΣ ΑΡΧΗΣ ΓΙΑ ΤΗΝ ΑΓΙΑ ΠΑΡΑΣΚΕΥΗ</w:t>
      </w:r>
    </w:p>
    <w:sectPr w:rsidR="00E224BB" w:rsidRPr="009F4E64" w:rsidSect="00205EFC">
      <w:headerReference w:type="default" r:id="rId8"/>
      <w:footerReference w:type="default" r:id="rId9"/>
      <w:pgSz w:w="11906" w:h="16838"/>
      <w:pgMar w:top="2836" w:right="1700" w:bottom="1135" w:left="1800" w:header="708" w:footer="118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0376" w:rsidRDefault="00EE0376" w:rsidP="00E051C1">
      <w:pPr>
        <w:spacing w:after="0" w:line="240" w:lineRule="auto"/>
      </w:pPr>
      <w:r>
        <w:separator/>
      </w:r>
    </w:p>
  </w:endnote>
  <w:endnote w:type="continuationSeparator" w:id="0">
    <w:p w:rsidR="00EE0376" w:rsidRDefault="00EE0376" w:rsidP="00E051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24BB" w:rsidRDefault="00E224BB" w:rsidP="00410E69">
    <w:pPr>
      <w:pStyle w:val="a4"/>
      <w:ind w:left="4820"/>
    </w:pPr>
  </w:p>
  <w:p w:rsidR="00410E69" w:rsidRPr="00410E69" w:rsidRDefault="00410E69">
    <w:pPr>
      <w:pStyle w:val="a4"/>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0376" w:rsidRDefault="00EE0376" w:rsidP="00E051C1">
      <w:pPr>
        <w:spacing w:after="0" w:line="240" w:lineRule="auto"/>
      </w:pPr>
      <w:r>
        <w:separator/>
      </w:r>
    </w:p>
  </w:footnote>
  <w:footnote w:type="continuationSeparator" w:id="0">
    <w:p w:rsidR="00EE0376" w:rsidRDefault="00EE0376" w:rsidP="00E051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51C1" w:rsidRDefault="00E051C1" w:rsidP="00E051C1">
    <w:pPr>
      <w:pStyle w:val="a3"/>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25109"/>
    <w:multiLevelType w:val="hybridMultilevel"/>
    <w:tmpl w:val="B8D082E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89160E8"/>
    <w:multiLevelType w:val="hybridMultilevel"/>
    <w:tmpl w:val="C24ED9D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1EBA0CF0"/>
    <w:multiLevelType w:val="multilevel"/>
    <w:tmpl w:val="0C521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EC136D5"/>
    <w:multiLevelType w:val="hybridMultilevel"/>
    <w:tmpl w:val="7F3CBC5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41C43F83"/>
    <w:multiLevelType w:val="hybridMultilevel"/>
    <w:tmpl w:val="2BBAE44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67C23A6B"/>
    <w:multiLevelType w:val="hybridMultilevel"/>
    <w:tmpl w:val="998AB0D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1"/>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hdrShapeDefaults>
    <o:shapedefaults v:ext="edit" spidmax="4098"/>
  </w:hdrShapeDefaults>
  <w:footnotePr>
    <w:footnote w:id="-1"/>
    <w:footnote w:id="0"/>
  </w:footnotePr>
  <w:endnotePr>
    <w:endnote w:id="-1"/>
    <w:endnote w:id="0"/>
  </w:endnotePr>
  <w:compat/>
  <w:rsids>
    <w:rsidRoot w:val="00130422"/>
    <w:rsid w:val="000076C1"/>
    <w:rsid w:val="000102A5"/>
    <w:rsid w:val="0002454D"/>
    <w:rsid w:val="00034EA3"/>
    <w:rsid w:val="000747C3"/>
    <w:rsid w:val="000A0AF7"/>
    <w:rsid w:val="000C11F1"/>
    <w:rsid w:val="000C2251"/>
    <w:rsid w:val="000C5BF7"/>
    <w:rsid w:val="00110DFB"/>
    <w:rsid w:val="0012090A"/>
    <w:rsid w:val="00130422"/>
    <w:rsid w:val="00153D98"/>
    <w:rsid w:val="00161F59"/>
    <w:rsid w:val="0016795F"/>
    <w:rsid w:val="001751BC"/>
    <w:rsid w:val="0018058F"/>
    <w:rsid w:val="00182EB2"/>
    <w:rsid w:val="001902A9"/>
    <w:rsid w:val="00196BB0"/>
    <w:rsid w:val="001B03BF"/>
    <w:rsid w:val="001C497F"/>
    <w:rsid w:val="00204282"/>
    <w:rsid w:val="00204B91"/>
    <w:rsid w:val="00205EFC"/>
    <w:rsid w:val="00212C11"/>
    <w:rsid w:val="00213DCF"/>
    <w:rsid w:val="0023431A"/>
    <w:rsid w:val="00243DD4"/>
    <w:rsid w:val="00260AAA"/>
    <w:rsid w:val="00261DED"/>
    <w:rsid w:val="00281556"/>
    <w:rsid w:val="002D1329"/>
    <w:rsid w:val="002D22B5"/>
    <w:rsid w:val="002F4140"/>
    <w:rsid w:val="00303815"/>
    <w:rsid w:val="003145CE"/>
    <w:rsid w:val="00324C66"/>
    <w:rsid w:val="003566A3"/>
    <w:rsid w:val="00393FDC"/>
    <w:rsid w:val="003B0977"/>
    <w:rsid w:val="003B23CC"/>
    <w:rsid w:val="003D7DF5"/>
    <w:rsid w:val="003E3304"/>
    <w:rsid w:val="003E335F"/>
    <w:rsid w:val="003E624A"/>
    <w:rsid w:val="004045AF"/>
    <w:rsid w:val="00410E69"/>
    <w:rsid w:val="004240E7"/>
    <w:rsid w:val="0043781B"/>
    <w:rsid w:val="0048661C"/>
    <w:rsid w:val="004B6B49"/>
    <w:rsid w:val="004D2F1E"/>
    <w:rsid w:val="005079D1"/>
    <w:rsid w:val="00514303"/>
    <w:rsid w:val="005429C2"/>
    <w:rsid w:val="0055277D"/>
    <w:rsid w:val="005926AD"/>
    <w:rsid w:val="005B5095"/>
    <w:rsid w:val="005C61A6"/>
    <w:rsid w:val="005D29EE"/>
    <w:rsid w:val="005D4DA3"/>
    <w:rsid w:val="006103B4"/>
    <w:rsid w:val="00691DC7"/>
    <w:rsid w:val="006A51E1"/>
    <w:rsid w:val="006B3300"/>
    <w:rsid w:val="006C102B"/>
    <w:rsid w:val="00714842"/>
    <w:rsid w:val="00715591"/>
    <w:rsid w:val="00730190"/>
    <w:rsid w:val="007531EB"/>
    <w:rsid w:val="00774E43"/>
    <w:rsid w:val="007A09C4"/>
    <w:rsid w:val="007A0B06"/>
    <w:rsid w:val="007A370C"/>
    <w:rsid w:val="007A4741"/>
    <w:rsid w:val="007C1BFD"/>
    <w:rsid w:val="008740B6"/>
    <w:rsid w:val="00874438"/>
    <w:rsid w:val="00875391"/>
    <w:rsid w:val="008B3597"/>
    <w:rsid w:val="00911AE5"/>
    <w:rsid w:val="00914A26"/>
    <w:rsid w:val="00944479"/>
    <w:rsid w:val="00947136"/>
    <w:rsid w:val="009740F7"/>
    <w:rsid w:val="009858F1"/>
    <w:rsid w:val="00986C71"/>
    <w:rsid w:val="00987B25"/>
    <w:rsid w:val="00990488"/>
    <w:rsid w:val="009A377A"/>
    <w:rsid w:val="009F4E64"/>
    <w:rsid w:val="009F4FD2"/>
    <w:rsid w:val="00A2762C"/>
    <w:rsid w:val="00A72296"/>
    <w:rsid w:val="00A857E9"/>
    <w:rsid w:val="00A94C13"/>
    <w:rsid w:val="00AC0F57"/>
    <w:rsid w:val="00AF2646"/>
    <w:rsid w:val="00B329A8"/>
    <w:rsid w:val="00B355E5"/>
    <w:rsid w:val="00B67AD2"/>
    <w:rsid w:val="00BE4B0D"/>
    <w:rsid w:val="00C03511"/>
    <w:rsid w:val="00C247AA"/>
    <w:rsid w:val="00C341F2"/>
    <w:rsid w:val="00C46224"/>
    <w:rsid w:val="00C51DC3"/>
    <w:rsid w:val="00C7481F"/>
    <w:rsid w:val="00C77A89"/>
    <w:rsid w:val="00C8297D"/>
    <w:rsid w:val="00CA6FF0"/>
    <w:rsid w:val="00CD7CE2"/>
    <w:rsid w:val="00CF57C0"/>
    <w:rsid w:val="00D169C1"/>
    <w:rsid w:val="00D179E3"/>
    <w:rsid w:val="00D43F22"/>
    <w:rsid w:val="00D455BE"/>
    <w:rsid w:val="00D463B8"/>
    <w:rsid w:val="00D908C9"/>
    <w:rsid w:val="00DB1C33"/>
    <w:rsid w:val="00E051C1"/>
    <w:rsid w:val="00E224BB"/>
    <w:rsid w:val="00E33621"/>
    <w:rsid w:val="00E52CBB"/>
    <w:rsid w:val="00E54B7F"/>
    <w:rsid w:val="00E83275"/>
    <w:rsid w:val="00E87B29"/>
    <w:rsid w:val="00EC747F"/>
    <w:rsid w:val="00EE0376"/>
    <w:rsid w:val="00F35808"/>
    <w:rsid w:val="00F40658"/>
    <w:rsid w:val="00F80FE0"/>
    <w:rsid w:val="00FA088C"/>
    <w:rsid w:val="00FA4F77"/>
    <w:rsid w:val="00FC67C5"/>
    <w:rsid w:val="00FD7AA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67C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051C1"/>
    <w:pPr>
      <w:tabs>
        <w:tab w:val="center" w:pos="4680"/>
        <w:tab w:val="right" w:pos="9360"/>
      </w:tabs>
      <w:spacing w:after="0" w:line="240" w:lineRule="auto"/>
    </w:pPr>
  </w:style>
  <w:style w:type="character" w:customStyle="1" w:styleId="Char">
    <w:name w:val="Κεφαλίδα Char"/>
    <w:basedOn w:val="a0"/>
    <w:link w:val="a3"/>
    <w:uiPriority w:val="99"/>
    <w:rsid w:val="00E051C1"/>
  </w:style>
  <w:style w:type="paragraph" w:styleId="a4">
    <w:name w:val="footer"/>
    <w:basedOn w:val="a"/>
    <w:link w:val="Char0"/>
    <w:uiPriority w:val="99"/>
    <w:unhideWhenUsed/>
    <w:rsid w:val="00E051C1"/>
    <w:pPr>
      <w:tabs>
        <w:tab w:val="center" w:pos="4680"/>
        <w:tab w:val="right" w:pos="9360"/>
      </w:tabs>
      <w:spacing w:after="0" w:line="240" w:lineRule="auto"/>
    </w:pPr>
  </w:style>
  <w:style w:type="character" w:customStyle="1" w:styleId="Char0">
    <w:name w:val="Υποσέλιδο Char"/>
    <w:basedOn w:val="a0"/>
    <w:link w:val="a4"/>
    <w:uiPriority w:val="99"/>
    <w:rsid w:val="00E051C1"/>
  </w:style>
  <w:style w:type="table" w:styleId="a5">
    <w:name w:val="Table Grid"/>
    <w:basedOn w:val="a1"/>
    <w:uiPriority w:val="39"/>
    <w:rsid w:val="004378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
    <w:name w:val="Hyperlink"/>
    <w:basedOn w:val="a0"/>
    <w:uiPriority w:val="99"/>
    <w:unhideWhenUsed/>
    <w:rsid w:val="0043781B"/>
    <w:rPr>
      <w:color w:val="0563C1" w:themeColor="hyperlink"/>
      <w:u w:val="single"/>
    </w:rPr>
  </w:style>
  <w:style w:type="character" w:customStyle="1" w:styleId="UnresolvedMention">
    <w:name w:val="Unresolved Mention"/>
    <w:basedOn w:val="a0"/>
    <w:uiPriority w:val="99"/>
    <w:semiHidden/>
    <w:unhideWhenUsed/>
    <w:rsid w:val="00410E69"/>
    <w:rPr>
      <w:color w:val="605E5C"/>
      <w:shd w:val="clear" w:color="auto" w:fill="E1DFDD"/>
    </w:rPr>
  </w:style>
  <w:style w:type="paragraph" w:styleId="a6">
    <w:name w:val="List Paragraph"/>
    <w:basedOn w:val="a"/>
    <w:uiPriority w:val="34"/>
    <w:qFormat/>
    <w:rsid w:val="005079D1"/>
    <w:pPr>
      <w:ind w:left="720"/>
      <w:contextualSpacing/>
    </w:pPr>
  </w:style>
  <w:style w:type="paragraph" w:styleId="a7">
    <w:name w:val="No Spacing"/>
    <w:uiPriority w:val="1"/>
    <w:qFormat/>
    <w:rsid w:val="00E224BB"/>
    <w:pPr>
      <w:spacing w:after="0" w:line="240" w:lineRule="auto"/>
    </w:pPr>
  </w:style>
  <w:style w:type="paragraph" w:styleId="Web">
    <w:name w:val="Normal (Web)"/>
    <w:basedOn w:val="a"/>
    <w:uiPriority w:val="99"/>
    <w:semiHidden/>
    <w:unhideWhenUsed/>
    <w:rsid w:val="00161F59"/>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a8">
    <w:name w:val="Strong"/>
    <w:basedOn w:val="a0"/>
    <w:uiPriority w:val="22"/>
    <w:qFormat/>
    <w:rsid w:val="00161F59"/>
    <w:rPr>
      <w:b/>
      <w:bCs/>
    </w:rPr>
  </w:style>
  <w:style w:type="paragraph" w:styleId="a9">
    <w:name w:val="Balloon Text"/>
    <w:basedOn w:val="a"/>
    <w:link w:val="Char1"/>
    <w:uiPriority w:val="99"/>
    <w:semiHidden/>
    <w:unhideWhenUsed/>
    <w:rsid w:val="009F4E64"/>
    <w:pPr>
      <w:spacing w:after="0" w:line="240" w:lineRule="auto"/>
    </w:pPr>
    <w:rPr>
      <w:rFonts w:ascii="Tahoma" w:hAnsi="Tahoma" w:cs="Tahoma"/>
      <w:sz w:val="16"/>
      <w:szCs w:val="16"/>
    </w:rPr>
  </w:style>
  <w:style w:type="character" w:customStyle="1" w:styleId="Char1">
    <w:name w:val="Κείμενο πλαισίου Char"/>
    <w:basedOn w:val="a0"/>
    <w:link w:val="a9"/>
    <w:uiPriority w:val="99"/>
    <w:semiHidden/>
    <w:rsid w:val="009F4E6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42615794">
      <w:bodyDiv w:val="1"/>
      <w:marLeft w:val="0"/>
      <w:marRight w:val="0"/>
      <w:marTop w:val="0"/>
      <w:marBottom w:val="0"/>
      <w:divBdr>
        <w:top w:val="none" w:sz="0" w:space="0" w:color="auto"/>
        <w:left w:val="none" w:sz="0" w:space="0" w:color="auto"/>
        <w:bottom w:val="none" w:sz="0" w:space="0" w:color="auto"/>
        <w:right w:val="none" w:sz="0" w:space="0" w:color="auto"/>
      </w:divBdr>
      <w:divsChild>
        <w:div w:id="1892501463">
          <w:marLeft w:val="0"/>
          <w:marRight w:val="0"/>
          <w:marTop w:val="0"/>
          <w:marBottom w:val="0"/>
          <w:divBdr>
            <w:top w:val="none" w:sz="0" w:space="0" w:color="auto"/>
            <w:left w:val="none" w:sz="0" w:space="0" w:color="auto"/>
            <w:bottom w:val="none" w:sz="0" w:space="0" w:color="auto"/>
            <w:right w:val="none" w:sz="0" w:space="0" w:color="auto"/>
          </w:divBdr>
          <w:divsChild>
            <w:div w:id="1674601622">
              <w:marLeft w:val="0"/>
              <w:marRight w:val="0"/>
              <w:marTop w:val="0"/>
              <w:marBottom w:val="0"/>
              <w:divBdr>
                <w:top w:val="none" w:sz="0" w:space="0" w:color="auto"/>
                <w:left w:val="none" w:sz="0" w:space="0" w:color="auto"/>
                <w:bottom w:val="none" w:sz="0" w:space="0" w:color="auto"/>
                <w:right w:val="none" w:sz="0" w:space="0" w:color="auto"/>
              </w:divBdr>
              <w:divsChild>
                <w:div w:id="30881738">
                  <w:marLeft w:val="0"/>
                  <w:marRight w:val="0"/>
                  <w:marTop w:val="0"/>
                  <w:marBottom w:val="0"/>
                  <w:divBdr>
                    <w:top w:val="none" w:sz="0" w:space="0" w:color="auto"/>
                    <w:left w:val="none" w:sz="0" w:space="0" w:color="auto"/>
                    <w:bottom w:val="none" w:sz="0" w:space="0" w:color="auto"/>
                    <w:right w:val="none" w:sz="0" w:space="0" w:color="auto"/>
                  </w:divBdr>
                  <w:divsChild>
                    <w:div w:id="1147477401">
                      <w:marLeft w:val="0"/>
                      <w:marRight w:val="0"/>
                      <w:marTop w:val="0"/>
                      <w:marBottom w:val="0"/>
                      <w:divBdr>
                        <w:top w:val="none" w:sz="0" w:space="0" w:color="auto"/>
                        <w:left w:val="none" w:sz="0" w:space="0" w:color="auto"/>
                        <w:bottom w:val="none" w:sz="0" w:space="0" w:color="auto"/>
                        <w:right w:val="none" w:sz="0" w:space="0" w:color="auto"/>
                      </w:divBdr>
                      <w:divsChild>
                        <w:div w:id="2062824814">
                          <w:marLeft w:val="0"/>
                          <w:marRight w:val="0"/>
                          <w:marTop w:val="0"/>
                          <w:marBottom w:val="0"/>
                          <w:divBdr>
                            <w:top w:val="none" w:sz="0" w:space="0" w:color="auto"/>
                            <w:left w:val="none" w:sz="0" w:space="0" w:color="auto"/>
                            <w:bottom w:val="none" w:sz="0" w:space="0" w:color="auto"/>
                            <w:right w:val="none" w:sz="0" w:space="0" w:color="auto"/>
                          </w:divBdr>
                          <w:divsChild>
                            <w:div w:id="150747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5755116">
          <w:marLeft w:val="-120"/>
          <w:marRight w:val="-300"/>
          <w:marTop w:val="0"/>
          <w:marBottom w:val="0"/>
          <w:divBdr>
            <w:top w:val="none" w:sz="0" w:space="0" w:color="auto"/>
            <w:left w:val="none" w:sz="0" w:space="0" w:color="auto"/>
            <w:bottom w:val="none" w:sz="0" w:space="0" w:color="auto"/>
            <w:right w:val="none" w:sz="0" w:space="0" w:color="auto"/>
          </w:divBdr>
          <w:divsChild>
            <w:div w:id="701246195">
              <w:marLeft w:val="0"/>
              <w:marRight w:val="0"/>
              <w:marTop w:val="0"/>
              <w:marBottom w:val="0"/>
              <w:divBdr>
                <w:top w:val="none" w:sz="0" w:space="0" w:color="auto"/>
                <w:left w:val="none" w:sz="0" w:space="0" w:color="auto"/>
                <w:bottom w:val="none" w:sz="0" w:space="0" w:color="auto"/>
                <w:right w:val="none" w:sz="0" w:space="0" w:color="auto"/>
              </w:divBdr>
              <w:divsChild>
                <w:div w:id="1640694475">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 w:id="1293563151">
      <w:bodyDiv w:val="1"/>
      <w:marLeft w:val="0"/>
      <w:marRight w:val="0"/>
      <w:marTop w:val="0"/>
      <w:marBottom w:val="0"/>
      <w:divBdr>
        <w:top w:val="none" w:sz="0" w:space="0" w:color="auto"/>
        <w:left w:val="none" w:sz="0" w:space="0" w:color="auto"/>
        <w:bottom w:val="none" w:sz="0" w:space="0" w:color="auto"/>
        <w:right w:val="none" w:sz="0" w:space="0" w:color="auto"/>
      </w:divBdr>
    </w:div>
    <w:div w:id="1739404312">
      <w:bodyDiv w:val="1"/>
      <w:marLeft w:val="0"/>
      <w:marRight w:val="0"/>
      <w:marTop w:val="0"/>
      <w:marBottom w:val="0"/>
      <w:divBdr>
        <w:top w:val="none" w:sz="0" w:space="0" w:color="auto"/>
        <w:left w:val="none" w:sz="0" w:space="0" w:color="auto"/>
        <w:bottom w:val="none" w:sz="0" w:space="0" w:color="auto"/>
        <w:right w:val="none" w:sz="0" w:space="0" w:color="auto"/>
      </w:divBdr>
      <w:divsChild>
        <w:div w:id="525096544">
          <w:marLeft w:val="0"/>
          <w:marRight w:val="0"/>
          <w:marTop w:val="0"/>
          <w:marBottom w:val="0"/>
          <w:divBdr>
            <w:top w:val="none" w:sz="0" w:space="0" w:color="auto"/>
            <w:left w:val="none" w:sz="0" w:space="0" w:color="auto"/>
            <w:bottom w:val="none" w:sz="0" w:space="0" w:color="auto"/>
            <w:right w:val="none" w:sz="0" w:space="0" w:color="auto"/>
          </w:divBdr>
        </w:div>
        <w:div w:id="884409062">
          <w:marLeft w:val="0"/>
          <w:marRight w:val="0"/>
          <w:marTop w:val="0"/>
          <w:marBottom w:val="0"/>
          <w:divBdr>
            <w:top w:val="none" w:sz="0" w:space="0" w:color="auto"/>
            <w:left w:val="none" w:sz="0" w:space="0" w:color="auto"/>
            <w:bottom w:val="none" w:sz="0" w:space="0" w:color="auto"/>
            <w:right w:val="none" w:sz="0" w:space="0" w:color="auto"/>
          </w:divBdr>
        </w:div>
        <w:div w:id="9627330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7E81D9-60D9-4C54-91FD-7C238A126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460</Words>
  <Characters>2487</Characters>
  <Application>Microsoft Office Word</Application>
  <DocSecurity>0</DocSecurity>
  <Lines>20</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2021-10-14T15:00:00Z</dcterms:created>
  <dcterms:modified xsi:type="dcterms:W3CDTF">2021-10-14T16:01:00Z</dcterms:modified>
</cp:coreProperties>
</file>