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93" w:rsidRPr="00202458" w:rsidRDefault="00BE02E3" w:rsidP="00F20293">
      <w:pPr>
        <w:shd w:val="clear" w:color="auto" w:fill="FFFFFF"/>
        <w:spacing w:after="0" w:line="240" w:lineRule="auto"/>
        <w:jc w:val="center"/>
        <w:rPr>
          <w:b/>
          <w:shadow/>
          <w:color w:val="31849B" w:themeColor="accent5" w:themeShade="BF"/>
          <w:sz w:val="28"/>
          <w:szCs w:val="28"/>
        </w:rPr>
      </w:pPr>
      <w:r w:rsidRPr="00202458">
        <w:rPr>
          <w:b/>
          <w:shadow/>
          <w:color w:val="31849B" w:themeColor="accent5" w:themeShade="BF"/>
          <w:sz w:val="28"/>
          <w:szCs w:val="28"/>
        </w:rPr>
        <w:t xml:space="preserve">Ενεργή Συμμετοχή </w:t>
      </w:r>
      <w:r w:rsidR="00F20293" w:rsidRPr="00202458">
        <w:rPr>
          <w:b/>
          <w:shadow/>
          <w:color w:val="31849B" w:themeColor="accent5" w:themeShade="BF"/>
          <w:sz w:val="28"/>
          <w:szCs w:val="28"/>
        </w:rPr>
        <w:t>«Χαλάνδρι Ορίζοντας 2023»</w:t>
      </w:r>
    </w:p>
    <w:p w:rsidR="00AD00E1" w:rsidRPr="00202458" w:rsidRDefault="00BE02E3" w:rsidP="00F20293">
      <w:pPr>
        <w:shd w:val="clear" w:color="auto" w:fill="FFFFFF"/>
        <w:spacing w:after="0" w:line="240" w:lineRule="auto"/>
        <w:jc w:val="center"/>
        <w:rPr>
          <w:b/>
          <w:shadow/>
          <w:color w:val="31849B" w:themeColor="accent5" w:themeShade="BF"/>
          <w:sz w:val="28"/>
          <w:szCs w:val="28"/>
        </w:rPr>
      </w:pPr>
      <w:r w:rsidRPr="00202458">
        <w:rPr>
          <w:b/>
          <w:shadow/>
          <w:color w:val="31849B" w:themeColor="accent5" w:themeShade="BF"/>
          <w:sz w:val="28"/>
          <w:szCs w:val="28"/>
        </w:rPr>
        <w:t xml:space="preserve"> Δράση </w:t>
      </w:r>
      <w:proofErr w:type="spellStart"/>
      <w:r w:rsidRPr="00202458">
        <w:rPr>
          <w:b/>
          <w:shadow/>
          <w:color w:val="31849B" w:themeColor="accent5" w:themeShade="BF"/>
          <w:sz w:val="28"/>
          <w:szCs w:val="28"/>
        </w:rPr>
        <w:t>Δενδροφύτευσης</w:t>
      </w:r>
      <w:proofErr w:type="spellEnd"/>
      <w:r w:rsidRPr="00202458">
        <w:rPr>
          <w:b/>
          <w:shadow/>
          <w:color w:val="31849B" w:themeColor="accent5" w:themeShade="BF"/>
          <w:sz w:val="28"/>
          <w:szCs w:val="28"/>
        </w:rPr>
        <w:t xml:space="preserve"> πάρκο Φραγκοκλησιάς</w:t>
      </w:r>
    </w:p>
    <w:p w:rsidR="00F20293" w:rsidRPr="00202458" w:rsidRDefault="00F20293" w:rsidP="00F20293">
      <w:pPr>
        <w:shd w:val="clear" w:color="auto" w:fill="FFFFFF"/>
        <w:spacing w:after="0" w:line="240" w:lineRule="auto"/>
        <w:jc w:val="center"/>
        <w:rPr>
          <w:rFonts w:cs="Segoe UI Historic"/>
          <w:b/>
          <w:shadow/>
          <w:u w:val="single"/>
        </w:rPr>
      </w:pPr>
    </w:p>
    <w:p w:rsidR="00BE02E3" w:rsidRPr="00202458" w:rsidRDefault="00BE02E3" w:rsidP="00BE02E3">
      <w:pPr>
        <w:shd w:val="clear" w:color="auto" w:fill="FFFFFF"/>
        <w:spacing w:after="0" w:line="240" w:lineRule="auto"/>
        <w:jc w:val="both"/>
        <w:rPr>
          <w:rFonts w:cs="Segoe UI Historic"/>
          <w:shadow/>
          <w:shd w:val="clear" w:color="auto" w:fill="FFFFFF"/>
        </w:rPr>
      </w:pPr>
      <w:r w:rsidRPr="00202458">
        <w:rPr>
          <w:rFonts w:cs="Calibri"/>
          <w:shadow/>
          <w:shd w:val="clear" w:color="auto" w:fill="FFFFFF"/>
        </w:rPr>
        <w:t xml:space="preserve">Την Κυριακή 5 Δεκεμβρίου </w:t>
      </w:r>
      <w:r w:rsidR="00DA1626" w:rsidRPr="00202458">
        <w:rPr>
          <w:rFonts w:cs="Calibri"/>
          <w:shadow/>
          <w:shd w:val="clear" w:color="auto" w:fill="FFFFFF"/>
        </w:rPr>
        <w:t>ομάδα μελών της</w:t>
      </w:r>
      <w:r w:rsidRPr="00202458">
        <w:rPr>
          <w:rFonts w:cs="Calibri"/>
          <w:shadow/>
          <w:shd w:val="clear" w:color="auto" w:fill="FFFFFF"/>
        </w:rPr>
        <w:t xml:space="preserve"> παράταξη</w:t>
      </w:r>
      <w:r w:rsidR="00DA1626" w:rsidRPr="00202458">
        <w:rPr>
          <w:rFonts w:cs="Calibri"/>
          <w:shadow/>
          <w:shd w:val="clear" w:color="auto" w:fill="FFFFFF"/>
        </w:rPr>
        <w:t xml:space="preserve">ς μας, με επικεφαλής τον </w:t>
      </w:r>
      <w:proofErr w:type="spellStart"/>
      <w:r w:rsidR="00DA1626" w:rsidRPr="00202458">
        <w:rPr>
          <w:rFonts w:cs="Calibri"/>
          <w:shadow/>
          <w:shd w:val="clear" w:color="auto" w:fill="FFFFFF"/>
        </w:rPr>
        <w:t>κ.Μάνο</w:t>
      </w:r>
      <w:proofErr w:type="spellEnd"/>
      <w:r w:rsidR="00DA1626" w:rsidRPr="00202458">
        <w:rPr>
          <w:rFonts w:cs="Calibri"/>
          <w:shadow/>
          <w:shd w:val="clear" w:color="auto" w:fill="FFFFFF"/>
        </w:rPr>
        <w:t xml:space="preserve"> </w:t>
      </w:r>
      <w:proofErr w:type="spellStart"/>
      <w:r w:rsidR="00DA1626" w:rsidRPr="00202458">
        <w:rPr>
          <w:rFonts w:cs="Calibri"/>
          <w:shadow/>
          <w:shd w:val="clear" w:color="auto" w:fill="FFFFFF"/>
        </w:rPr>
        <w:t>Κρανίδη</w:t>
      </w:r>
      <w:proofErr w:type="spellEnd"/>
      <w:r w:rsidR="00DA1626" w:rsidRPr="00202458">
        <w:rPr>
          <w:rFonts w:cs="Calibri"/>
          <w:shadow/>
          <w:shd w:val="clear" w:color="auto" w:fill="FFFFFF"/>
        </w:rPr>
        <w:t>,</w:t>
      </w:r>
      <w:r w:rsidRPr="00202458">
        <w:rPr>
          <w:rFonts w:cs="Calibri"/>
          <w:shadow/>
          <w:shd w:val="clear" w:color="auto" w:fill="FFFFFF"/>
        </w:rPr>
        <w:t xml:space="preserve"> </w:t>
      </w:r>
      <w:r w:rsidR="00CD5D3C" w:rsidRPr="00202458">
        <w:rPr>
          <w:rFonts w:cs="Calibri"/>
          <w:shadow/>
          <w:shd w:val="clear" w:color="auto" w:fill="FFFFFF"/>
        </w:rPr>
        <w:t>συμμετείχε</w:t>
      </w:r>
      <w:r w:rsidRPr="00202458">
        <w:rPr>
          <w:rFonts w:cs="Calibri"/>
          <w:shadow/>
          <w:shd w:val="clear" w:color="auto" w:fill="FFFFFF"/>
        </w:rPr>
        <w:t xml:space="preserve"> </w:t>
      </w:r>
      <w:r w:rsidR="00A70FFF" w:rsidRPr="00202458">
        <w:rPr>
          <w:rFonts w:cs="Calibri"/>
          <w:shadow/>
          <w:shd w:val="clear" w:color="auto" w:fill="FFFFFF"/>
        </w:rPr>
        <w:t>ενεργά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στην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="00CD5D3C" w:rsidRPr="00202458">
        <w:rPr>
          <w:rFonts w:cs="Segoe UI Historic"/>
          <w:shadow/>
          <w:shd w:val="clear" w:color="auto" w:fill="FFFFFF"/>
        </w:rPr>
        <w:t xml:space="preserve">ουσιαστική </w:t>
      </w:r>
      <w:r w:rsidRPr="00202458">
        <w:rPr>
          <w:rFonts w:cs="Calibri"/>
          <w:shadow/>
          <w:shd w:val="clear" w:color="auto" w:fill="FFFFFF"/>
        </w:rPr>
        <w:t>κ</w:t>
      </w:r>
      <w:r w:rsidRPr="00202458">
        <w:rPr>
          <w:rFonts w:cs="Segoe UI Historic"/>
          <w:shadow/>
          <w:shd w:val="clear" w:color="auto" w:fill="FFFFFF"/>
        </w:rPr>
        <w:t>αι α</w:t>
      </w:r>
      <w:r w:rsidRPr="00202458">
        <w:rPr>
          <w:rFonts w:cs="Calibri"/>
          <w:shadow/>
          <w:shd w:val="clear" w:color="auto" w:fill="FFFFFF"/>
        </w:rPr>
        <w:t>ν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γκ</w:t>
      </w:r>
      <w:r w:rsidRPr="00202458">
        <w:rPr>
          <w:rFonts w:cs="Segoe UI Historic"/>
          <w:shadow/>
          <w:shd w:val="clear" w:color="auto" w:fill="FFFFFF"/>
        </w:rPr>
        <w:t xml:space="preserve">αία </w:t>
      </w:r>
      <w:r w:rsidRPr="00202458">
        <w:rPr>
          <w:rFonts w:cs="Calibri"/>
          <w:shadow/>
          <w:shd w:val="clear" w:color="auto" w:fill="FFFFFF"/>
        </w:rPr>
        <w:t>δρ</w:t>
      </w:r>
      <w:r w:rsidRPr="00202458">
        <w:rPr>
          <w:rFonts w:cs="Segoe UI Historic"/>
          <w:shadow/>
          <w:shd w:val="clear" w:color="auto" w:fill="FFFFFF"/>
        </w:rPr>
        <w:t>ά</w:t>
      </w:r>
      <w:r w:rsidRPr="00202458">
        <w:rPr>
          <w:rFonts w:cs="Calibri"/>
          <w:shadow/>
          <w:shd w:val="clear" w:color="auto" w:fill="FFFFFF"/>
        </w:rPr>
        <w:t>ση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proofErr w:type="spellStart"/>
      <w:r w:rsidRPr="00202458">
        <w:rPr>
          <w:rFonts w:cs="Calibri"/>
          <w:shadow/>
          <w:shd w:val="clear" w:color="auto" w:fill="FFFFFF"/>
        </w:rPr>
        <w:t>δενδροφ</w:t>
      </w:r>
      <w:r w:rsidRPr="00202458">
        <w:rPr>
          <w:rFonts w:cs="Segoe UI Historic"/>
          <w:shadow/>
          <w:shd w:val="clear" w:color="auto" w:fill="FFFFFF"/>
        </w:rPr>
        <w:t>ύ</w:t>
      </w:r>
      <w:r w:rsidRPr="00202458">
        <w:rPr>
          <w:rFonts w:cs="Calibri"/>
          <w:shadow/>
          <w:shd w:val="clear" w:color="auto" w:fill="FFFFFF"/>
        </w:rPr>
        <w:t>τε</w:t>
      </w:r>
      <w:r w:rsidRPr="00202458">
        <w:rPr>
          <w:rFonts w:cs="Segoe UI Historic"/>
          <w:shadow/>
          <w:shd w:val="clear" w:color="auto" w:fill="FFFFFF"/>
        </w:rPr>
        <w:t>υ</w:t>
      </w:r>
      <w:r w:rsidRPr="00202458">
        <w:rPr>
          <w:rFonts w:cs="Calibri"/>
          <w:shadow/>
          <w:shd w:val="clear" w:color="auto" w:fill="FFFFFF"/>
        </w:rPr>
        <w:t>σης</w:t>
      </w:r>
      <w:proofErr w:type="spellEnd"/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στο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π</w:t>
      </w:r>
      <w:r w:rsidRPr="00202458">
        <w:rPr>
          <w:rFonts w:cs="Segoe UI Historic"/>
          <w:shadow/>
          <w:shd w:val="clear" w:color="auto" w:fill="FFFFFF"/>
        </w:rPr>
        <w:t>ά</w:t>
      </w:r>
      <w:r w:rsidRPr="00202458">
        <w:rPr>
          <w:rFonts w:cs="Calibri"/>
          <w:shadow/>
          <w:shd w:val="clear" w:color="auto" w:fill="FFFFFF"/>
        </w:rPr>
        <w:t>ρκο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Φρ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γκοκλησι</w:t>
      </w:r>
      <w:r w:rsidRPr="00202458">
        <w:rPr>
          <w:rFonts w:cs="Segoe UI Historic"/>
          <w:shadow/>
          <w:shd w:val="clear" w:color="auto" w:fill="FFFFFF"/>
        </w:rPr>
        <w:t>ά</w:t>
      </w:r>
      <w:r w:rsidRPr="00202458">
        <w:rPr>
          <w:rFonts w:cs="Calibri"/>
          <w:shadow/>
          <w:shd w:val="clear" w:color="auto" w:fill="FFFFFF"/>
        </w:rPr>
        <w:t>ς</w:t>
      </w:r>
      <w:r w:rsidR="00A70FFF" w:rsidRPr="00202458">
        <w:rPr>
          <w:rFonts w:cs="Calibri"/>
          <w:shadow/>
          <w:shd w:val="clear" w:color="auto" w:fill="FFFFFF"/>
        </w:rPr>
        <w:t xml:space="preserve"> Χαλανδρίου</w:t>
      </w:r>
      <w:r w:rsidRPr="00202458">
        <w:rPr>
          <w:rFonts w:cs="Segoe UI Historic"/>
          <w:shadow/>
          <w:shd w:val="clear" w:color="auto" w:fill="FFFFFF"/>
        </w:rPr>
        <w:t xml:space="preserve">. </w:t>
      </w:r>
      <w:r w:rsidRPr="00202458">
        <w:rPr>
          <w:rFonts w:cs="Calibri"/>
          <w:shadow/>
          <w:shd w:val="clear" w:color="auto" w:fill="FFFFFF"/>
        </w:rPr>
        <w:t>Πολ</w:t>
      </w:r>
      <w:r w:rsidRPr="00202458">
        <w:rPr>
          <w:rFonts w:cs="Segoe UI Historic"/>
          <w:shadow/>
          <w:shd w:val="clear" w:color="auto" w:fill="FFFFFF"/>
        </w:rPr>
        <w:t xml:space="preserve">ύ </w:t>
      </w:r>
      <w:r w:rsidRPr="00202458">
        <w:rPr>
          <w:rFonts w:cs="Calibri"/>
          <w:shadow/>
          <w:shd w:val="clear" w:color="auto" w:fill="FFFFFF"/>
        </w:rPr>
        <w:t>σημ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ντ</w:t>
      </w:r>
      <w:r w:rsidRPr="00202458">
        <w:rPr>
          <w:rFonts w:cs="Segoe UI Historic"/>
          <w:shadow/>
          <w:shd w:val="clear" w:color="auto" w:fill="FFFFFF"/>
        </w:rPr>
        <w:t>ι</w:t>
      </w:r>
      <w:r w:rsidRPr="00202458">
        <w:rPr>
          <w:rFonts w:cs="Calibri"/>
          <w:shadow/>
          <w:shd w:val="clear" w:color="auto" w:fill="FFFFFF"/>
        </w:rPr>
        <w:t>κ</w:t>
      </w:r>
      <w:r w:rsidRPr="00202458">
        <w:rPr>
          <w:rFonts w:cs="Segoe UI Historic"/>
          <w:shadow/>
          <w:shd w:val="clear" w:color="auto" w:fill="FFFFFF"/>
        </w:rPr>
        <w:t xml:space="preserve">ή </w:t>
      </w:r>
      <w:r w:rsidRPr="00202458">
        <w:rPr>
          <w:rFonts w:cs="Calibri"/>
          <w:shadow/>
          <w:shd w:val="clear" w:color="auto" w:fill="FFFFFF"/>
        </w:rPr>
        <w:t>η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ε</w:t>
      </w:r>
      <w:r w:rsidRPr="00202458">
        <w:rPr>
          <w:rFonts w:cs="Segoe UI Historic"/>
          <w:shadow/>
          <w:shd w:val="clear" w:color="auto" w:fill="FFFFFF"/>
        </w:rPr>
        <w:t>υ</w:t>
      </w:r>
      <w:r w:rsidRPr="00202458">
        <w:rPr>
          <w:rFonts w:cs="Calibri"/>
          <w:shadow/>
          <w:shd w:val="clear" w:color="auto" w:fill="FFFFFF"/>
        </w:rPr>
        <w:t>ρε</w:t>
      </w:r>
      <w:r w:rsidRPr="00202458">
        <w:rPr>
          <w:rFonts w:cs="Segoe UI Historic"/>
          <w:shadow/>
          <w:shd w:val="clear" w:color="auto" w:fill="FFFFFF"/>
        </w:rPr>
        <w:t xml:space="preserve">ία </w:t>
      </w:r>
      <w:r w:rsidRPr="00202458">
        <w:rPr>
          <w:rFonts w:cs="Calibri"/>
          <w:shadow/>
          <w:shd w:val="clear" w:color="auto" w:fill="FFFFFF"/>
        </w:rPr>
        <w:t>σ</w:t>
      </w:r>
      <w:r w:rsidRPr="00202458">
        <w:rPr>
          <w:rFonts w:cs="Segoe UI Historic"/>
          <w:shadow/>
          <w:shd w:val="clear" w:color="auto" w:fill="FFFFFF"/>
        </w:rPr>
        <w:t>υ</w:t>
      </w:r>
      <w:r w:rsidRPr="00202458">
        <w:rPr>
          <w:rFonts w:cs="Calibri"/>
          <w:shadow/>
          <w:shd w:val="clear" w:color="auto" w:fill="FFFFFF"/>
        </w:rPr>
        <w:t>μμετοχ</w:t>
      </w:r>
      <w:r w:rsidRPr="00202458">
        <w:rPr>
          <w:rFonts w:cs="Segoe UI Historic"/>
          <w:shadow/>
          <w:shd w:val="clear" w:color="auto" w:fill="FFFFFF"/>
        </w:rPr>
        <w:t xml:space="preserve">ή </w:t>
      </w:r>
      <w:r w:rsidR="00F20293" w:rsidRPr="00202458">
        <w:rPr>
          <w:rFonts w:cs="Segoe UI Historic"/>
          <w:shadow/>
          <w:shd w:val="clear" w:color="auto" w:fill="FFFFFF"/>
        </w:rPr>
        <w:t xml:space="preserve">πολλών </w:t>
      </w:r>
      <w:r w:rsidRPr="00202458">
        <w:rPr>
          <w:rFonts w:cs="Calibri"/>
          <w:shadow/>
          <w:shd w:val="clear" w:color="auto" w:fill="FFFFFF"/>
        </w:rPr>
        <w:t>σ</w:t>
      </w:r>
      <w:r w:rsidRPr="00202458">
        <w:rPr>
          <w:rFonts w:cs="Segoe UI Historic"/>
          <w:shadow/>
          <w:shd w:val="clear" w:color="auto" w:fill="FFFFFF"/>
        </w:rPr>
        <w:t>υ</w:t>
      </w:r>
      <w:r w:rsidRPr="00202458">
        <w:rPr>
          <w:rFonts w:cs="Calibri"/>
          <w:shadow/>
          <w:shd w:val="clear" w:color="auto" w:fill="FFFFFF"/>
        </w:rPr>
        <w:t>μπολ</w:t>
      </w:r>
      <w:r w:rsidRPr="00202458">
        <w:rPr>
          <w:rFonts w:cs="Segoe UI Historic"/>
          <w:shadow/>
          <w:shd w:val="clear" w:color="auto" w:fill="FFFFFF"/>
        </w:rPr>
        <w:t>ι</w:t>
      </w:r>
      <w:r w:rsidRPr="00202458">
        <w:rPr>
          <w:rFonts w:cs="Calibri"/>
          <w:shadow/>
          <w:shd w:val="clear" w:color="auto" w:fill="FFFFFF"/>
        </w:rPr>
        <w:t>τ</w:t>
      </w:r>
      <w:r w:rsidRPr="00202458">
        <w:rPr>
          <w:rFonts w:cs="Segoe UI Historic"/>
          <w:shadow/>
          <w:shd w:val="clear" w:color="auto" w:fill="FFFFFF"/>
        </w:rPr>
        <w:t>ώ</w:t>
      </w:r>
      <w:r w:rsidRPr="00202458">
        <w:rPr>
          <w:rFonts w:cs="Calibri"/>
          <w:shadow/>
          <w:shd w:val="clear" w:color="auto" w:fill="FFFFFF"/>
        </w:rPr>
        <w:t>ν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μ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ς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κ</w:t>
      </w:r>
      <w:r w:rsidRPr="00202458">
        <w:rPr>
          <w:rFonts w:cs="Segoe UI Historic"/>
          <w:shadow/>
          <w:shd w:val="clear" w:color="auto" w:fill="FFFFFF"/>
        </w:rPr>
        <w:t xml:space="preserve">αι </w:t>
      </w:r>
      <w:r w:rsidR="00CD5D3C" w:rsidRPr="00202458">
        <w:rPr>
          <w:rFonts w:cs="Segoe UI Historic"/>
          <w:shadow/>
          <w:shd w:val="clear" w:color="auto" w:fill="FFFFFF"/>
        </w:rPr>
        <w:t xml:space="preserve">συλλόγων ή </w:t>
      </w:r>
      <w:r w:rsidRPr="00202458">
        <w:rPr>
          <w:rFonts w:cs="Calibri"/>
          <w:shadow/>
          <w:shd w:val="clear" w:color="auto" w:fill="FFFFFF"/>
        </w:rPr>
        <w:t>φορ</w:t>
      </w:r>
      <w:r w:rsidRPr="00202458">
        <w:rPr>
          <w:rFonts w:cs="Segoe UI Historic"/>
          <w:shadow/>
          <w:shd w:val="clear" w:color="auto" w:fill="FFFFFF"/>
        </w:rPr>
        <w:t>έ</w:t>
      </w:r>
      <w:r w:rsidRPr="00202458">
        <w:rPr>
          <w:rFonts w:cs="Calibri"/>
          <w:shadow/>
          <w:shd w:val="clear" w:color="auto" w:fill="FFFFFF"/>
        </w:rPr>
        <w:t>ων</w:t>
      </w:r>
      <w:r w:rsidR="00CD5D3C" w:rsidRPr="00202458">
        <w:rPr>
          <w:rFonts w:cs="Calibri"/>
          <w:shadow/>
          <w:shd w:val="clear" w:color="auto" w:fill="FFFFFF"/>
        </w:rPr>
        <w:t xml:space="preserve"> της πόλης</w:t>
      </w:r>
      <w:r w:rsidR="00EB3F74" w:rsidRPr="00202458">
        <w:rPr>
          <w:rFonts w:cs="Calibri"/>
          <w:shadow/>
          <w:shd w:val="clear" w:color="auto" w:fill="FFFFFF"/>
        </w:rPr>
        <w:t xml:space="preserve"> και της Περιφέρειας Αττικής</w:t>
      </w:r>
      <w:r w:rsidRPr="00202458">
        <w:rPr>
          <w:rFonts w:cs="Segoe UI Historic"/>
          <w:shadow/>
          <w:shd w:val="clear" w:color="auto" w:fill="FFFFFF"/>
        </w:rPr>
        <w:t xml:space="preserve">. </w:t>
      </w:r>
    </w:p>
    <w:p w:rsidR="00BE02E3" w:rsidRPr="00202458" w:rsidRDefault="00BE02E3" w:rsidP="00BE02E3">
      <w:pPr>
        <w:shd w:val="clear" w:color="auto" w:fill="FFFFFF"/>
        <w:spacing w:after="0" w:line="240" w:lineRule="auto"/>
        <w:jc w:val="both"/>
        <w:rPr>
          <w:rFonts w:cs="Segoe UI Historic"/>
          <w:shadow/>
          <w:shd w:val="clear" w:color="auto" w:fill="FFFFFF"/>
        </w:rPr>
      </w:pPr>
    </w:p>
    <w:p w:rsidR="00A70FFF" w:rsidRPr="00202458" w:rsidRDefault="00BE02E3" w:rsidP="00A70FFF">
      <w:pPr>
        <w:shd w:val="clear" w:color="auto" w:fill="FFFFFF"/>
        <w:spacing w:after="0" w:line="240" w:lineRule="auto"/>
        <w:jc w:val="both"/>
        <w:rPr>
          <w:rFonts w:cs="Segoe UI Historic"/>
          <w:shadow/>
          <w:shd w:val="clear" w:color="auto" w:fill="FFFFFF"/>
        </w:rPr>
      </w:pPr>
      <w:r w:rsidRPr="00202458">
        <w:rPr>
          <w:rFonts w:cs="Calibri"/>
          <w:shadow/>
          <w:shd w:val="clear" w:color="auto" w:fill="FFFFFF"/>
        </w:rPr>
        <w:t>Η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προστ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σ</w:t>
      </w:r>
      <w:r w:rsidRPr="00202458">
        <w:rPr>
          <w:rFonts w:cs="Segoe UI Historic"/>
          <w:shadow/>
          <w:shd w:val="clear" w:color="auto" w:fill="FFFFFF"/>
        </w:rPr>
        <w:t xml:space="preserve">ία </w:t>
      </w:r>
      <w:r w:rsidRPr="00202458">
        <w:rPr>
          <w:rFonts w:cs="Calibri"/>
          <w:shadow/>
          <w:shd w:val="clear" w:color="auto" w:fill="FFFFFF"/>
        </w:rPr>
        <w:t>το</w:t>
      </w:r>
      <w:r w:rsidRPr="00202458">
        <w:rPr>
          <w:rFonts w:cs="Segoe UI Historic"/>
          <w:shadow/>
          <w:shd w:val="clear" w:color="auto" w:fill="FFFFFF"/>
        </w:rPr>
        <w:t xml:space="preserve">υ </w:t>
      </w:r>
      <w:r w:rsidRPr="00202458">
        <w:rPr>
          <w:rFonts w:cs="Calibri"/>
          <w:shadow/>
          <w:shd w:val="clear" w:color="auto" w:fill="FFFFFF"/>
        </w:rPr>
        <w:t>περ</w:t>
      </w:r>
      <w:r w:rsidRPr="00202458">
        <w:rPr>
          <w:rFonts w:cs="Segoe UI Historic"/>
          <w:shadow/>
          <w:shd w:val="clear" w:color="auto" w:fill="FFFFFF"/>
        </w:rPr>
        <w:t>ι</w:t>
      </w:r>
      <w:r w:rsidRPr="00202458">
        <w:rPr>
          <w:rFonts w:cs="Calibri"/>
          <w:shadow/>
          <w:shd w:val="clear" w:color="auto" w:fill="FFFFFF"/>
        </w:rPr>
        <w:t>β</w:t>
      </w:r>
      <w:r w:rsidRPr="00202458">
        <w:rPr>
          <w:rFonts w:cs="Segoe UI Historic"/>
          <w:shadow/>
          <w:shd w:val="clear" w:color="auto" w:fill="FFFFFF"/>
        </w:rPr>
        <w:t>ά</w:t>
      </w:r>
      <w:r w:rsidRPr="00202458">
        <w:rPr>
          <w:rFonts w:cs="Calibri"/>
          <w:shadow/>
          <w:shd w:val="clear" w:color="auto" w:fill="FFFFFF"/>
        </w:rPr>
        <w:t>λλοντος</w:t>
      </w:r>
      <w:r w:rsidRPr="00202458">
        <w:rPr>
          <w:rFonts w:cs="Segoe UI Historic"/>
          <w:shadow/>
          <w:shd w:val="clear" w:color="auto" w:fill="FFFFFF"/>
        </w:rPr>
        <w:t xml:space="preserve"> είναι πάντα πρώτη και κεντρική </w:t>
      </w:r>
      <w:r w:rsidRPr="00202458">
        <w:rPr>
          <w:rFonts w:cs="Calibri"/>
          <w:shadow/>
          <w:shd w:val="clear" w:color="auto" w:fill="FFFFFF"/>
        </w:rPr>
        <w:t>προτερ</w:t>
      </w:r>
      <w:r w:rsidRPr="00202458">
        <w:rPr>
          <w:rFonts w:cs="Segoe UI Historic"/>
          <w:shadow/>
          <w:shd w:val="clear" w:color="auto" w:fill="FFFFFF"/>
        </w:rPr>
        <w:t>αιό</w:t>
      </w:r>
      <w:r w:rsidRPr="00202458">
        <w:rPr>
          <w:rFonts w:cs="Calibri"/>
          <w:shadow/>
          <w:shd w:val="clear" w:color="auto" w:fill="FFFFFF"/>
        </w:rPr>
        <w:t>τητ</w:t>
      </w:r>
      <w:r w:rsidRPr="00202458">
        <w:rPr>
          <w:rFonts w:cs="Segoe UI Historic"/>
          <w:shadow/>
          <w:shd w:val="clear" w:color="auto" w:fill="FFFFFF"/>
        </w:rPr>
        <w:t xml:space="preserve">α </w:t>
      </w:r>
      <w:r w:rsidRPr="00202458">
        <w:rPr>
          <w:rFonts w:cs="Calibri"/>
          <w:shadow/>
          <w:shd w:val="clear" w:color="auto" w:fill="FFFFFF"/>
        </w:rPr>
        <w:t>της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π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ρ</w:t>
      </w:r>
      <w:r w:rsidRPr="00202458">
        <w:rPr>
          <w:rFonts w:cs="Segoe UI Historic"/>
          <w:shadow/>
          <w:shd w:val="clear" w:color="auto" w:fill="FFFFFF"/>
        </w:rPr>
        <w:t>ά</w:t>
      </w:r>
      <w:r w:rsidRPr="00202458">
        <w:rPr>
          <w:rFonts w:cs="Calibri"/>
          <w:shadow/>
          <w:shd w:val="clear" w:color="auto" w:fill="FFFFFF"/>
        </w:rPr>
        <w:t>τ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ξης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μ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ς</w:t>
      </w:r>
      <w:r w:rsidRPr="00202458">
        <w:rPr>
          <w:rFonts w:cs="Segoe UI Historic"/>
          <w:shadow/>
          <w:shd w:val="clear" w:color="auto" w:fill="FFFFFF"/>
        </w:rPr>
        <w:t xml:space="preserve"> και </w:t>
      </w:r>
      <w:r w:rsidR="00126169" w:rsidRPr="00202458">
        <w:rPr>
          <w:rFonts w:cs="Segoe UI Historic"/>
          <w:shadow/>
          <w:shd w:val="clear" w:color="auto" w:fill="FFFFFF"/>
        </w:rPr>
        <w:t>της πολιτικής μας για την ενίσχυση της</w:t>
      </w:r>
      <w:r w:rsidRPr="00202458">
        <w:rPr>
          <w:rFonts w:cs="Segoe UI Historic"/>
          <w:shadow/>
          <w:shd w:val="clear" w:color="auto" w:fill="FFFFFF"/>
        </w:rPr>
        <w:t xml:space="preserve"> ποιότητας ζωής στην πόλη μας. </w:t>
      </w:r>
      <w:r w:rsidR="00A70FFF" w:rsidRPr="00202458">
        <w:rPr>
          <w:rFonts w:cs="Segoe UI Historic"/>
          <w:shadow/>
          <w:shd w:val="clear" w:color="auto" w:fill="FFFFFF"/>
        </w:rPr>
        <w:t xml:space="preserve">Για αυτό </w:t>
      </w:r>
      <w:r w:rsidR="00F20293" w:rsidRPr="00202458">
        <w:rPr>
          <w:rFonts w:cs="Calibri"/>
          <w:shadow/>
          <w:shd w:val="clear" w:color="auto" w:fill="FFFFFF"/>
        </w:rPr>
        <w:t>α</w:t>
      </w:r>
      <w:r w:rsidR="00A70FFF" w:rsidRPr="00202458">
        <w:rPr>
          <w:rFonts w:cs="Calibri"/>
          <w:shadow/>
          <w:shd w:val="clear" w:color="auto" w:fill="FFFFFF"/>
        </w:rPr>
        <w:t>π</w:t>
      </w:r>
      <w:r w:rsidR="00A70FFF" w:rsidRPr="00202458">
        <w:rPr>
          <w:rFonts w:cs="Segoe UI Historic"/>
          <w:shadow/>
          <w:shd w:val="clear" w:color="auto" w:fill="FFFFFF"/>
        </w:rPr>
        <w:t>αι</w:t>
      </w:r>
      <w:r w:rsidR="00A70FFF" w:rsidRPr="00202458">
        <w:rPr>
          <w:rFonts w:cs="Calibri"/>
          <w:shadow/>
          <w:shd w:val="clear" w:color="auto" w:fill="FFFFFF"/>
        </w:rPr>
        <w:t>το</w:t>
      </w:r>
      <w:r w:rsidR="00A70FFF" w:rsidRPr="00202458">
        <w:rPr>
          <w:rFonts w:cs="Segoe UI Historic"/>
          <w:shadow/>
          <w:shd w:val="clear" w:color="auto" w:fill="FFFFFF"/>
        </w:rPr>
        <w:t>ύ</w:t>
      </w:r>
      <w:r w:rsidR="00A70FFF" w:rsidRPr="00202458">
        <w:rPr>
          <w:rFonts w:cs="Calibri"/>
          <w:shadow/>
          <w:shd w:val="clear" w:color="auto" w:fill="FFFFFF"/>
        </w:rPr>
        <w:t>ντ</w:t>
      </w:r>
      <w:r w:rsidR="00A70FFF" w:rsidRPr="00202458">
        <w:rPr>
          <w:rFonts w:cs="Segoe UI Historic"/>
          <w:shadow/>
          <w:shd w:val="clear" w:color="auto" w:fill="FFFFFF"/>
        </w:rPr>
        <w:t xml:space="preserve">αι </w:t>
      </w:r>
      <w:r w:rsidR="00A70FFF" w:rsidRPr="00202458">
        <w:rPr>
          <w:rFonts w:cs="Calibri"/>
          <w:shadow/>
          <w:shd w:val="clear" w:color="auto" w:fill="FFFFFF"/>
        </w:rPr>
        <w:t>πολλ</w:t>
      </w:r>
      <w:r w:rsidR="00A70FFF" w:rsidRPr="00202458">
        <w:rPr>
          <w:rFonts w:cs="Segoe UI Historic"/>
          <w:shadow/>
          <w:shd w:val="clear" w:color="auto" w:fill="FFFFFF"/>
        </w:rPr>
        <w:t>έ</w:t>
      </w:r>
      <w:r w:rsidR="00A70FFF" w:rsidRPr="00202458">
        <w:rPr>
          <w:rFonts w:cs="Calibri"/>
          <w:shadow/>
          <w:shd w:val="clear" w:color="auto" w:fill="FFFFFF"/>
        </w:rPr>
        <w:t>ς</w:t>
      </w:r>
      <w:r w:rsidR="00A70FFF" w:rsidRPr="00202458">
        <w:rPr>
          <w:rFonts w:cs="Segoe UI Historic"/>
          <w:shadow/>
          <w:shd w:val="clear" w:color="auto" w:fill="FFFFFF"/>
        </w:rPr>
        <w:t xml:space="preserve"> α</w:t>
      </w:r>
      <w:r w:rsidR="00A70FFF" w:rsidRPr="00202458">
        <w:rPr>
          <w:rFonts w:cs="Calibri"/>
          <w:shadow/>
          <w:shd w:val="clear" w:color="auto" w:fill="FFFFFF"/>
        </w:rPr>
        <w:t>ντ</w:t>
      </w:r>
      <w:r w:rsidR="00A70FFF" w:rsidRPr="00202458">
        <w:rPr>
          <w:rFonts w:cs="Segoe UI Historic"/>
          <w:shadow/>
          <w:shd w:val="clear" w:color="auto" w:fill="FFFFFF"/>
        </w:rPr>
        <w:t>ί</w:t>
      </w:r>
      <w:r w:rsidR="00A70FFF" w:rsidRPr="00202458">
        <w:rPr>
          <w:rFonts w:cs="Calibri"/>
          <w:shadow/>
          <w:shd w:val="clear" w:color="auto" w:fill="FFFFFF"/>
        </w:rPr>
        <w:t>στο</w:t>
      </w:r>
      <w:r w:rsidR="00A70FFF" w:rsidRPr="00202458">
        <w:rPr>
          <w:rFonts w:cs="Segoe UI Historic"/>
          <w:shadow/>
          <w:shd w:val="clear" w:color="auto" w:fill="FFFFFF"/>
        </w:rPr>
        <w:t>ι</w:t>
      </w:r>
      <w:r w:rsidR="00A70FFF" w:rsidRPr="00202458">
        <w:rPr>
          <w:rFonts w:cs="Calibri"/>
          <w:shadow/>
          <w:shd w:val="clear" w:color="auto" w:fill="FFFFFF"/>
        </w:rPr>
        <w:t>χες</w:t>
      </w:r>
      <w:r w:rsidR="00A70FFF" w:rsidRPr="00202458">
        <w:rPr>
          <w:rFonts w:cs="Segoe UI Historic"/>
          <w:shadow/>
          <w:shd w:val="clear" w:color="auto" w:fill="FFFFFF"/>
        </w:rPr>
        <w:t xml:space="preserve"> </w:t>
      </w:r>
      <w:r w:rsidR="00A70FFF" w:rsidRPr="00202458">
        <w:rPr>
          <w:rFonts w:cs="Calibri"/>
          <w:shadow/>
          <w:shd w:val="clear" w:color="auto" w:fill="FFFFFF"/>
        </w:rPr>
        <w:t>δρ</w:t>
      </w:r>
      <w:r w:rsidR="00A70FFF" w:rsidRPr="00202458">
        <w:rPr>
          <w:rFonts w:cs="Segoe UI Historic"/>
          <w:shadow/>
          <w:shd w:val="clear" w:color="auto" w:fill="FFFFFF"/>
        </w:rPr>
        <w:t>ά</w:t>
      </w:r>
      <w:r w:rsidR="00A70FFF" w:rsidRPr="00202458">
        <w:rPr>
          <w:rFonts w:cs="Calibri"/>
          <w:shadow/>
          <w:shd w:val="clear" w:color="auto" w:fill="FFFFFF"/>
        </w:rPr>
        <w:t>σε</w:t>
      </w:r>
      <w:r w:rsidR="00A70FFF" w:rsidRPr="00202458">
        <w:rPr>
          <w:rFonts w:cs="Segoe UI Historic"/>
          <w:shadow/>
          <w:shd w:val="clear" w:color="auto" w:fill="FFFFFF"/>
        </w:rPr>
        <w:t>ι</w:t>
      </w:r>
      <w:r w:rsidR="00A70FFF" w:rsidRPr="00202458">
        <w:rPr>
          <w:rFonts w:cs="Calibri"/>
          <w:shadow/>
          <w:shd w:val="clear" w:color="auto" w:fill="FFFFFF"/>
        </w:rPr>
        <w:t>ς</w:t>
      </w:r>
      <w:r w:rsidR="00A70FFF" w:rsidRPr="00202458">
        <w:rPr>
          <w:rFonts w:cs="Segoe UI Historic"/>
          <w:shadow/>
          <w:shd w:val="clear" w:color="auto" w:fill="FFFFFF"/>
        </w:rPr>
        <w:t xml:space="preserve"> </w:t>
      </w:r>
      <w:r w:rsidR="00A70FFF" w:rsidRPr="00202458">
        <w:rPr>
          <w:rFonts w:cs="Calibri"/>
          <w:shadow/>
          <w:shd w:val="clear" w:color="auto" w:fill="FFFFFF"/>
        </w:rPr>
        <w:t>στο</w:t>
      </w:r>
      <w:r w:rsidR="00A70FFF" w:rsidRPr="00202458">
        <w:rPr>
          <w:rFonts w:cs="Segoe UI Historic"/>
          <w:shadow/>
          <w:shd w:val="clear" w:color="auto" w:fill="FFFFFF"/>
        </w:rPr>
        <w:t xml:space="preserve"> </w:t>
      </w:r>
      <w:r w:rsidR="00A70FFF" w:rsidRPr="00202458">
        <w:rPr>
          <w:rFonts w:cs="Calibri"/>
          <w:shadow/>
          <w:shd w:val="clear" w:color="auto" w:fill="FFFFFF"/>
        </w:rPr>
        <w:t>μ</w:t>
      </w:r>
      <w:r w:rsidR="00A70FFF" w:rsidRPr="00202458">
        <w:rPr>
          <w:rFonts w:cs="Segoe UI Historic"/>
          <w:shadow/>
          <w:shd w:val="clear" w:color="auto" w:fill="FFFFFF"/>
        </w:rPr>
        <w:t>έ</w:t>
      </w:r>
      <w:r w:rsidR="00A70FFF" w:rsidRPr="00202458">
        <w:rPr>
          <w:rFonts w:cs="Calibri"/>
          <w:shadow/>
          <w:shd w:val="clear" w:color="auto" w:fill="FFFFFF"/>
        </w:rPr>
        <w:t>λλον</w:t>
      </w:r>
      <w:r w:rsidR="00F20293" w:rsidRPr="00202458">
        <w:rPr>
          <w:rFonts w:cs="Calibri"/>
          <w:shadow/>
          <w:shd w:val="clear" w:color="auto" w:fill="FFFFFF"/>
        </w:rPr>
        <w:t>,</w:t>
      </w:r>
      <w:r w:rsidR="00A70FFF" w:rsidRPr="00202458">
        <w:rPr>
          <w:rFonts w:cs="Calibri"/>
          <w:shadow/>
          <w:shd w:val="clear" w:color="auto" w:fill="FFFFFF"/>
        </w:rPr>
        <w:t xml:space="preserve"> στο πλαίσιο ενός οργανωμένου προγράμματος περιβαλλοντικών δράσεων</w:t>
      </w:r>
      <w:r w:rsidR="00F20293" w:rsidRPr="00202458">
        <w:rPr>
          <w:rFonts w:cs="Calibri"/>
          <w:shadow/>
          <w:shd w:val="clear" w:color="auto" w:fill="FFFFFF"/>
        </w:rPr>
        <w:t>,</w:t>
      </w:r>
      <w:r w:rsidR="00A70FFF" w:rsidRPr="00202458">
        <w:rPr>
          <w:rFonts w:cs="Calibri"/>
          <w:shadow/>
          <w:shd w:val="clear" w:color="auto" w:fill="FFFFFF"/>
        </w:rPr>
        <w:t xml:space="preserve"> μαζί με τους φορείς της πόλης και τους συμπολίτες μας</w:t>
      </w:r>
      <w:r w:rsidR="00A70FFF" w:rsidRPr="00202458">
        <w:rPr>
          <w:rFonts w:cs="Segoe UI Historic"/>
          <w:shadow/>
          <w:shd w:val="clear" w:color="auto" w:fill="FFFFFF"/>
        </w:rPr>
        <w:t>.</w:t>
      </w:r>
    </w:p>
    <w:p w:rsidR="00BE02E3" w:rsidRPr="00202458" w:rsidRDefault="00BE02E3" w:rsidP="00BE02E3">
      <w:pPr>
        <w:shd w:val="clear" w:color="auto" w:fill="FFFFFF"/>
        <w:spacing w:after="0" w:line="240" w:lineRule="auto"/>
        <w:jc w:val="both"/>
        <w:rPr>
          <w:rFonts w:cs="Segoe UI Historic"/>
          <w:shadow/>
          <w:shd w:val="clear" w:color="auto" w:fill="FFFFFF"/>
        </w:rPr>
      </w:pPr>
    </w:p>
    <w:p w:rsidR="00BE02E3" w:rsidRPr="00202458" w:rsidRDefault="00BE02E3" w:rsidP="00BE02E3">
      <w:pPr>
        <w:shd w:val="clear" w:color="auto" w:fill="FFFFFF"/>
        <w:spacing w:after="0" w:line="240" w:lineRule="auto"/>
        <w:jc w:val="both"/>
        <w:rPr>
          <w:rFonts w:cs="Calibri"/>
          <w:shadow/>
          <w:shd w:val="clear" w:color="auto" w:fill="FFFFFF"/>
        </w:rPr>
      </w:pPr>
      <w:r w:rsidRPr="00202458">
        <w:rPr>
          <w:rFonts w:cs="Calibri"/>
          <w:shadow/>
          <w:shd w:val="clear" w:color="auto" w:fill="FFFFFF"/>
        </w:rPr>
        <w:t>Σ</w:t>
      </w:r>
      <w:r w:rsidRPr="00202458">
        <w:rPr>
          <w:rFonts w:cs="Segoe UI Historic"/>
          <w:shadow/>
          <w:shd w:val="clear" w:color="auto" w:fill="FFFFFF"/>
        </w:rPr>
        <w:t>υ</w:t>
      </w:r>
      <w:r w:rsidRPr="00202458">
        <w:rPr>
          <w:rFonts w:cs="Calibri"/>
          <w:shadow/>
          <w:shd w:val="clear" w:color="auto" w:fill="FFFFFF"/>
        </w:rPr>
        <w:t>γχ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ρητ</w:t>
      </w:r>
      <w:r w:rsidRPr="00202458">
        <w:rPr>
          <w:rFonts w:cs="Segoe UI Historic"/>
          <w:shadow/>
          <w:shd w:val="clear" w:color="auto" w:fill="FFFFFF"/>
        </w:rPr>
        <w:t>ή</w:t>
      </w:r>
      <w:r w:rsidRPr="00202458">
        <w:rPr>
          <w:rFonts w:cs="Calibri"/>
          <w:shadow/>
          <w:shd w:val="clear" w:color="auto" w:fill="FFFFFF"/>
        </w:rPr>
        <w:t>ρ</w:t>
      </w:r>
      <w:r w:rsidRPr="00202458">
        <w:rPr>
          <w:rFonts w:cs="Segoe UI Historic"/>
          <w:shadow/>
          <w:shd w:val="clear" w:color="auto" w:fill="FFFFFF"/>
        </w:rPr>
        <w:t xml:space="preserve">ια </w:t>
      </w:r>
      <w:r w:rsidRPr="00202458">
        <w:rPr>
          <w:rFonts w:cs="Calibri"/>
          <w:shadow/>
          <w:shd w:val="clear" w:color="auto" w:fill="FFFFFF"/>
        </w:rPr>
        <w:t>γ</w:t>
      </w:r>
      <w:r w:rsidRPr="00202458">
        <w:rPr>
          <w:rFonts w:cs="Segoe UI Historic"/>
          <w:shadow/>
          <w:shd w:val="clear" w:color="auto" w:fill="FFFFFF"/>
        </w:rPr>
        <w:t xml:space="preserve">ια </w:t>
      </w:r>
      <w:r w:rsidRPr="00202458">
        <w:rPr>
          <w:rFonts w:cs="Calibri"/>
          <w:shadow/>
          <w:shd w:val="clear" w:color="auto" w:fill="FFFFFF"/>
        </w:rPr>
        <w:t>την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="00CD5D3C" w:rsidRPr="00202458">
        <w:rPr>
          <w:rFonts w:cs="Segoe UI Historic"/>
          <w:shadow/>
          <w:shd w:val="clear" w:color="auto" w:fill="FFFFFF"/>
        </w:rPr>
        <w:t xml:space="preserve">πολύ καλή </w:t>
      </w:r>
      <w:r w:rsidRPr="00202458">
        <w:rPr>
          <w:rFonts w:cs="Calibri"/>
          <w:shadow/>
          <w:shd w:val="clear" w:color="auto" w:fill="FFFFFF"/>
        </w:rPr>
        <w:t>οργ</w:t>
      </w:r>
      <w:r w:rsidRPr="00202458">
        <w:rPr>
          <w:rFonts w:cs="Segoe UI Historic"/>
          <w:shadow/>
          <w:shd w:val="clear" w:color="auto" w:fill="FFFFFF"/>
        </w:rPr>
        <w:t>ά</w:t>
      </w:r>
      <w:r w:rsidRPr="00202458">
        <w:rPr>
          <w:rFonts w:cs="Calibri"/>
          <w:shadow/>
          <w:shd w:val="clear" w:color="auto" w:fill="FFFFFF"/>
        </w:rPr>
        <w:t>νωση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στο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="00F20293" w:rsidRPr="00202458">
        <w:rPr>
          <w:rFonts w:cs="Segoe UI Historic"/>
          <w:shadow/>
          <w:shd w:val="clear" w:color="auto" w:fill="FFFFFF"/>
        </w:rPr>
        <w:t>«</w:t>
      </w:r>
      <w:r w:rsidRPr="00202458">
        <w:rPr>
          <w:rFonts w:cs="Calibri"/>
          <w:shadow/>
          <w:shd w:val="clear" w:color="auto" w:fill="FFFFFF"/>
        </w:rPr>
        <w:t>Σ</w:t>
      </w:r>
      <w:r w:rsidRPr="00202458">
        <w:rPr>
          <w:rFonts w:cs="Segoe UI Historic"/>
          <w:shadow/>
          <w:shd w:val="clear" w:color="auto" w:fill="FFFFFF"/>
        </w:rPr>
        <w:t>ύ</w:t>
      </w:r>
      <w:r w:rsidRPr="00202458">
        <w:rPr>
          <w:rFonts w:cs="Calibri"/>
          <w:shadow/>
          <w:shd w:val="clear" w:color="auto" w:fill="FFFFFF"/>
        </w:rPr>
        <w:t>λλογο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Προστ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σ</w:t>
      </w:r>
      <w:r w:rsidRPr="00202458">
        <w:rPr>
          <w:rFonts w:cs="Segoe UI Historic"/>
          <w:shadow/>
          <w:shd w:val="clear" w:color="auto" w:fill="FFFFFF"/>
        </w:rPr>
        <w:t>ία</w:t>
      </w:r>
      <w:r w:rsidRPr="00202458">
        <w:rPr>
          <w:rFonts w:cs="Calibri"/>
          <w:shadow/>
          <w:shd w:val="clear" w:color="auto" w:fill="FFFFFF"/>
        </w:rPr>
        <w:t>ς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Περ</w:t>
      </w:r>
      <w:r w:rsidRPr="00202458">
        <w:rPr>
          <w:rFonts w:cs="Segoe UI Historic"/>
          <w:shadow/>
          <w:shd w:val="clear" w:color="auto" w:fill="FFFFFF"/>
        </w:rPr>
        <w:t>ι</w:t>
      </w:r>
      <w:r w:rsidRPr="00202458">
        <w:rPr>
          <w:rFonts w:cs="Calibri"/>
          <w:shadow/>
          <w:shd w:val="clear" w:color="auto" w:fill="FFFFFF"/>
        </w:rPr>
        <w:t>β</w:t>
      </w:r>
      <w:r w:rsidRPr="00202458">
        <w:rPr>
          <w:rFonts w:cs="Segoe UI Historic"/>
          <w:shadow/>
          <w:shd w:val="clear" w:color="auto" w:fill="FFFFFF"/>
        </w:rPr>
        <w:t>ά</w:t>
      </w:r>
      <w:r w:rsidRPr="00202458">
        <w:rPr>
          <w:rFonts w:cs="Calibri"/>
          <w:shadow/>
          <w:shd w:val="clear" w:color="auto" w:fill="FFFFFF"/>
        </w:rPr>
        <w:t>λλοντος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κ</w:t>
      </w:r>
      <w:r w:rsidRPr="00202458">
        <w:rPr>
          <w:rFonts w:cs="Segoe UI Historic"/>
          <w:shadow/>
          <w:shd w:val="clear" w:color="auto" w:fill="FFFFFF"/>
        </w:rPr>
        <w:t xml:space="preserve">αι </w:t>
      </w:r>
      <w:r w:rsidRPr="00202458">
        <w:rPr>
          <w:rFonts w:cs="Calibri"/>
          <w:shadow/>
          <w:shd w:val="clear" w:color="auto" w:fill="FFFFFF"/>
        </w:rPr>
        <w:t>Ρεμ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τ</w:t>
      </w:r>
      <w:r w:rsidRPr="00202458">
        <w:rPr>
          <w:rFonts w:cs="Segoe UI Historic"/>
          <w:shadow/>
          <w:shd w:val="clear" w:color="auto" w:fill="FFFFFF"/>
        </w:rPr>
        <w:t>ιά</w:t>
      </w:r>
      <w:r w:rsidRPr="00202458">
        <w:rPr>
          <w:rFonts w:cs="Calibri"/>
          <w:shadow/>
          <w:shd w:val="clear" w:color="auto" w:fill="FFFFFF"/>
        </w:rPr>
        <w:t>ς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Πεντ</w:t>
      </w:r>
      <w:r w:rsidRPr="00202458">
        <w:rPr>
          <w:rFonts w:cs="Segoe UI Historic"/>
          <w:shadow/>
          <w:shd w:val="clear" w:color="auto" w:fill="FFFFFF"/>
        </w:rPr>
        <w:t>έ</w:t>
      </w:r>
      <w:r w:rsidRPr="00202458">
        <w:rPr>
          <w:rFonts w:cs="Calibri"/>
          <w:shadow/>
          <w:shd w:val="clear" w:color="auto" w:fill="FFFFFF"/>
        </w:rPr>
        <w:t>λης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Χ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λ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νδρ</w:t>
      </w:r>
      <w:r w:rsidRPr="00202458">
        <w:rPr>
          <w:rFonts w:cs="Segoe UI Historic"/>
          <w:shadow/>
          <w:shd w:val="clear" w:color="auto" w:fill="FFFFFF"/>
        </w:rPr>
        <w:t>ί</w:t>
      </w:r>
      <w:r w:rsidRPr="00202458">
        <w:rPr>
          <w:rFonts w:cs="Calibri"/>
          <w:shadow/>
          <w:shd w:val="clear" w:color="auto" w:fill="FFFFFF"/>
        </w:rPr>
        <w:t>ο</w:t>
      </w:r>
      <w:r w:rsidRPr="00202458">
        <w:rPr>
          <w:rFonts w:cs="Segoe UI Historic"/>
          <w:shadow/>
          <w:shd w:val="clear" w:color="auto" w:fill="FFFFFF"/>
        </w:rPr>
        <w:t>υ</w:t>
      </w:r>
      <w:r w:rsidR="00F20293" w:rsidRPr="00202458">
        <w:rPr>
          <w:shadow/>
        </w:rPr>
        <w:t>»</w:t>
      </w:r>
      <w:r w:rsidRPr="00202458">
        <w:rPr>
          <w:rFonts w:cs="Segoe UI Historic"/>
          <w:shadow/>
          <w:shd w:val="clear" w:color="auto" w:fill="FFFFFF"/>
        </w:rPr>
        <w:t xml:space="preserve">, </w:t>
      </w:r>
      <w:r w:rsidR="00F20293" w:rsidRPr="00202458">
        <w:rPr>
          <w:rFonts w:cs="Calibri"/>
          <w:shadow/>
          <w:shd w:val="clear" w:color="auto" w:fill="FFFFFF"/>
        </w:rPr>
        <w:t>«Σύλλογο Κατοίκων Πολύδροσου για την ποιότητα ζωής και τον πολιτισμό» και «Πολιτιστικό-</w:t>
      </w:r>
      <w:proofErr w:type="spellStart"/>
      <w:r w:rsidR="00F20293" w:rsidRPr="00202458">
        <w:rPr>
          <w:rFonts w:cs="Calibri"/>
          <w:shadow/>
          <w:shd w:val="clear" w:color="auto" w:fill="FFFFFF"/>
        </w:rPr>
        <w:t>Περιβαλλοντικ</w:t>
      </w:r>
      <w:proofErr w:type="spellEnd"/>
      <w:r w:rsidR="00F20293" w:rsidRPr="00202458">
        <w:rPr>
          <w:rFonts w:cs="Calibri"/>
          <w:shadow/>
          <w:shd w:val="clear" w:color="auto" w:fill="FFFFFF"/>
        </w:rPr>
        <w:t>ό Σύλλογο «Νέο Μαρούσι» ,</w:t>
      </w:r>
      <w:r w:rsidR="00F20293"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κ</w:t>
      </w:r>
      <w:r w:rsidRPr="00202458">
        <w:rPr>
          <w:rFonts w:cs="Segoe UI Historic"/>
          <w:shadow/>
          <w:shd w:val="clear" w:color="auto" w:fill="FFFFFF"/>
        </w:rPr>
        <w:t xml:space="preserve">αι </w:t>
      </w:r>
      <w:r w:rsidRPr="00202458">
        <w:rPr>
          <w:rFonts w:cs="Calibri"/>
          <w:shadow/>
          <w:shd w:val="clear" w:color="auto" w:fill="FFFFFF"/>
        </w:rPr>
        <w:t>στο</w:t>
      </w:r>
      <w:r w:rsidRPr="00202458">
        <w:rPr>
          <w:rFonts w:cs="Segoe UI Historic"/>
          <w:shadow/>
          <w:shd w:val="clear" w:color="auto" w:fill="FFFFFF"/>
        </w:rPr>
        <w:t>υ</w:t>
      </w:r>
      <w:r w:rsidRPr="00202458">
        <w:rPr>
          <w:rFonts w:cs="Calibri"/>
          <w:shadow/>
          <w:shd w:val="clear" w:color="auto" w:fill="FFFFFF"/>
        </w:rPr>
        <w:t>ς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Δ</w:t>
      </w:r>
      <w:r w:rsidRPr="00202458">
        <w:rPr>
          <w:rFonts w:cs="Segoe UI Historic"/>
          <w:shadow/>
          <w:shd w:val="clear" w:color="auto" w:fill="FFFFFF"/>
        </w:rPr>
        <w:t>ή</w:t>
      </w:r>
      <w:r w:rsidRPr="00202458">
        <w:rPr>
          <w:rFonts w:cs="Calibri"/>
          <w:shadow/>
          <w:shd w:val="clear" w:color="auto" w:fill="FFFFFF"/>
        </w:rPr>
        <w:t>μο</w:t>
      </w:r>
      <w:r w:rsidRPr="00202458">
        <w:rPr>
          <w:rFonts w:cs="Segoe UI Historic"/>
          <w:shadow/>
          <w:shd w:val="clear" w:color="auto" w:fill="FFFFFF"/>
        </w:rPr>
        <w:t>υ</w:t>
      </w:r>
      <w:r w:rsidRPr="00202458">
        <w:rPr>
          <w:rFonts w:cs="Calibri"/>
          <w:shadow/>
          <w:shd w:val="clear" w:color="auto" w:fill="FFFFFF"/>
        </w:rPr>
        <w:t>ς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Χ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λ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νδρ</w:t>
      </w:r>
      <w:r w:rsidRPr="00202458">
        <w:rPr>
          <w:rFonts w:cs="Segoe UI Historic"/>
          <w:shadow/>
          <w:shd w:val="clear" w:color="auto" w:fill="FFFFFF"/>
        </w:rPr>
        <w:t>ί</w:t>
      </w:r>
      <w:r w:rsidRPr="00202458">
        <w:rPr>
          <w:rFonts w:cs="Calibri"/>
          <w:shadow/>
          <w:shd w:val="clear" w:color="auto" w:fill="FFFFFF"/>
        </w:rPr>
        <w:t>ο</w:t>
      </w:r>
      <w:r w:rsidRPr="00202458">
        <w:rPr>
          <w:rFonts w:cs="Segoe UI Historic"/>
          <w:shadow/>
          <w:shd w:val="clear" w:color="auto" w:fill="FFFFFF"/>
        </w:rPr>
        <w:t xml:space="preserve">υ </w:t>
      </w:r>
      <w:r w:rsidRPr="00202458">
        <w:rPr>
          <w:rFonts w:cs="Calibri"/>
          <w:shadow/>
          <w:shd w:val="clear" w:color="auto" w:fill="FFFFFF"/>
        </w:rPr>
        <w:t>κ</w:t>
      </w:r>
      <w:r w:rsidRPr="00202458">
        <w:rPr>
          <w:rFonts w:cs="Segoe UI Historic"/>
          <w:shadow/>
          <w:shd w:val="clear" w:color="auto" w:fill="FFFFFF"/>
        </w:rPr>
        <w:t xml:space="preserve">αι </w:t>
      </w:r>
      <w:r w:rsidRPr="00202458">
        <w:rPr>
          <w:rFonts w:cs="Calibri"/>
          <w:shadow/>
          <w:shd w:val="clear" w:color="auto" w:fill="FFFFFF"/>
        </w:rPr>
        <w:t>Αμ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ρο</w:t>
      </w:r>
      <w:r w:rsidRPr="00202458">
        <w:rPr>
          <w:rFonts w:cs="Segoe UI Historic"/>
          <w:shadow/>
          <w:shd w:val="clear" w:color="auto" w:fill="FFFFFF"/>
        </w:rPr>
        <w:t>υ</w:t>
      </w:r>
      <w:r w:rsidRPr="00202458">
        <w:rPr>
          <w:rFonts w:cs="Calibri"/>
          <w:shadow/>
          <w:shd w:val="clear" w:color="auto" w:fill="FFFFFF"/>
        </w:rPr>
        <w:t>σ</w:t>
      </w:r>
      <w:r w:rsidRPr="00202458">
        <w:rPr>
          <w:rFonts w:cs="Segoe UI Historic"/>
          <w:shadow/>
          <w:shd w:val="clear" w:color="auto" w:fill="FFFFFF"/>
        </w:rPr>
        <w:t>ί</w:t>
      </w:r>
      <w:r w:rsidRPr="00202458">
        <w:rPr>
          <w:rFonts w:cs="Calibri"/>
          <w:shadow/>
          <w:shd w:val="clear" w:color="auto" w:fill="FFFFFF"/>
        </w:rPr>
        <w:t>ο</w:t>
      </w:r>
      <w:r w:rsidRPr="00202458">
        <w:rPr>
          <w:rFonts w:cs="Segoe UI Historic"/>
          <w:shadow/>
          <w:shd w:val="clear" w:color="auto" w:fill="FFFFFF"/>
        </w:rPr>
        <w:t xml:space="preserve">υ. </w:t>
      </w:r>
      <w:bookmarkStart w:id="0" w:name="_GoBack"/>
      <w:bookmarkEnd w:id="0"/>
      <w:r w:rsidRPr="00202458">
        <w:rPr>
          <w:rFonts w:cs="Calibri"/>
          <w:shadow/>
          <w:shd w:val="clear" w:color="auto" w:fill="FFFFFF"/>
        </w:rPr>
        <w:t>Ε</w:t>
      </w:r>
      <w:r w:rsidRPr="00202458">
        <w:rPr>
          <w:rFonts w:cs="Segoe UI Historic"/>
          <w:shadow/>
          <w:shd w:val="clear" w:color="auto" w:fill="FFFFFF"/>
        </w:rPr>
        <w:t>υ</w:t>
      </w:r>
      <w:r w:rsidRPr="00202458">
        <w:rPr>
          <w:rFonts w:cs="Calibri"/>
          <w:shadow/>
          <w:shd w:val="clear" w:color="auto" w:fill="FFFFFF"/>
        </w:rPr>
        <w:t>χ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ρ</w:t>
      </w:r>
      <w:r w:rsidRPr="00202458">
        <w:rPr>
          <w:rFonts w:cs="Segoe UI Historic"/>
          <w:shadow/>
          <w:shd w:val="clear" w:color="auto" w:fill="FFFFFF"/>
        </w:rPr>
        <w:t>ι</w:t>
      </w:r>
      <w:r w:rsidRPr="00202458">
        <w:rPr>
          <w:rFonts w:cs="Calibri"/>
          <w:shadow/>
          <w:shd w:val="clear" w:color="auto" w:fill="FFFFFF"/>
        </w:rPr>
        <w:t>στο</w:t>
      </w:r>
      <w:r w:rsidRPr="00202458">
        <w:rPr>
          <w:rFonts w:cs="Segoe UI Historic"/>
          <w:shadow/>
          <w:shd w:val="clear" w:color="auto" w:fill="FFFFFF"/>
        </w:rPr>
        <w:t>ύ</w:t>
      </w:r>
      <w:r w:rsidRPr="00202458">
        <w:rPr>
          <w:rFonts w:cs="Calibri"/>
          <w:shadow/>
          <w:shd w:val="clear" w:color="auto" w:fill="FFFFFF"/>
        </w:rPr>
        <w:t>με</w:t>
      </w:r>
      <w:r w:rsidR="00A70FFF" w:rsidRPr="00202458">
        <w:rPr>
          <w:rFonts w:cs="Calibri"/>
          <w:shadow/>
          <w:shd w:val="clear" w:color="auto" w:fill="FFFFFF"/>
        </w:rPr>
        <w:t xml:space="preserve"> </w:t>
      </w:r>
      <w:r w:rsidR="00C64849" w:rsidRPr="00202458">
        <w:rPr>
          <w:rFonts w:cs="Calibri"/>
          <w:shadow/>
          <w:shd w:val="clear" w:color="auto" w:fill="FFFFFF"/>
        </w:rPr>
        <w:t>θερμά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το</w:t>
      </w:r>
      <w:r w:rsidRPr="00202458">
        <w:rPr>
          <w:rFonts w:cs="Segoe UI Historic"/>
          <w:shadow/>
          <w:shd w:val="clear" w:color="auto" w:fill="FFFFFF"/>
        </w:rPr>
        <w:t>υ</w:t>
      </w:r>
      <w:r w:rsidRPr="00202458">
        <w:rPr>
          <w:rFonts w:cs="Calibri"/>
          <w:shadow/>
          <w:shd w:val="clear" w:color="auto" w:fill="FFFFFF"/>
        </w:rPr>
        <w:t>ς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εργ</w:t>
      </w:r>
      <w:r w:rsidRPr="00202458">
        <w:rPr>
          <w:rFonts w:cs="Segoe UI Historic"/>
          <w:shadow/>
          <w:shd w:val="clear" w:color="auto" w:fill="FFFFFF"/>
        </w:rPr>
        <w:t>α</w:t>
      </w:r>
      <w:r w:rsidRPr="00202458">
        <w:rPr>
          <w:rFonts w:cs="Calibri"/>
          <w:shadow/>
          <w:shd w:val="clear" w:color="auto" w:fill="FFFFFF"/>
        </w:rPr>
        <w:t>ζ</w:t>
      </w:r>
      <w:r w:rsidRPr="00202458">
        <w:rPr>
          <w:rFonts w:cs="Segoe UI Historic"/>
          <w:shadow/>
          <w:shd w:val="clear" w:color="auto" w:fill="FFFFFF"/>
        </w:rPr>
        <w:t>ό</w:t>
      </w:r>
      <w:r w:rsidRPr="00202458">
        <w:rPr>
          <w:rFonts w:cs="Calibri"/>
          <w:shadow/>
          <w:shd w:val="clear" w:color="auto" w:fill="FFFFFF"/>
        </w:rPr>
        <w:t>μενο</w:t>
      </w:r>
      <w:r w:rsidRPr="00202458">
        <w:rPr>
          <w:rFonts w:cs="Segoe UI Historic"/>
          <w:shadow/>
          <w:shd w:val="clear" w:color="auto" w:fill="FFFFFF"/>
        </w:rPr>
        <w:t>υ</w:t>
      </w:r>
      <w:r w:rsidRPr="00202458">
        <w:rPr>
          <w:rFonts w:cs="Calibri"/>
          <w:shadow/>
          <w:shd w:val="clear" w:color="auto" w:fill="FFFFFF"/>
        </w:rPr>
        <w:t>ς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το</w:t>
      </w:r>
      <w:r w:rsidRPr="00202458">
        <w:rPr>
          <w:rFonts w:cs="Segoe UI Historic"/>
          <w:shadow/>
          <w:shd w:val="clear" w:color="auto" w:fill="FFFFFF"/>
        </w:rPr>
        <w:t xml:space="preserve">υ </w:t>
      </w:r>
      <w:r w:rsidRPr="00202458">
        <w:rPr>
          <w:rFonts w:cs="Calibri"/>
          <w:shadow/>
          <w:shd w:val="clear" w:color="auto" w:fill="FFFFFF"/>
        </w:rPr>
        <w:t>Δ</w:t>
      </w:r>
      <w:r w:rsidRPr="00202458">
        <w:rPr>
          <w:rFonts w:cs="Segoe UI Historic"/>
          <w:shadow/>
          <w:shd w:val="clear" w:color="auto" w:fill="FFFFFF"/>
        </w:rPr>
        <w:t>ή</w:t>
      </w:r>
      <w:r w:rsidRPr="00202458">
        <w:rPr>
          <w:rFonts w:cs="Calibri"/>
          <w:shadow/>
          <w:shd w:val="clear" w:color="auto" w:fill="FFFFFF"/>
        </w:rPr>
        <w:t>μο</w:t>
      </w:r>
      <w:r w:rsidRPr="00202458">
        <w:rPr>
          <w:rFonts w:cs="Segoe UI Historic"/>
          <w:shadow/>
          <w:shd w:val="clear" w:color="auto" w:fill="FFFFFF"/>
        </w:rPr>
        <w:t xml:space="preserve">υ </w:t>
      </w:r>
      <w:r w:rsidRPr="00202458">
        <w:rPr>
          <w:rFonts w:cs="Calibri"/>
          <w:shadow/>
          <w:shd w:val="clear" w:color="auto" w:fill="FFFFFF"/>
        </w:rPr>
        <w:t>γ</w:t>
      </w:r>
      <w:r w:rsidRPr="00202458">
        <w:rPr>
          <w:rFonts w:cs="Segoe UI Historic"/>
          <w:shadow/>
          <w:shd w:val="clear" w:color="auto" w:fill="FFFFFF"/>
        </w:rPr>
        <w:t xml:space="preserve">ια </w:t>
      </w:r>
      <w:r w:rsidRPr="00202458">
        <w:rPr>
          <w:rFonts w:cs="Calibri"/>
          <w:shadow/>
          <w:shd w:val="clear" w:color="auto" w:fill="FFFFFF"/>
        </w:rPr>
        <w:t>την</w:t>
      </w:r>
      <w:r w:rsidRPr="00202458">
        <w:rPr>
          <w:rFonts w:cs="Segoe UI Historic"/>
          <w:shadow/>
          <w:shd w:val="clear" w:color="auto" w:fill="FFFFFF"/>
        </w:rPr>
        <w:t xml:space="preserve"> </w:t>
      </w:r>
      <w:r w:rsidRPr="00202458">
        <w:rPr>
          <w:rFonts w:cs="Calibri"/>
          <w:shadow/>
          <w:shd w:val="clear" w:color="auto" w:fill="FFFFFF"/>
        </w:rPr>
        <w:t>σ</w:t>
      </w:r>
      <w:r w:rsidRPr="00202458">
        <w:rPr>
          <w:rFonts w:cs="Segoe UI Historic"/>
          <w:shadow/>
          <w:shd w:val="clear" w:color="auto" w:fill="FFFFFF"/>
        </w:rPr>
        <w:t>υ</w:t>
      </w:r>
      <w:r w:rsidRPr="00202458">
        <w:rPr>
          <w:rFonts w:cs="Calibri"/>
          <w:shadow/>
          <w:shd w:val="clear" w:color="auto" w:fill="FFFFFF"/>
        </w:rPr>
        <w:t>μμετοχ</w:t>
      </w:r>
      <w:r w:rsidRPr="00202458">
        <w:rPr>
          <w:rFonts w:cs="Segoe UI Historic"/>
          <w:shadow/>
          <w:shd w:val="clear" w:color="auto" w:fill="FFFFFF"/>
        </w:rPr>
        <w:t xml:space="preserve">ή </w:t>
      </w:r>
      <w:r w:rsidR="00F20293" w:rsidRPr="00202458">
        <w:rPr>
          <w:rFonts w:cs="Segoe UI Historic"/>
          <w:shadow/>
          <w:shd w:val="clear" w:color="auto" w:fill="FFFFFF"/>
        </w:rPr>
        <w:t xml:space="preserve">και πρακτική βοήθεια </w:t>
      </w:r>
      <w:r w:rsidRPr="00202458">
        <w:rPr>
          <w:rFonts w:cs="Calibri"/>
          <w:shadow/>
          <w:shd w:val="clear" w:color="auto" w:fill="FFFFFF"/>
        </w:rPr>
        <w:t>τους.</w:t>
      </w:r>
    </w:p>
    <w:p w:rsidR="00BE02E3" w:rsidRPr="00202458" w:rsidRDefault="00BE02E3" w:rsidP="00BE02E3">
      <w:pPr>
        <w:shd w:val="clear" w:color="auto" w:fill="FFFFFF"/>
        <w:spacing w:after="0" w:line="240" w:lineRule="auto"/>
        <w:jc w:val="both"/>
        <w:rPr>
          <w:rFonts w:cs="Calibri"/>
          <w:shadow/>
          <w:shd w:val="clear" w:color="auto" w:fill="FFFFFF"/>
        </w:rPr>
      </w:pPr>
    </w:p>
    <w:p w:rsidR="00BE02E3" w:rsidRPr="00202458" w:rsidRDefault="00BE02E3" w:rsidP="00BE02E3">
      <w:pPr>
        <w:shd w:val="clear" w:color="auto" w:fill="FFFFFF"/>
        <w:spacing w:after="0" w:line="240" w:lineRule="auto"/>
        <w:jc w:val="center"/>
        <w:rPr>
          <w:rFonts w:eastAsia="Times New Roman" w:cs="Segoe UI Historic"/>
          <w:b/>
          <w:shadow/>
          <w:u w:val="single"/>
          <w:lang w:eastAsia="el-GR"/>
        </w:rPr>
      </w:pPr>
    </w:p>
    <w:p w:rsidR="00A70FFF" w:rsidRPr="00202458" w:rsidRDefault="00A70FFF" w:rsidP="00BE02E3">
      <w:pPr>
        <w:shd w:val="clear" w:color="auto" w:fill="FFFFFF"/>
        <w:spacing w:after="0" w:line="240" w:lineRule="auto"/>
        <w:jc w:val="center"/>
        <w:rPr>
          <w:rFonts w:eastAsia="Times New Roman" w:cs="Segoe UI Historic"/>
          <w:b/>
          <w:shadow/>
          <w:u w:val="single"/>
          <w:lang w:eastAsia="el-GR"/>
        </w:rPr>
      </w:pPr>
    </w:p>
    <w:p w:rsidR="00A70FFF" w:rsidRPr="00202458" w:rsidRDefault="00A70FFF" w:rsidP="00BE02E3">
      <w:pPr>
        <w:shd w:val="clear" w:color="auto" w:fill="FFFFFF"/>
        <w:spacing w:after="0" w:line="240" w:lineRule="auto"/>
        <w:jc w:val="center"/>
        <w:rPr>
          <w:rFonts w:eastAsia="Times New Roman" w:cs="Segoe UI Historic"/>
          <w:b/>
          <w:shadow/>
          <w:u w:val="single"/>
          <w:lang w:eastAsia="el-GR"/>
        </w:rPr>
      </w:pPr>
    </w:p>
    <w:p w:rsidR="00BE02E3" w:rsidRPr="00202458" w:rsidRDefault="00BE02E3" w:rsidP="00BE02E3">
      <w:pPr>
        <w:shd w:val="clear" w:color="auto" w:fill="FFFFFF"/>
        <w:spacing w:after="0" w:line="240" w:lineRule="auto"/>
        <w:jc w:val="center"/>
        <w:rPr>
          <w:rFonts w:eastAsia="Times New Roman" w:cs="Segoe UI Historic"/>
          <w:b/>
          <w:shadow/>
          <w:u w:val="single"/>
          <w:lang w:eastAsia="el-GR"/>
        </w:rPr>
      </w:pPr>
    </w:p>
    <w:p w:rsidR="00BE02E3" w:rsidRPr="00202458" w:rsidRDefault="00BE02E3" w:rsidP="00BE02E3">
      <w:pPr>
        <w:shd w:val="clear" w:color="auto" w:fill="FFFFFF"/>
        <w:spacing w:after="0" w:line="240" w:lineRule="auto"/>
        <w:jc w:val="center"/>
        <w:rPr>
          <w:rFonts w:eastAsia="Times New Roman" w:cs="Segoe UI Historic"/>
          <w:b/>
          <w:shadow/>
          <w:u w:val="single"/>
          <w:lang w:eastAsia="el-GR"/>
        </w:rPr>
      </w:pPr>
    </w:p>
    <w:p w:rsidR="00BE02E3" w:rsidRPr="00202458" w:rsidRDefault="00BE02E3" w:rsidP="00BE02E3">
      <w:pPr>
        <w:shd w:val="clear" w:color="auto" w:fill="FFFFFF"/>
        <w:spacing w:after="0" w:line="240" w:lineRule="auto"/>
        <w:jc w:val="center"/>
        <w:rPr>
          <w:rFonts w:eastAsia="Times New Roman" w:cs="Segoe UI Historic"/>
          <w:b/>
          <w:shadow/>
          <w:u w:val="single"/>
          <w:lang w:eastAsia="el-GR"/>
        </w:rPr>
      </w:pPr>
    </w:p>
    <w:sectPr w:rsidR="00BE02E3" w:rsidRPr="00202458" w:rsidSect="0008676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62" w:rsidRDefault="004F2562" w:rsidP="00043306">
      <w:pPr>
        <w:spacing w:after="0" w:line="240" w:lineRule="auto"/>
      </w:pPr>
      <w:r>
        <w:separator/>
      </w:r>
    </w:p>
  </w:endnote>
  <w:endnote w:type="continuationSeparator" w:id="0">
    <w:p w:rsidR="004F2562" w:rsidRDefault="004F2562" w:rsidP="0004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58202"/>
      <w:docPartObj>
        <w:docPartGallery w:val="Page Numbers (Bottom of Page)"/>
        <w:docPartUnique/>
      </w:docPartObj>
    </w:sdtPr>
    <w:sdtContent>
      <w:p w:rsidR="00043306" w:rsidRDefault="009A0614">
        <w:pPr>
          <w:pStyle w:val="a6"/>
          <w:jc w:val="center"/>
        </w:pPr>
        <w:r>
          <w:fldChar w:fldCharType="begin"/>
        </w:r>
        <w:r w:rsidR="00043306">
          <w:instrText>PAGE   \* MERGEFORMAT</w:instrText>
        </w:r>
        <w:r>
          <w:fldChar w:fldCharType="separate"/>
        </w:r>
        <w:r w:rsidR="00202458">
          <w:rPr>
            <w:noProof/>
          </w:rPr>
          <w:t>1</w:t>
        </w:r>
        <w:r>
          <w:fldChar w:fldCharType="end"/>
        </w:r>
      </w:p>
    </w:sdtContent>
  </w:sdt>
  <w:p w:rsidR="00043306" w:rsidRDefault="000433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62" w:rsidRDefault="004F2562" w:rsidP="00043306">
      <w:pPr>
        <w:spacing w:after="0" w:line="240" w:lineRule="auto"/>
      </w:pPr>
      <w:r>
        <w:separator/>
      </w:r>
    </w:p>
  </w:footnote>
  <w:footnote w:type="continuationSeparator" w:id="0">
    <w:p w:rsidR="004F2562" w:rsidRDefault="004F2562" w:rsidP="0004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🟢" style="width:18pt;height:18pt;visibility:visible;mso-wrap-style:square" o:bullet="t">
        <v:imagedata r:id="rId1" o:title="🟢"/>
      </v:shape>
    </w:pict>
  </w:numPicBullet>
  <w:numPicBullet w:numPicBulletId="1">
    <w:pict>
      <v:shape id="_x0000_i1057" type="#_x0000_t75" alt="✊" style="width:18pt;height:18pt;visibility:visible;mso-wrap-style:square" o:bullet="t">
        <v:imagedata r:id="rId2" o:title="✊"/>
      </v:shape>
    </w:pict>
  </w:numPicBullet>
  <w:abstractNum w:abstractNumId="0">
    <w:nsid w:val="0B782B22"/>
    <w:multiLevelType w:val="hybridMultilevel"/>
    <w:tmpl w:val="DFAEB2F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9163F"/>
    <w:multiLevelType w:val="hybridMultilevel"/>
    <w:tmpl w:val="4306940C"/>
    <w:lvl w:ilvl="0" w:tplc="C130F1E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0F3123"/>
    <w:multiLevelType w:val="hybridMultilevel"/>
    <w:tmpl w:val="D698429C"/>
    <w:lvl w:ilvl="0" w:tplc="973A05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104429"/>
    <w:multiLevelType w:val="hybridMultilevel"/>
    <w:tmpl w:val="1BD41A34"/>
    <w:lvl w:ilvl="0" w:tplc="C130F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A1B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24A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9E1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48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6A2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82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2F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6A47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2317E4"/>
    <w:multiLevelType w:val="hybridMultilevel"/>
    <w:tmpl w:val="9880F1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11E63"/>
    <w:multiLevelType w:val="hybridMultilevel"/>
    <w:tmpl w:val="C95C4D4A"/>
    <w:lvl w:ilvl="0" w:tplc="C130F1E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6555FA"/>
    <w:multiLevelType w:val="hybridMultilevel"/>
    <w:tmpl w:val="63E6F8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37451A"/>
    <w:multiLevelType w:val="hybridMultilevel"/>
    <w:tmpl w:val="56486E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350"/>
    <w:rsid w:val="00021B39"/>
    <w:rsid w:val="000249EC"/>
    <w:rsid w:val="00043306"/>
    <w:rsid w:val="00046E52"/>
    <w:rsid w:val="00086765"/>
    <w:rsid w:val="000E6E3A"/>
    <w:rsid w:val="00126169"/>
    <w:rsid w:val="00175B40"/>
    <w:rsid w:val="00186E21"/>
    <w:rsid w:val="00200FD5"/>
    <w:rsid w:val="00202458"/>
    <w:rsid w:val="002107AF"/>
    <w:rsid w:val="00315AC4"/>
    <w:rsid w:val="0036787A"/>
    <w:rsid w:val="00391914"/>
    <w:rsid w:val="003A72F0"/>
    <w:rsid w:val="00413BB7"/>
    <w:rsid w:val="00424262"/>
    <w:rsid w:val="00496C53"/>
    <w:rsid w:val="004C1A24"/>
    <w:rsid w:val="004F2562"/>
    <w:rsid w:val="00532DB8"/>
    <w:rsid w:val="00536F6A"/>
    <w:rsid w:val="00552159"/>
    <w:rsid w:val="005D5383"/>
    <w:rsid w:val="0061379E"/>
    <w:rsid w:val="00624C65"/>
    <w:rsid w:val="006B4583"/>
    <w:rsid w:val="006C6E29"/>
    <w:rsid w:val="006F0468"/>
    <w:rsid w:val="00790B25"/>
    <w:rsid w:val="007C65A1"/>
    <w:rsid w:val="007E2F5F"/>
    <w:rsid w:val="007F39AA"/>
    <w:rsid w:val="0088718E"/>
    <w:rsid w:val="008947D1"/>
    <w:rsid w:val="008F0019"/>
    <w:rsid w:val="0091261F"/>
    <w:rsid w:val="009623E6"/>
    <w:rsid w:val="00967350"/>
    <w:rsid w:val="00982AC2"/>
    <w:rsid w:val="009A0614"/>
    <w:rsid w:val="009C5BB2"/>
    <w:rsid w:val="009D1501"/>
    <w:rsid w:val="00A70FFF"/>
    <w:rsid w:val="00A827EC"/>
    <w:rsid w:val="00AB2FF8"/>
    <w:rsid w:val="00AD00E1"/>
    <w:rsid w:val="00B54522"/>
    <w:rsid w:val="00B81E39"/>
    <w:rsid w:val="00B92A5B"/>
    <w:rsid w:val="00B97F5F"/>
    <w:rsid w:val="00BE02E3"/>
    <w:rsid w:val="00C44AEC"/>
    <w:rsid w:val="00C5634B"/>
    <w:rsid w:val="00C64849"/>
    <w:rsid w:val="00C67764"/>
    <w:rsid w:val="00CA1E17"/>
    <w:rsid w:val="00CA3195"/>
    <w:rsid w:val="00CC5AC5"/>
    <w:rsid w:val="00CC68AD"/>
    <w:rsid w:val="00CD5D3C"/>
    <w:rsid w:val="00CF3521"/>
    <w:rsid w:val="00D1256F"/>
    <w:rsid w:val="00D66117"/>
    <w:rsid w:val="00D75E55"/>
    <w:rsid w:val="00D77D70"/>
    <w:rsid w:val="00D91380"/>
    <w:rsid w:val="00D93776"/>
    <w:rsid w:val="00DA1626"/>
    <w:rsid w:val="00DD1134"/>
    <w:rsid w:val="00DE3EFC"/>
    <w:rsid w:val="00DF215D"/>
    <w:rsid w:val="00E24FDF"/>
    <w:rsid w:val="00E35E36"/>
    <w:rsid w:val="00E44A68"/>
    <w:rsid w:val="00E62B88"/>
    <w:rsid w:val="00E71932"/>
    <w:rsid w:val="00E82A51"/>
    <w:rsid w:val="00EB28D0"/>
    <w:rsid w:val="00EB3F74"/>
    <w:rsid w:val="00ED15A7"/>
    <w:rsid w:val="00F20293"/>
    <w:rsid w:val="00F96F25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4FD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4FD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43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43306"/>
  </w:style>
  <w:style w:type="paragraph" w:styleId="a6">
    <w:name w:val="footer"/>
    <w:basedOn w:val="a"/>
    <w:link w:val="Char1"/>
    <w:uiPriority w:val="99"/>
    <w:unhideWhenUsed/>
    <w:rsid w:val="000433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43306"/>
  </w:style>
  <w:style w:type="character" w:styleId="-">
    <w:name w:val="Hyperlink"/>
    <w:basedOn w:val="a0"/>
    <w:uiPriority w:val="99"/>
    <w:semiHidden/>
    <w:unhideWhenUsed/>
    <w:rsid w:val="00536F6A"/>
    <w:rPr>
      <w:color w:val="0000FF"/>
      <w:u w:val="single"/>
    </w:rPr>
  </w:style>
  <w:style w:type="character" w:customStyle="1" w:styleId="nc684nl6">
    <w:name w:val="nc684nl6"/>
    <w:basedOn w:val="a0"/>
    <w:rsid w:val="00BE0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1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7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9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2021-12-06T18:13:00Z</dcterms:created>
  <dcterms:modified xsi:type="dcterms:W3CDTF">2021-12-07T19:59:00Z</dcterms:modified>
</cp:coreProperties>
</file>