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97" w:rsidRPr="00AF100C" w:rsidRDefault="00A74FEB" w:rsidP="00F23097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hadow/>
          <w:color w:val="2E74B5" w:themeColor="accent5" w:themeShade="BF"/>
          <w:sz w:val="28"/>
          <w:szCs w:val="28"/>
          <w:lang w:eastAsia="el-GR"/>
        </w:rPr>
      </w:pPr>
      <w:r w:rsidRPr="00AF100C">
        <w:rPr>
          <w:rFonts w:asciiTheme="minorHAnsi" w:eastAsia="Times New Roman" w:hAnsiTheme="minorHAnsi"/>
          <w:b/>
          <w:bCs/>
          <w:shadow/>
          <w:color w:val="2E74B5" w:themeColor="accent5" w:themeShade="BF"/>
          <w:sz w:val="28"/>
          <w:szCs w:val="28"/>
          <w:lang w:eastAsia="el-GR"/>
        </w:rPr>
        <w:t>«ΝΙΚΗ των ΠΟΛΙΤΩΝ»:</w:t>
      </w:r>
      <w:r w:rsidR="0060711D" w:rsidRPr="00AF100C">
        <w:rPr>
          <w:rFonts w:asciiTheme="minorHAnsi" w:eastAsia="Times New Roman" w:hAnsiTheme="minorHAnsi"/>
          <w:b/>
          <w:bCs/>
          <w:shadow/>
          <w:color w:val="2E74B5" w:themeColor="accent5" w:themeShade="BF"/>
          <w:sz w:val="28"/>
          <w:szCs w:val="28"/>
          <w:lang w:eastAsia="el-GR"/>
        </w:rPr>
        <w:t xml:space="preserve"> </w:t>
      </w:r>
      <w:r w:rsidR="00683A2C" w:rsidRPr="00AF100C">
        <w:rPr>
          <w:rFonts w:asciiTheme="minorHAnsi" w:eastAsia="Times New Roman" w:hAnsiTheme="minorHAnsi"/>
          <w:b/>
          <w:bCs/>
          <w:shadow/>
          <w:color w:val="2E74B5" w:themeColor="accent5" w:themeShade="BF"/>
          <w:sz w:val="28"/>
          <w:szCs w:val="28"/>
          <w:lang w:eastAsia="el-GR"/>
        </w:rPr>
        <w:t xml:space="preserve">ΣΧΕΔΙΟ </w:t>
      </w:r>
      <w:r w:rsidR="00F23097" w:rsidRPr="00AF100C">
        <w:rPr>
          <w:rFonts w:asciiTheme="minorHAnsi" w:eastAsia="Times New Roman" w:hAnsiTheme="minorHAnsi"/>
          <w:b/>
          <w:bCs/>
          <w:shadow/>
          <w:color w:val="2E74B5" w:themeColor="accent5" w:themeShade="BF"/>
          <w:sz w:val="28"/>
          <w:szCs w:val="28"/>
          <w:lang w:eastAsia="el-GR"/>
        </w:rPr>
        <w:t xml:space="preserve">ΓΙΑ ΤΗΝ ΕΝΕΡΓΕΙΑΚΗ </w:t>
      </w:r>
      <w:r w:rsidR="00683A2C" w:rsidRPr="00AF100C">
        <w:rPr>
          <w:rFonts w:asciiTheme="minorHAnsi" w:eastAsia="Times New Roman" w:hAnsiTheme="minorHAnsi"/>
          <w:b/>
          <w:bCs/>
          <w:shadow/>
          <w:color w:val="2E74B5" w:themeColor="accent5" w:themeShade="BF"/>
          <w:sz w:val="28"/>
          <w:szCs w:val="28"/>
          <w:lang w:eastAsia="el-GR"/>
        </w:rPr>
        <w:br/>
      </w:r>
      <w:r w:rsidR="00F23097" w:rsidRPr="00AF100C">
        <w:rPr>
          <w:rFonts w:asciiTheme="minorHAnsi" w:eastAsia="Times New Roman" w:hAnsiTheme="minorHAnsi"/>
          <w:b/>
          <w:bCs/>
          <w:shadow/>
          <w:color w:val="2E74B5" w:themeColor="accent5" w:themeShade="BF"/>
          <w:sz w:val="28"/>
          <w:szCs w:val="28"/>
          <w:lang w:eastAsia="el-GR"/>
        </w:rPr>
        <w:t xml:space="preserve">ΑΝΑΒΑΘΜΙΣΗ ΤΩΝ ΔΗΜΟΤΙΚΩΝ </w:t>
      </w:r>
      <w:r w:rsidR="00683A2C" w:rsidRPr="00AF100C">
        <w:rPr>
          <w:rFonts w:asciiTheme="minorHAnsi" w:eastAsia="Times New Roman" w:hAnsiTheme="minorHAnsi"/>
          <w:b/>
          <w:bCs/>
          <w:shadow/>
          <w:color w:val="2E74B5" w:themeColor="accent5" w:themeShade="BF"/>
          <w:sz w:val="28"/>
          <w:szCs w:val="28"/>
          <w:lang w:eastAsia="el-GR"/>
        </w:rPr>
        <w:t xml:space="preserve">ΜΑΣ </w:t>
      </w:r>
      <w:r w:rsidR="00F23097" w:rsidRPr="00AF100C">
        <w:rPr>
          <w:rFonts w:asciiTheme="minorHAnsi" w:eastAsia="Times New Roman" w:hAnsiTheme="minorHAnsi"/>
          <w:b/>
          <w:bCs/>
          <w:shadow/>
          <w:color w:val="2E74B5" w:themeColor="accent5" w:themeShade="BF"/>
          <w:sz w:val="28"/>
          <w:szCs w:val="28"/>
          <w:lang w:eastAsia="el-GR"/>
        </w:rPr>
        <w:t>ΚΤΙΡΙΩΝ</w:t>
      </w:r>
    </w:p>
    <w:p w:rsidR="00AC71F2" w:rsidRPr="00AF100C" w:rsidRDefault="00AC71F2" w:rsidP="00DC642C">
      <w:pPr>
        <w:spacing w:after="0" w:line="240" w:lineRule="auto"/>
        <w:jc w:val="both"/>
        <w:rPr>
          <w:rFonts w:asciiTheme="minorHAnsi" w:eastAsia="Times New Roman" w:hAnsiTheme="minorHAnsi"/>
          <w:b/>
          <w:bCs/>
          <w:shadow/>
          <w:lang w:eastAsia="el-GR"/>
        </w:rPr>
      </w:pPr>
    </w:p>
    <w:p w:rsidR="00F23097" w:rsidRPr="00AF100C" w:rsidRDefault="00F23097" w:rsidP="00F23097">
      <w:p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 xml:space="preserve">Η κατακόρυφη και ανεξέλεγκτη αύξηση των τιμών των ορυκτών καυσίμων, ως συνέπεια του πολέμου στην Ουκρανία αλλά και της γενικότερης παγκόσμιας κρίσης στον τομέα της ενέργειας, καθιστούν </w:t>
      </w:r>
      <w:r w:rsidRPr="00AF100C">
        <w:rPr>
          <w:rFonts w:asciiTheme="minorHAnsi" w:eastAsia="Times New Roman" w:hAnsiTheme="minorHAnsi"/>
          <w:shadow/>
          <w:lang w:eastAsia="el-GR"/>
        </w:rPr>
        <w:t>α</w:t>
      </w:r>
      <w:r w:rsidRPr="00AF100C">
        <w:rPr>
          <w:rFonts w:asciiTheme="minorHAnsi" w:eastAsia="Times New Roman" w:hAnsiTheme="minorHAnsi"/>
          <w:shadow/>
          <w:lang w:eastAsia="el-GR"/>
        </w:rPr>
        <w:t>παραίτητη και άμεση την ανάγκη ενεργειακής αναβάθμισης κάθε παλαιού κτιρίου και ειδικότερα α</w:t>
      </w:r>
      <w:r w:rsidRPr="00AF100C">
        <w:rPr>
          <w:rFonts w:asciiTheme="minorHAnsi" w:eastAsia="Times New Roman" w:hAnsiTheme="minorHAnsi"/>
          <w:shadow/>
          <w:lang w:eastAsia="el-GR"/>
        </w:rPr>
        <w:t>υ</w:t>
      </w:r>
      <w:r w:rsidRPr="00AF100C">
        <w:rPr>
          <w:rFonts w:asciiTheme="minorHAnsi" w:eastAsia="Times New Roman" w:hAnsiTheme="minorHAnsi"/>
          <w:shadow/>
          <w:lang w:eastAsia="el-GR"/>
        </w:rPr>
        <w:t>τών που εξυπηρ</w:t>
      </w:r>
      <w:r w:rsidRPr="00AF100C">
        <w:rPr>
          <w:rFonts w:asciiTheme="minorHAnsi" w:eastAsia="Times New Roman" w:hAnsiTheme="minorHAnsi"/>
          <w:shadow/>
          <w:lang w:eastAsia="el-GR"/>
        </w:rPr>
        <w:t>ε</w:t>
      </w:r>
      <w:r w:rsidRPr="00AF100C">
        <w:rPr>
          <w:rFonts w:asciiTheme="minorHAnsi" w:eastAsia="Times New Roman" w:hAnsiTheme="minorHAnsi"/>
          <w:shadow/>
          <w:lang w:eastAsia="el-GR"/>
        </w:rPr>
        <w:t>τούν τις ανάγκες του ευρύτερου δημόσιου τομέα.</w:t>
      </w:r>
    </w:p>
    <w:p w:rsidR="00F23097" w:rsidRPr="00AF100C" w:rsidRDefault="00F23097" w:rsidP="00F23097">
      <w:p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Ο στόχος, όλων μας, πρέπει να είναι η μείωση των τεράστιων δαπανών που προκύπτουν από την π</w:t>
      </w:r>
      <w:r w:rsidRPr="00AF100C">
        <w:rPr>
          <w:rFonts w:asciiTheme="minorHAnsi" w:eastAsia="Times New Roman" w:hAnsiTheme="minorHAnsi"/>
          <w:shadow/>
          <w:lang w:eastAsia="el-GR"/>
        </w:rPr>
        <w:t>α</w:t>
      </w:r>
      <w:r w:rsidRPr="00AF100C">
        <w:rPr>
          <w:rFonts w:asciiTheme="minorHAnsi" w:eastAsia="Times New Roman" w:hAnsiTheme="minorHAnsi"/>
          <w:shadow/>
          <w:lang w:eastAsia="el-GR"/>
        </w:rPr>
        <w:t>ραπάνω αιτία.</w:t>
      </w:r>
    </w:p>
    <w:p w:rsidR="00F23097" w:rsidRPr="00AF100C" w:rsidRDefault="00F23097" w:rsidP="00F23097">
      <w:p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Σε αυτά τα πλαίσια η Ανεξάρτητη Δημοτική κίνηση «</w:t>
      </w:r>
      <w:hyperlink r:id="rId6" w:history="1">
        <w:r w:rsidRPr="00AF100C">
          <w:rPr>
            <w:rStyle w:val="-"/>
            <w:rFonts w:asciiTheme="minorHAnsi" w:eastAsia="Times New Roman" w:hAnsiTheme="minorHAnsi"/>
            <w:shadow/>
            <w:lang w:eastAsia="el-GR"/>
          </w:rPr>
          <w:t>ΝΙΚΗ των ΠΟΛΙΤΩΝ</w:t>
        </w:r>
      </w:hyperlink>
      <w:r w:rsidRPr="00AF100C">
        <w:rPr>
          <w:rFonts w:asciiTheme="minorHAnsi" w:eastAsia="Times New Roman" w:hAnsiTheme="minorHAnsi"/>
          <w:shadow/>
          <w:lang w:eastAsia="el-GR"/>
        </w:rPr>
        <w:t>» μελ</w:t>
      </w:r>
      <w:r w:rsidRPr="00AF100C">
        <w:rPr>
          <w:rFonts w:asciiTheme="minorHAnsi" w:eastAsia="Times New Roman" w:hAnsiTheme="minorHAnsi"/>
          <w:shadow/>
          <w:lang w:eastAsia="el-GR"/>
        </w:rPr>
        <w:t>έ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τησε και υποβάλλει δια του παρόντος μία σειρά ενεργειών που πιστεύουμε ότι πρέπει να υλοποιηθούν άμεσα στον </w:t>
      </w:r>
      <w:hyperlink r:id="rId7" w:history="1">
        <w:r w:rsidRPr="00AF100C">
          <w:rPr>
            <w:rStyle w:val="-"/>
            <w:rFonts w:asciiTheme="minorHAnsi" w:eastAsia="Times New Roman" w:hAnsiTheme="minorHAnsi"/>
            <w:shadow/>
            <w:lang w:eastAsia="el-GR"/>
          </w:rPr>
          <w:t>Δήμο Αγ</w:t>
        </w:r>
        <w:r w:rsidRPr="00AF100C">
          <w:rPr>
            <w:rStyle w:val="-"/>
            <w:rFonts w:asciiTheme="minorHAnsi" w:eastAsia="Times New Roman" w:hAnsiTheme="minorHAnsi"/>
            <w:shadow/>
            <w:lang w:eastAsia="el-GR"/>
          </w:rPr>
          <w:t>ί</w:t>
        </w:r>
        <w:r w:rsidRPr="00AF100C">
          <w:rPr>
            <w:rStyle w:val="-"/>
            <w:rFonts w:asciiTheme="minorHAnsi" w:eastAsia="Times New Roman" w:hAnsiTheme="minorHAnsi"/>
            <w:shadow/>
            <w:lang w:eastAsia="el-GR"/>
          </w:rPr>
          <w:t>ας Παρασκευής</w:t>
        </w:r>
      </w:hyperlink>
      <w:r w:rsidRPr="00AF100C">
        <w:rPr>
          <w:rFonts w:asciiTheme="minorHAnsi" w:eastAsia="Times New Roman" w:hAnsiTheme="minorHAnsi"/>
          <w:shadow/>
          <w:lang w:eastAsia="el-GR"/>
        </w:rPr>
        <w:t>.</w:t>
      </w:r>
    </w:p>
    <w:p w:rsidR="00F23097" w:rsidRPr="00AF100C" w:rsidRDefault="00F23097" w:rsidP="00F23097">
      <w:p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Συγκεκριμένα προτείνουμε:</w:t>
      </w:r>
    </w:p>
    <w:p w:rsidR="00F23097" w:rsidRPr="00AF100C" w:rsidRDefault="00F23097" w:rsidP="001444A8">
      <w:pPr>
        <w:pStyle w:val="ab"/>
        <w:numPr>
          <w:ilvl w:val="0"/>
          <w:numId w:val="18"/>
        </w:num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Αναλυτική και λεπτομερή καταγραφή των κτιρίων που ανήκουν στον Δήμο μας.</w:t>
      </w:r>
    </w:p>
    <w:p w:rsidR="00F23097" w:rsidRPr="00AF100C" w:rsidRDefault="00F23097" w:rsidP="001444A8">
      <w:pPr>
        <w:pStyle w:val="ab"/>
        <w:numPr>
          <w:ilvl w:val="0"/>
          <w:numId w:val="18"/>
        </w:num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Έκδοση ενεργειακού πιστοποιητικού για όλα αυτά τα κτίρια από την Τεχνική μας Υπηρεσία ώστε να γνωρίζουμε την ενεργειακή τους κατηγορία.</w:t>
      </w:r>
    </w:p>
    <w:p w:rsidR="00F23097" w:rsidRPr="00AF100C" w:rsidRDefault="00F23097" w:rsidP="001444A8">
      <w:pPr>
        <w:pStyle w:val="ab"/>
        <w:numPr>
          <w:ilvl w:val="0"/>
          <w:numId w:val="18"/>
        </w:num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Επιλογή, σε πρώτη φάση, περίπου 30 κτιρίων ξεκινώντας από εκείνα των κατώτερων ενεργει</w:t>
      </w:r>
      <w:r w:rsidRPr="00AF100C">
        <w:rPr>
          <w:rFonts w:asciiTheme="minorHAnsi" w:eastAsia="Times New Roman" w:hAnsiTheme="minorHAnsi"/>
          <w:shadow/>
          <w:lang w:eastAsia="el-GR"/>
        </w:rPr>
        <w:t>α</w:t>
      </w:r>
      <w:r w:rsidRPr="00AF100C">
        <w:rPr>
          <w:rFonts w:asciiTheme="minorHAnsi" w:eastAsia="Times New Roman" w:hAnsiTheme="minorHAnsi"/>
          <w:shadow/>
          <w:lang w:eastAsia="el-GR"/>
        </w:rPr>
        <w:t>κά κατηγοριών ώστε να εκπονηθούν μελέτες ενεργειακής τους αναβάθμισης για να φτάσουν στην Γ! κατηγορία να αναβαθμ</w:t>
      </w:r>
      <w:r w:rsidRPr="00AF100C">
        <w:rPr>
          <w:rFonts w:asciiTheme="minorHAnsi" w:eastAsia="Times New Roman" w:hAnsiTheme="minorHAnsi"/>
          <w:shadow/>
          <w:lang w:eastAsia="el-GR"/>
        </w:rPr>
        <w:t>ι</w:t>
      </w:r>
      <w:r w:rsidRPr="00AF100C">
        <w:rPr>
          <w:rFonts w:asciiTheme="minorHAnsi" w:eastAsia="Times New Roman" w:hAnsiTheme="minorHAnsi"/>
          <w:shadow/>
          <w:lang w:eastAsia="el-GR"/>
        </w:rPr>
        <w:t>στούν δηλ. κατά τουλάχιστον 2 ενεργειακές κατηγορίες.</w:t>
      </w:r>
    </w:p>
    <w:p w:rsidR="00F23097" w:rsidRPr="00AF100C" w:rsidRDefault="00F23097" w:rsidP="00F23097">
      <w:p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Σε επόμενη φάση βεβαίως θα ακολουθήσουν και όλα τα υπόλοιπα κτίρια του Δ</w:t>
      </w:r>
      <w:r w:rsidRPr="00AF100C">
        <w:rPr>
          <w:rFonts w:asciiTheme="minorHAnsi" w:eastAsia="Times New Roman" w:hAnsiTheme="minorHAnsi"/>
          <w:shadow/>
          <w:lang w:eastAsia="el-GR"/>
        </w:rPr>
        <w:t>ή</w:t>
      </w:r>
      <w:r w:rsidRPr="00AF100C">
        <w:rPr>
          <w:rFonts w:asciiTheme="minorHAnsi" w:eastAsia="Times New Roman" w:hAnsiTheme="minorHAnsi"/>
          <w:shadow/>
          <w:lang w:eastAsia="el-GR"/>
        </w:rPr>
        <w:t>μου.</w:t>
      </w:r>
    </w:p>
    <w:p w:rsidR="00F23097" w:rsidRPr="00AF100C" w:rsidRDefault="00F23097" w:rsidP="00F23097">
      <w:p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Το Υπουργείο Περιβάλλοντος και Ενέργειας ετοιμάζει,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και 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από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ότι διαβάζουμε άμεσα,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ένα πρόγραμμα μαμούθ την πρόσκληση του προγράμματος ΗΛΕΚΤΡΑ που θα αφορά στην ενεργειακή αναβάθμιση των δημοσίων κτιρίων όπου θα </w:t>
      </w:r>
      <w:r w:rsidRPr="00AF100C">
        <w:rPr>
          <w:rFonts w:asciiTheme="minorHAnsi" w:eastAsia="Times New Roman" w:hAnsiTheme="minorHAnsi"/>
          <w:shadow/>
          <w:lang w:eastAsia="el-GR"/>
        </w:rPr>
        <w:t>ε</w:t>
      </w:r>
      <w:r w:rsidRPr="00AF100C">
        <w:rPr>
          <w:rFonts w:asciiTheme="minorHAnsi" w:eastAsia="Times New Roman" w:hAnsiTheme="minorHAnsi"/>
          <w:shadow/>
          <w:lang w:eastAsia="el-GR"/>
        </w:rPr>
        <w:t>νταχθούν μεταξύ άλλων σχολεία, νοσοκομεία,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αθλητικά κέντρα κλπ.</w:t>
      </w:r>
    </w:p>
    <w:p w:rsidR="00F23097" w:rsidRPr="00AF100C" w:rsidRDefault="00F23097" w:rsidP="00F23097">
      <w:p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 xml:space="preserve">Επίσης οι ενεργειακές αναβαθμίσεις και το </w:t>
      </w:r>
      <w:r w:rsidRPr="00AF100C">
        <w:rPr>
          <w:rFonts w:asciiTheme="minorHAnsi" w:eastAsia="Times New Roman" w:hAnsiTheme="minorHAnsi"/>
          <w:shadow/>
          <w:lang w:val="en-US" w:eastAsia="el-GR"/>
        </w:rPr>
        <w:t>virtual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val="en-US" w:eastAsia="el-GR"/>
        </w:rPr>
        <w:t>net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val="en-US" w:eastAsia="el-GR"/>
        </w:rPr>
        <w:t>metering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(δηλ.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ο εικονικός ενεργειακός συμψ</w:t>
      </w:r>
      <w:r w:rsidRPr="00AF100C">
        <w:rPr>
          <w:rFonts w:asciiTheme="minorHAnsi" w:eastAsia="Times New Roman" w:hAnsiTheme="minorHAnsi"/>
          <w:shadow/>
          <w:lang w:eastAsia="el-GR"/>
        </w:rPr>
        <w:t>η</w:t>
      </w:r>
      <w:r w:rsidRPr="00AF100C">
        <w:rPr>
          <w:rFonts w:asciiTheme="minorHAnsi" w:eastAsia="Times New Roman" w:hAnsiTheme="minorHAnsi"/>
          <w:shadow/>
          <w:lang w:eastAsia="el-GR"/>
        </w:rPr>
        <w:t>φισμός) είναι στον πυρήνα των στρατηγικών του νέου ΕΣΠΑ αλλά και του Ταμείου ανάκαμψης.</w:t>
      </w:r>
    </w:p>
    <w:p w:rsidR="00F23097" w:rsidRPr="00AF100C" w:rsidRDefault="00F23097" w:rsidP="00F23097">
      <w:p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Άμεσα,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λοιπόν,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ο Δήμος 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Αγίας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Παρασκευής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επιβάλλεται να προχωρήσει στις ενέργειες που περιγρ</w:t>
      </w:r>
      <w:r w:rsidRPr="00AF100C">
        <w:rPr>
          <w:rFonts w:asciiTheme="minorHAnsi" w:eastAsia="Times New Roman" w:hAnsiTheme="minorHAnsi"/>
          <w:shadow/>
          <w:lang w:eastAsia="el-GR"/>
        </w:rPr>
        <w:t>ά</w:t>
      </w:r>
      <w:r w:rsidRPr="00AF100C">
        <w:rPr>
          <w:rFonts w:asciiTheme="minorHAnsi" w:eastAsia="Times New Roman" w:hAnsiTheme="minorHAnsi"/>
          <w:shadow/>
          <w:lang w:eastAsia="el-GR"/>
        </w:rPr>
        <w:t>ψαμε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,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ώστε με έτοιμες μελέτες,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να διεκδικήσουμε σημ</w:t>
      </w:r>
      <w:r w:rsidRPr="00AF100C">
        <w:rPr>
          <w:rFonts w:asciiTheme="minorHAnsi" w:eastAsia="Times New Roman" w:hAnsiTheme="minorHAnsi"/>
          <w:shadow/>
          <w:lang w:eastAsia="el-GR"/>
        </w:rPr>
        <w:t>α</w:t>
      </w:r>
      <w:r w:rsidRPr="00AF100C">
        <w:rPr>
          <w:rFonts w:asciiTheme="minorHAnsi" w:eastAsia="Times New Roman" w:hAnsiTheme="minorHAnsi"/>
          <w:shadow/>
          <w:lang w:eastAsia="el-GR"/>
        </w:rPr>
        <w:t>ντικά ποσά για την ενεργειακή αναβάθμιση των κτιρίων,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να μειώσουμε έτσι τα σχετικά έξοδα αλλά και να δώσουμε μια καλύτερη ποιότητα ζωής 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της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κατοίκους 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της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Αγίας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Παρασκευής</w:t>
      </w:r>
      <w:r w:rsidRPr="00AF100C">
        <w:rPr>
          <w:rFonts w:asciiTheme="minorHAnsi" w:eastAsia="Times New Roman" w:hAnsiTheme="minorHAnsi"/>
          <w:shadow/>
          <w:lang w:eastAsia="el-GR"/>
        </w:rPr>
        <w:t>.</w:t>
      </w:r>
    </w:p>
    <w:p w:rsidR="00CB10B2" w:rsidRPr="00AF100C" w:rsidRDefault="00CB10B2" w:rsidP="00CB10B2">
      <w:pPr>
        <w:keepNext/>
        <w:spacing w:before="120" w:after="120" w:line="240" w:lineRule="auto"/>
        <w:ind w:left="907" w:hanging="907"/>
        <w:jc w:val="both"/>
        <w:rPr>
          <w:rFonts w:asciiTheme="minorHAnsi" w:eastAsia="Times New Roman" w:hAnsiTheme="minorHAnsi"/>
          <w:shadow/>
          <w:lang w:eastAsia="el-GR"/>
        </w:rPr>
      </w:pPr>
    </w:p>
    <w:p w:rsidR="00F23097" w:rsidRPr="00AF100C" w:rsidRDefault="00F23097" w:rsidP="00CB10B2">
      <w:pPr>
        <w:keepNext/>
        <w:spacing w:before="120" w:after="120" w:line="240" w:lineRule="auto"/>
        <w:ind w:left="907" w:hanging="907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Υ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.</w:t>
      </w:r>
      <w:r w:rsidRPr="00AF100C">
        <w:rPr>
          <w:rFonts w:asciiTheme="minorHAnsi" w:eastAsia="Times New Roman" w:hAnsiTheme="minorHAnsi"/>
          <w:shadow/>
          <w:lang w:eastAsia="el-GR"/>
        </w:rPr>
        <w:t>Γ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.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1</w:t>
      </w:r>
      <w:r w:rsidR="00CB10B2" w:rsidRPr="00AF100C">
        <w:rPr>
          <w:rFonts w:asciiTheme="minorHAnsi" w:eastAsia="Times New Roman" w:hAnsiTheme="minorHAnsi"/>
          <w:shadow/>
          <w:lang w:eastAsia="el-GR"/>
        </w:rPr>
        <w:t>.</w:t>
      </w:r>
      <w:r w:rsidR="001444A8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Για την ενεργειακή κατηγορία κάθε δημόσιου ή ιδιωτικού κτιρίου,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τηρο</w:t>
      </w:r>
      <w:r w:rsidRPr="00AF100C">
        <w:rPr>
          <w:rFonts w:asciiTheme="minorHAnsi" w:eastAsia="Times New Roman" w:hAnsiTheme="minorHAnsi"/>
          <w:shadow/>
          <w:lang w:eastAsia="el-GR"/>
        </w:rPr>
        <w:t>ύ</w:t>
      </w:r>
      <w:r w:rsidRPr="00AF100C">
        <w:rPr>
          <w:rFonts w:asciiTheme="minorHAnsi" w:eastAsia="Times New Roman" w:hAnsiTheme="minorHAnsi"/>
          <w:shadow/>
          <w:lang w:eastAsia="el-GR"/>
        </w:rPr>
        <w:t>νται υποχρεωτικά οι ισχύοντες κανονισμοί στις άδειες κατασκευής τους,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από την Υπηρεσία Δόμησης,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αφού έχουν προηγηθεί όλες οι απαραίτητες μελέτες.</w:t>
      </w:r>
    </w:p>
    <w:p w:rsidR="00F23097" w:rsidRPr="00AF100C" w:rsidRDefault="00F23097" w:rsidP="00CB10B2">
      <w:pPr>
        <w:spacing w:before="120" w:after="120" w:line="240" w:lineRule="auto"/>
        <w:ind w:left="907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Ακριβώς αυτό έγινε και στο Δημαρχείο μας που κατασκευάζεται τώρα μετά την χρηματοδ</w:t>
      </w:r>
      <w:r w:rsidRPr="00AF100C">
        <w:rPr>
          <w:rFonts w:asciiTheme="minorHAnsi" w:eastAsia="Times New Roman" w:hAnsiTheme="minorHAnsi"/>
          <w:shadow/>
          <w:lang w:eastAsia="el-GR"/>
        </w:rPr>
        <w:t>ό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τηση και δημοπράτηση που πετύχαμε το 2018 αλλά και στο Επαγγελματικό 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Λύκειο </w:t>
      </w:r>
      <w:r w:rsidRPr="00AF100C">
        <w:rPr>
          <w:rFonts w:asciiTheme="minorHAnsi" w:eastAsia="Times New Roman" w:hAnsiTheme="minorHAnsi"/>
          <w:shadow/>
          <w:lang w:eastAsia="el-GR"/>
        </w:rPr>
        <w:t>(</w:t>
      </w:r>
      <w:proofErr w:type="spellStart"/>
      <w:r w:rsidRPr="00AF100C">
        <w:rPr>
          <w:rFonts w:asciiTheme="minorHAnsi" w:eastAsia="Times New Roman" w:hAnsiTheme="minorHAnsi"/>
          <w:shadow/>
          <w:lang w:eastAsia="el-GR"/>
        </w:rPr>
        <w:t>πρ</w:t>
      </w:r>
      <w:proofErr w:type="spellEnd"/>
      <w:r w:rsidRPr="00AF100C">
        <w:rPr>
          <w:rFonts w:asciiTheme="minorHAnsi" w:eastAsia="Times New Roman" w:hAnsiTheme="minorHAnsi"/>
          <w:shadow/>
          <w:lang w:eastAsia="el-GR"/>
        </w:rPr>
        <w:t>.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proofErr w:type="spellStart"/>
      <w:r w:rsidRPr="00AF100C">
        <w:rPr>
          <w:rFonts w:asciiTheme="minorHAnsi" w:eastAsia="Times New Roman" w:hAnsiTheme="minorHAnsi"/>
          <w:shadow/>
          <w:lang w:eastAsia="el-GR"/>
        </w:rPr>
        <w:t>Mπαρμπ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ί</w:t>
      </w:r>
      <w:r w:rsidRPr="00AF100C">
        <w:rPr>
          <w:rFonts w:asciiTheme="minorHAnsi" w:eastAsia="Times New Roman" w:hAnsiTheme="minorHAnsi"/>
          <w:shadow/>
          <w:lang w:eastAsia="el-GR"/>
        </w:rPr>
        <w:t>κα</w:t>
      </w:r>
      <w:proofErr w:type="spellEnd"/>
      <w:r w:rsidRPr="00AF100C">
        <w:rPr>
          <w:rFonts w:asciiTheme="minorHAnsi" w:eastAsia="Times New Roman" w:hAnsiTheme="minorHAnsi"/>
          <w:shadow/>
          <w:lang w:eastAsia="el-GR"/>
        </w:rPr>
        <w:t>) που πετύχαμε την ολοκλ</w:t>
      </w:r>
      <w:r w:rsidRPr="00AF100C">
        <w:rPr>
          <w:rFonts w:asciiTheme="minorHAnsi" w:eastAsia="Times New Roman" w:hAnsiTheme="minorHAnsi"/>
          <w:shadow/>
          <w:lang w:eastAsia="el-GR"/>
        </w:rPr>
        <w:t>ή</w:t>
      </w:r>
      <w:r w:rsidRPr="00AF100C">
        <w:rPr>
          <w:rFonts w:asciiTheme="minorHAnsi" w:eastAsia="Times New Roman" w:hAnsiTheme="minorHAnsi"/>
          <w:shadow/>
          <w:lang w:eastAsia="el-GR"/>
        </w:rPr>
        <w:t>ρωση του το 2017.</w:t>
      </w:r>
    </w:p>
    <w:p w:rsidR="00F23097" w:rsidRPr="00AF100C" w:rsidRDefault="00F23097" w:rsidP="00CB10B2">
      <w:pPr>
        <w:spacing w:before="120" w:after="120" w:line="240" w:lineRule="auto"/>
        <w:ind w:left="907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Και για τα δυο αυτά κτίρια τηρήθηκαν οι κανονισμοί που ίσχυαν,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όσον αφορά την ενεργει</w:t>
      </w:r>
      <w:r w:rsidRPr="00AF100C">
        <w:rPr>
          <w:rFonts w:asciiTheme="minorHAnsi" w:eastAsia="Times New Roman" w:hAnsiTheme="minorHAnsi"/>
          <w:shadow/>
          <w:lang w:eastAsia="el-GR"/>
        </w:rPr>
        <w:t>α</w:t>
      </w:r>
      <w:r w:rsidRPr="00AF100C">
        <w:rPr>
          <w:rFonts w:asciiTheme="minorHAnsi" w:eastAsia="Times New Roman" w:hAnsiTheme="minorHAnsi"/>
          <w:shadow/>
          <w:lang w:eastAsia="el-GR"/>
        </w:rPr>
        <w:t>κή τους κατηγορία.</w:t>
      </w:r>
    </w:p>
    <w:p w:rsidR="00F23097" w:rsidRPr="00AF100C" w:rsidRDefault="00F23097" w:rsidP="00CB10B2">
      <w:pPr>
        <w:spacing w:before="120" w:after="120" w:line="240" w:lineRule="auto"/>
        <w:ind w:left="907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Εάν οι κανονισμοί έγιναν μεταγενέστερα αυστηρότεροι, αυτό κανείς δεν μπορούσε ούτε να το προβλέψει ούτε βέβαια να εφαρμόσει τότε που εξεδόθησαν οι άδειες τους.</w:t>
      </w:r>
    </w:p>
    <w:p w:rsidR="00F23097" w:rsidRPr="00AF100C" w:rsidRDefault="00F23097" w:rsidP="00CB10B2">
      <w:pPr>
        <w:spacing w:before="120" w:after="120" w:line="240" w:lineRule="auto"/>
        <w:ind w:left="907" w:hanging="907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Υ.Γ</w:t>
      </w:r>
      <w:r w:rsidR="00DD57ED" w:rsidRPr="00AF100C">
        <w:rPr>
          <w:rFonts w:asciiTheme="minorHAnsi" w:eastAsia="Times New Roman" w:hAnsiTheme="minorHAnsi"/>
          <w:shadow/>
          <w:lang w:eastAsia="el-GR"/>
        </w:rPr>
        <w:t>.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 2</w:t>
      </w:r>
      <w:r w:rsidR="00CB10B2" w:rsidRPr="00AF100C">
        <w:rPr>
          <w:rFonts w:asciiTheme="minorHAnsi" w:eastAsia="Times New Roman" w:hAnsiTheme="minorHAnsi"/>
          <w:shadow/>
          <w:lang w:eastAsia="el-GR"/>
        </w:rPr>
        <w:t xml:space="preserve">. </w:t>
      </w:r>
      <w:r w:rsidRPr="00AF100C">
        <w:rPr>
          <w:rFonts w:asciiTheme="minorHAnsi" w:eastAsia="Times New Roman" w:hAnsiTheme="minorHAnsi"/>
          <w:shadow/>
          <w:lang w:eastAsia="el-GR"/>
        </w:rPr>
        <w:t>Θεωρούμε εξαιρετικά σημαντική την εξοικονόμηση ενέργειας, όχι μόνο λόγω συγκυρίας αλλά και για ουσιαστικούς λόγους προστασίας του π</w:t>
      </w:r>
      <w:r w:rsidRPr="00AF100C">
        <w:rPr>
          <w:rFonts w:asciiTheme="minorHAnsi" w:eastAsia="Times New Roman" w:hAnsiTheme="minorHAnsi"/>
          <w:shadow/>
          <w:lang w:eastAsia="el-GR"/>
        </w:rPr>
        <w:t>ε</w:t>
      </w:r>
      <w:r w:rsidRPr="00AF100C">
        <w:rPr>
          <w:rFonts w:asciiTheme="minorHAnsi" w:eastAsia="Times New Roman" w:hAnsiTheme="minorHAnsi"/>
          <w:shadow/>
          <w:lang w:eastAsia="el-GR"/>
        </w:rPr>
        <w:t xml:space="preserve">ριβάλλοντος. </w:t>
      </w:r>
    </w:p>
    <w:p w:rsidR="00DC642C" w:rsidRPr="00AF100C" w:rsidRDefault="00F23097" w:rsidP="00AD21E7">
      <w:pPr>
        <w:spacing w:before="120" w:after="120" w:line="240" w:lineRule="auto"/>
        <w:jc w:val="both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lastRenderedPageBreak/>
        <w:t>Γι</w:t>
      </w:r>
      <w:r w:rsidR="001444A8" w:rsidRPr="00AF100C">
        <w:rPr>
          <w:rFonts w:asciiTheme="minorHAnsi" w:eastAsia="Times New Roman" w:hAnsiTheme="minorHAnsi"/>
          <w:shadow/>
          <w:lang w:eastAsia="el-GR"/>
        </w:rPr>
        <w:t xml:space="preserve">’ </w:t>
      </w:r>
      <w:r w:rsidRPr="00AF100C">
        <w:rPr>
          <w:rFonts w:asciiTheme="minorHAnsi" w:eastAsia="Times New Roman" w:hAnsiTheme="minorHAnsi"/>
          <w:shadow/>
          <w:lang w:eastAsia="el-GR"/>
        </w:rPr>
        <w:t>αυτό τον λόγο,</w:t>
      </w:r>
      <w:r w:rsidR="001444A8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σύντομα,</w:t>
      </w:r>
      <w:r w:rsidR="001444A8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θα διοργανώσουμε ανοικτή διαδικτυακή ημερίδα με θέμα τις πολιτικές που προτείνουμε για το Δήμο μας,</w:t>
      </w:r>
      <w:r w:rsidR="001444A8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Pr="00AF100C">
        <w:rPr>
          <w:rFonts w:asciiTheme="minorHAnsi" w:eastAsia="Times New Roman" w:hAnsiTheme="minorHAnsi"/>
          <w:shadow/>
          <w:lang w:eastAsia="el-GR"/>
        </w:rPr>
        <w:t>σε συνδυασμό με τα χρηματοδοτικά εργαλεία που θα χρησιμοπο</w:t>
      </w:r>
      <w:r w:rsidRPr="00AF100C">
        <w:rPr>
          <w:rFonts w:asciiTheme="minorHAnsi" w:eastAsia="Times New Roman" w:hAnsiTheme="minorHAnsi"/>
          <w:shadow/>
          <w:lang w:eastAsia="el-GR"/>
        </w:rPr>
        <w:t>ι</w:t>
      </w:r>
      <w:r w:rsidRPr="00AF100C">
        <w:rPr>
          <w:rFonts w:asciiTheme="minorHAnsi" w:eastAsia="Times New Roman" w:hAnsiTheme="minorHAnsi"/>
          <w:shadow/>
          <w:lang w:eastAsia="el-GR"/>
        </w:rPr>
        <w:t>ηθούν για να υλοποιηθούν οι συγκ</w:t>
      </w:r>
      <w:r w:rsidRPr="00AF100C">
        <w:rPr>
          <w:rFonts w:asciiTheme="minorHAnsi" w:eastAsia="Times New Roman" w:hAnsiTheme="minorHAnsi"/>
          <w:shadow/>
          <w:lang w:eastAsia="el-GR"/>
        </w:rPr>
        <w:t>ε</w:t>
      </w:r>
      <w:r w:rsidRPr="00AF100C">
        <w:rPr>
          <w:rFonts w:asciiTheme="minorHAnsi" w:eastAsia="Times New Roman" w:hAnsiTheme="minorHAnsi"/>
          <w:shadow/>
          <w:lang w:eastAsia="el-GR"/>
        </w:rPr>
        <w:t>κριμένες πολιτικές.</w:t>
      </w:r>
    </w:p>
    <w:p w:rsidR="0084101F" w:rsidRPr="00AF100C" w:rsidRDefault="00B63C78" w:rsidP="00DC642C">
      <w:pPr>
        <w:spacing w:before="240" w:after="120" w:line="240" w:lineRule="auto"/>
        <w:jc w:val="right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color w:val="050505"/>
          <w:lang w:eastAsia="el-GR"/>
        </w:rPr>
        <w:t>1</w:t>
      </w:r>
      <w:r w:rsidR="00F23097" w:rsidRPr="00AF100C">
        <w:rPr>
          <w:rFonts w:asciiTheme="minorHAnsi" w:eastAsia="Times New Roman" w:hAnsiTheme="minorHAnsi"/>
          <w:shadow/>
          <w:color w:val="050505"/>
          <w:lang w:eastAsia="el-GR"/>
        </w:rPr>
        <w:t>5</w:t>
      </w:r>
      <w:r w:rsidR="0084101F" w:rsidRPr="00AF100C">
        <w:rPr>
          <w:rFonts w:asciiTheme="minorHAnsi" w:eastAsia="Times New Roman" w:hAnsiTheme="minorHAnsi"/>
          <w:shadow/>
          <w:lang w:eastAsia="el-GR"/>
        </w:rPr>
        <w:t xml:space="preserve"> </w:t>
      </w:r>
      <w:r w:rsidR="00F67E6F" w:rsidRPr="00AF100C">
        <w:rPr>
          <w:rFonts w:asciiTheme="minorHAnsi" w:eastAsia="Times New Roman" w:hAnsiTheme="minorHAnsi"/>
          <w:shadow/>
          <w:lang w:eastAsia="el-GR"/>
        </w:rPr>
        <w:t>Μαρτίου</w:t>
      </w:r>
      <w:r w:rsidR="0084101F" w:rsidRPr="00AF100C">
        <w:rPr>
          <w:rFonts w:asciiTheme="minorHAnsi" w:eastAsia="Times New Roman" w:hAnsiTheme="minorHAnsi"/>
          <w:shadow/>
          <w:lang w:eastAsia="el-GR"/>
        </w:rPr>
        <w:t xml:space="preserve"> 202</w:t>
      </w:r>
      <w:r w:rsidR="00983EAD" w:rsidRPr="00AF100C">
        <w:rPr>
          <w:rFonts w:asciiTheme="minorHAnsi" w:eastAsia="Times New Roman" w:hAnsiTheme="minorHAnsi"/>
          <w:shadow/>
          <w:lang w:eastAsia="el-GR"/>
        </w:rPr>
        <w:t>2</w:t>
      </w:r>
    </w:p>
    <w:p w:rsidR="0084101F" w:rsidRPr="00AF100C" w:rsidRDefault="0084101F" w:rsidP="007335C0">
      <w:pPr>
        <w:spacing w:before="120" w:after="0" w:line="240" w:lineRule="auto"/>
        <w:jc w:val="center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Το Γραφείο Τύπου της Ανεξάρτητης Δημοτικής Κίνησης</w:t>
      </w:r>
    </w:p>
    <w:p w:rsidR="004E6717" w:rsidRPr="00AF100C" w:rsidRDefault="0084101F" w:rsidP="007335C0">
      <w:pPr>
        <w:spacing w:before="120" w:after="0" w:line="240" w:lineRule="auto"/>
        <w:jc w:val="center"/>
        <w:rPr>
          <w:rFonts w:asciiTheme="minorHAnsi" w:eastAsia="Times New Roman" w:hAnsiTheme="minorHAnsi"/>
          <w:shadow/>
          <w:lang w:eastAsia="el-GR"/>
        </w:rPr>
      </w:pPr>
      <w:r w:rsidRPr="00AF100C">
        <w:rPr>
          <w:rFonts w:asciiTheme="minorHAnsi" w:eastAsia="Times New Roman" w:hAnsiTheme="minorHAnsi"/>
          <w:shadow/>
          <w:lang w:eastAsia="el-GR"/>
        </w:rPr>
        <w:t>«ΝΙΚΗ των Πολιτών Αγ. Παρασκευής»</w:t>
      </w:r>
    </w:p>
    <w:p w:rsidR="005C4DBE" w:rsidRPr="00AF100C" w:rsidRDefault="005C4DBE" w:rsidP="007335C0">
      <w:pPr>
        <w:spacing w:before="120" w:after="0" w:line="240" w:lineRule="auto"/>
        <w:jc w:val="center"/>
        <w:rPr>
          <w:rFonts w:asciiTheme="minorHAnsi" w:hAnsiTheme="minorHAnsi"/>
          <w:shadow/>
        </w:rPr>
      </w:pPr>
    </w:p>
    <w:sectPr w:rsidR="005C4DBE" w:rsidRPr="00AF100C" w:rsidSect="00007923">
      <w:pgSz w:w="12240" w:h="15840"/>
      <w:pgMar w:top="1134" w:right="147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AEE"/>
    <w:multiLevelType w:val="hybridMultilevel"/>
    <w:tmpl w:val="B978C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70EF7"/>
    <w:multiLevelType w:val="hybridMultilevel"/>
    <w:tmpl w:val="F93E4B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D5DB3"/>
    <w:multiLevelType w:val="hybridMultilevel"/>
    <w:tmpl w:val="844A9E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E449D"/>
    <w:multiLevelType w:val="hybridMultilevel"/>
    <w:tmpl w:val="D81660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D0F47"/>
    <w:multiLevelType w:val="hybridMultilevel"/>
    <w:tmpl w:val="9CE6B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12908"/>
    <w:multiLevelType w:val="hybridMultilevel"/>
    <w:tmpl w:val="8A6617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83956"/>
    <w:multiLevelType w:val="hybridMultilevel"/>
    <w:tmpl w:val="C408F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77383"/>
    <w:multiLevelType w:val="hybridMultilevel"/>
    <w:tmpl w:val="91E6A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D6967"/>
    <w:multiLevelType w:val="hybridMultilevel"/>
    <w:tmpl w:val="C8A4B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C56C2"/>
    <w:multiLevelType w:val="hybridMultilevel"/>
    <w:tmpl w:val="6234E0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045637"/>
    <w:multiLevelType w:val="hybridMultilevel"/>
    <w:tmpl w:val="7D70B5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DB7599"/>
    <w:multiLevelType w:val="hybridMultilevel"/>
    <w:tmpl w:val="6200F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9379F"/>
    <w:multiLevelType w:val="hybridMultilevel"/>
    <w:tmpl w:val="10CCBBB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95236"/>
    <w:multiLevelType w:val="hybridMultilevel"/>
    <w:tmpl w:val="4C4C4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A5833"/>
    <w:multiLevelType w:val="hybridMultilevel"/>
    <w:tmpl w:val="E1FAB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96E69"/>
    <w:multiLevelType w:val="hybridMultilevel"/>
    <w:tmpl w:val="EF6212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36ECA"/>
    <w:multiLevelType w:val="hybridMultilevel"/>
    <w:tmpl w:val="F3DA7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A45F2"/>
    <w:multiLevelType w:val="hybridMultilevel"/>
    <w:tmpl w:val="4D728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4"/>
  </w:num>
  <w:num w:numId="5">
    <w:abstractNumId w:val="15"/>
  </w:num>
  <w:num w:numId="6">
    <w:abstractNumId w:val="1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7"/>
  </w:num>
  <w:num w:numId="13">
    <w:abstractNumId w:val="17"/>
  </w:num>
  <w:num w:numId="14">
    <w:abstractNumId w:val="9"/>
  </w:num>
  <w:num w:numId="15">
    <w:abstractNumId w:val="0"/>
  </w:num>
  <w:num w:numId="16">
    <w:abstractNumId w:val="6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compat/>
  <w:rsids>
    <w:rsidRoot w:val="004C1A81"/>
    <w:rsid w:val="00007923"/>
    <w:rsid w:val="00013CAD"/>
    <w:rsid w:val="0003427F"/>
    <w:rsid w:val="0003538A"/>
    <w:rsid w:val="00052F55"/>
    <w:rsid w:val="00080C4A"/>
    <w:rsid w:val="000974F1"/>
    <w:rsid w:val="000975DB"/>
    <w:rsid w:val="000A509A"/>
    <w:rsid w:val="000B0D96"/>
    <w:rsid w:val="000D2ABE"/>
    <w:rsid w:val="000D431D"/>
    <w:rsid w:val="000F2882"/>
    <w:rsid w:val="00101D69"/>
    <w:rsid w:val="001444A8"/>
    <w:rsid w:val="00147394"/>
    <w:rsid w:val="0017493A"/>
    <w:rsid w:val="001835C5"/>
    <w:rsid w:val="00187AC6"/>
    <w:rsid w:val="00195757"/>
    <w:rsid w:val="001F5397"/>
    <w:rsid w:val="001F6FA6"/>
    <w:rsid w:val="0021135F"/>
    <w:rsid w:val="00224BFC"/>
    <w:rsid w:val="002276CD"/>
    <w:rsid w:val="002455E7"/>
    <w:rsid w:val="00245830"/>
    <w:rsid w:val="00271545"/>
    <w:rsid w:val="00277F0B"/>
    <w:rsid w:val="00285B56"/>
    <w:rsid w:val="00294A3D"/>
    <w:rsid w:val="002F282A"/>
    <w:rsid w:val="002F4346"/>
    <w:rsid w:val="00333C56"/>
    <w:rsid w:val="0034071D"/>
    <w:rsid w:val="003A42AB"/>
    <w:rsid w:val="003B3E20"/>
    <w:rsid w:val="003C700D"/>
    <w:rsid w:val="003D28B1"/>
    <w:rsid w:val="00404F45"/>
    <w:rsid w:val="00414F4B"/>
    <w:rsid w:val="00432528"/>
    <w:rsid w:val="00457C2A"/>
    <w:rsid w:val="0046624D"/>
    <w:rsid w:val="00466BBD"/>
    <w:rsid w:val="004C1A81"/>
    <w:rsid w:val="004D7160"/>
    <w:rsid w:val="004E292A"/>
    <w:rsid w:val="004E6717"/>
    <w:rsid w:val="00523078"/>
    <w:rsid w:val="00526137"/>
    <w:rsid w:val="00526BD7"/>
    <w:rsid w:val="005560FB"/>
    <w:rsid w:val="005A6F62"/>
    <w:rsid w:val="005C32A5"/>
    <w:rsid w:val="005C4DBE"/>
    <w:rsid w:val="005C5A8C"/>
    <w:rsid w:val="005C7898"/>
    <w:rsid w:val="0060711D"/>
    <w:rsid w:val="006171D7"/>
    <w:rsid w:val="00646D28"/>
    <w:rsid w:val="0066650E"/>
    <w:rsid w:val="00683A2C"/>
    <w:rsid w:val="00692A0F"/>
    <w:rsid w:val="006E12E9"/>
    <w:rsid w:val="006E48BD"/>
    <w:rsid w:val="00701C36"/>
    <w:rsid w:val="00704A00"/>
    <w:rsid w:val="007166F7"/>
    <w:rsid w:val="007335C0"/>
    <w:rsid w:val="007452DE"/>
    <w:rsid w:val="007A1586"/>
    <w:rsid w:val="007A4929"/>
    <w:rsid w:val="007B0ABA"/>
    <w:rsid w:val="007B1CB8"/>
    <w:rsid w:val="007B6695"/>
    <w:rsid w:val="007E1DAC"/>
    <w:rsid w:val="007F5F3E"/>
    <w:rsid w:val="008150C0"/>
    <w:rsid w:val="0084101F"/>
    <w:rsid w:val="0084382E"/>
    <w:rsid w:val="00866547"/>
    <w:rsid w:val="00884F2F"/>
    <w:rsid w:val="008A7DAB"/>
    <w:rsid w:val="008B7EE9"/>
    <w:rsid w:val="008C2924"/>
    <w:rsid w:val="008C3604"/>
    <w:rsid w:val="008C3CAF"/>
    <w:rsid w:val="00924365"/>
    <w:rsid w:val="00925FCA"/>
    <w:rsid w:val="00945C5D"/>
    <w:rsid w:val="00965D41"/>
    <w:rsid w:val="00971F23"/>
    <w:rsid w:val="00983EAD"/>
    <w:rsid w:val="009A76BF"/>
    <w:rsid w:val="00A139C3"/>
    <w:rsid w:val="00A3547C"/>
    <w:rsid w:val="00A52D62"/>
    <w:rsid w:val="00A52EE7"/>
    <w:rsid w:val="00A54561"/>
    <w:rsid w:val="00A55A65"/>
    <w:rsid w:val="00A74FEB"/>
    <w:rsid w:val="00A76B28"/>
    <w:rsid w:val="00A86F88"/>
    <w:rsid w:val="00AC71F2"/>
    <w:rsid w:val="00AD21E7"/>
    <w:rsid w:val="00AD3975"/>
    <w:rsid w:val="00AE5BE2"/>
    <w:rsid w:val="00AF100C"/>
    <w:rsid w:val="00B0752D"/>
    <w:rsid w:val="00B13186"/>
    <w:rsid w:val="00B357BC"/>
    <w:rsid w:val="00B5081D"/>
    <w:rsid w:val="00B63C78"/>
    <w:rsid w:val="00B70CC0"/>
    <w:rsid w:val="00BB5C23"/>
    <w:rsid w:val="00BB5E6A"/>
    <w:rsid w:val="00BD05A9"/>
    <w:rsid w:val="00BE286B"/>
    <w:rsid w:val="00C078E0"/>
    <w:rsid w:val="00C13FD9"/>
    <w:rsid w:val="00C421E2"/>
    <w:rsid w:val="00C56350"/>
    <w:rsid w:val="00C60146"/>
    <w:rsid w:val="00CB10B2"/>
    <w:rsid w:val="00CB29AB"/>
    <w:rsid w:val="00CB58AB"/>
    <w:rsid w:val="00CC1E8A"/>
    <w:rsid w:val="00CD1968"/>
    <w:rsid w:val="00CF0074"/>
    <w:rsid w:val="00D5034C"/>
    <w:rsid w:val="00D54240"/>
    <w:rsid w:val="00D66AB7"/>
    <w:rsid w:val="00DB25D5"/>
    <w:rsid w:val="00DC2A84"/>
    <w:rsid w:val="00DC642C"/>
    <w:rsid w:val="00DD383E"/>
    <w:rsid w:val="00DD57ED"/>
    <w:rsid w:val="00DF7DFF"/>
    <w:rsid w:val="00E059C5"/>
    <w:rsid w:val="00E15995"/>
    <w:rsid w:val="00E21B22"/>
    <w:rsid w:val="00E45601"/>
    <w:rsid w:val="00E547DE"/>
    <w:rsid w:val="00E57DF7"/>
    <w:rsid w:val="00EC7544"/>
    <w:rsid w:val="00EE4C5C"/>
    <w:rsid w:val="00EE6F5C"/>
    <w:rsid w:val="00F23097"/>
    <w:rsid w:val="00F67E6F"/>
    <w:rsid w:val="00F72980"/>
    <w:rsid w:val="00F91794"/>
    <w:rsid w:val="00F92DEE"/>
    <w:rsid w:val="00F94B82"/>
    <w:rsid w:val="00FA78F9"/>
    <w:rsid w:val="00FC1BB0"/>
    <w:rsid w:val="00F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5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59C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9C5"/>
    <w:pPr>
      <w:keepNext/>
      <w:keepLines/>
      <w:spacing w:before="40" w:after="0"/>
      <w:outlineLvl w:val="1"/>
    </w:pPr>
    <w:rPr>
      <w:rFonts w:ascii="Times New Roman" w:eastAsia="Times New Roman" w:hAnsi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E059C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Επικεφαλίδα 2 Char"/>
    <w:link w:val="2"/>
    <w:uiPriority w:val="9"/>
    <w:rsid w:val="00E059C5"/>
    <w:rPr>
      <w:rFonts w:ascii="Times New Roman" w:eastAsia="Times New Roman" w:hAnsi="Times New Roman" w:cs="Times New Roman"/>
      <w:b/>
      <w:sz w:val="26"/>
      <w:szCs w:val="26"/>
    </w:rPr>
  </w:style>
  <w:style w:type="paragraph" w:styleId="10">
    <w:name w:val="toc 1"/>
    <w:basedOn w:val="a"/>
    <w:next w:val="a"/>
    <w:autoRedefine/>
    <w:uiPriority w:val="39"/>
    <w:unhideWhenUsed/>
    <w:rsid w:val="00E059C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059C5"/>
    <w:pPr>
      <w:tabs>
        <w:tab w:val="left" w:pos="660"/>
        <w:tab w:val="right" w:leader="dot" w:pos="8296"/>
      </w:tabs>
      <w:spacing w:after="100"/>
      <w:ind w:left="731" w:hanging="510"/>
    </w:pPr>
  </w:style>
  <w:style w:type="paragraph" w:styleId="3">
    <w:name w:val="toc 3"/>
    <w:basedOn w:val="a"/>
    <w:next w:val="a"/>
    <w:autoRedefine/>
    <w:uiPriority w:val="39"/>
    <w:unhideWhenUsed/>
    <w:rsid w:val="00E059C5"/>
    <w:pPr>
      <w:spacing w:after="100" w:line="259" w:lineRule="auto"/>
      <w:ind w:left="440"/>
    </w:pPr>
    <w:rPr>
      <w:rFonts w:eastAsia="Times New Roman"/>
      <w:lang w:eastAsia="el-GR"/>
    </w:rPr>
  </w:style>
  <w:style w:type="paragraph" w:styleId="a3">
    <w:name w:val="TOC Heading"/>
    <w:basedOn w:val="1"/>
    <w:next w:val="a"/>
    <w:uiPriority w:val="39"/>
    <w:unhideWhenUsed/>
    <w:qFormat/>
    <w:rsid w:val="00E059C5"/>
    <w:pPr>
      <w:spacing w:line="259" w:lineRule="auto"/>
      <w:outlineLvl w:val="9"/>
    </w:pPr>
    <w:rPr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E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059C5"/>
    <w:rPr>
      <w:rFonts w:ascii="Tahoma" w:eastAsia="Calibri" w:hAnsi="Tahoma" w:cs="Tahoma"/>
      <w:sz w:val="16"/>
      <w:szCs w:val="16"/>
    </w:rPr>
  </w:style>
  <w:style w:type="character" w:styleId="a5">
    <w:name w:val="endnote reference"/>
    <w:uiPriority w:val="99"/>
    <w:semiHidden/>
    <w:unhideWhenUsed/>
    <w:rsid w:val="00E059C5"/>
    <w:rPr>
      <w:vertAlign w:val="superscript"/>
    </w:rPr>
  </w:style>
  <w:style w:type="paragraph" w:styleId="a6">
    <w:name w:val="endnote text"/>
    <w:basedOn w:val="a"/>
    <w:link w:val="Char0"/>
    <w:uiPriority w:val="99"/>
    <w:semiHidden/>
    <w:unhideWhenUsed/>
    <w:rsid w:val="00E059C5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link w:val="a6"/>
    <w:uiPriority w:val="99"/>
    <w:semiHidden/>
    <w:rsid w:val="00E059C5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E059C5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E059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E059C5"/>
    <w:rPr>
      <w:rFonts w:ascii="Calibri" w:eastAsia="Calibri" w:hAnsi="Calibri" w:cs="Times New Roman"/>
    </w:rPr>
  </w:style>
  <w:style w:type="character" w:styleId="a8">
    <w:name w:val="footnote reference"/>
    <w:uiPriority w:val="99"/>
    <w:semiHidden/>
    <w:unhideWhenUsed/>
    <w:rsid w:val="00E059C5"/>
    <w:rPr>
      <w:vertAlign w:val="superscript"/>
    </w:rPr>
  </w:style>
  <w:style w:type="paragraph" w:styleId="a9">
    <w:name w:val="footnote text"/>
    <w:basedOn w:val="a"/>
    <w:link w:val="Char2"/>
    <w:uiPriority w:val="99"/>
    <w:semiHidden/>
    <w:unhideWhenUsed/>
    <w:rsid w:val="00E059C5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link w:val="a9"/>
    <w:uiPriority w:val="99"/>
    <w:semiHidden/>
    <w:rsid w:val="00E059C5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Char3"/>
    <w:uiPriority w:val="99"/>
    <w:unhideWhenUsed/>
    <w:rsid w:val="00E059C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a"/>
    <w:uiPriority w:val="99"/>
    <w:rsid w:val="00E059C5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E059C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59C5"/>
    <w:pPr>
      <w:ind w:left="720"/>
      <w:contextualSpacing/>
    </w:pPr>
  </w:style>
  <w:style w:type="paragraph" w:styleId="ac">
    <w:name w:val="Plain Text"/>
    <w:basedOn w:val="a"/>
    <w:link w:val="Char4"/>
    <w:uiPriority w:val="99"/>
    <w:semiHidden/>
    <w:unhideWhenUsed/>
    <w:rsid w:val="0027154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c"/>
    <w:uiPriority w:val="99"/>
    <w:semiHidden/>
    <w:rsid w:val="00271545"/>
    <w:rPr>
      <w:rFonts w:ascii="Calibri" w:eastAsiaTheme="minorHAnsi" w:hAnsi="Calibri"/>
      <w:szCs w:val="21"/>
    </w:rPr>
  </w:style>
  <w:style w:type="character" w:customStyle="1" w:styleId="d2edcug0">
    <w:name w:val="d2edcug0"/>
    <w:basedOn w:val="a0"/>
    <w:rsid w:val="00945C5D"/>
  </w:style>
  <w:style w:type="character" w:styleId="ad">
    <w:name w:val="Emphasis"/>
    <w:basedOn w:val="a0"/>
    <w:uiPriority w:val="20"/>
    <w:qFormat/>
    <w:rsid w:val="005C32A5"/>
    <w:rPr>
      <w:i/>
      <w:iCs/>
    </w:rPr>
  </w:style>
  <w:style w:type="character" w:customStyle="1" w:styleId="nc684nl6">
    <w:name w:val="nc684nl6"/>
    <w:basedOn w:val="a0"/>
    <w:rsid w:val="007F5F3E"/>
  </w:style>
  <w:style w:type="character" w:customStyle="1" w:styleId="UnresolvedMention1">
    <w:name w:val="Unresolved Mention1"/>
    <w:basedOn w:val="a0"/>
    <w:uiPriority w:val="99"/>
    <w:semiHidden/>
    <w:unhideWhenUsed/>
    <w:rsid w:val="00457C2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66547"/>
    <w:rPr>
      <w:color w:val="954F72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8C360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23078"/>
    <w:rPr>
      <w:color w:val="605E5C"/>
      <w:shd w:val="clear" w:color="auto" w:fill="E1DFDD"/>
    </w:rPr>
  </w:style>
  <w:style w:type="character" w:customStyle="1" w:styleId="l9j0dhe7">
    <w:name w:val="l9j0dhe7"/>
    <w:basedOn w:val="a0"/>
    <w:rsid w:val="00CB2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0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7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0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8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agiaparaskevi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nikiagiaparaskev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3781-1325-43E2-8E29-E7A34644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Demetrios M</dc:creator>
  <cp:lastModifiedBy>User</cp:lastModifiedBy>
  <cp:revision>2</cp:revision>
  <dcterms:created xsi:type="dcterms:W3CDTF">2022-03-15T16:02:00Z</dcterms:created>
  <dcterms:modified xsi:type="dcterms:W3CDTF">2022-03-15T16:02:00Z</dcterms:modified>
</cp:coreProperties>
</file>