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A2A4" w14:textId="77777777" w:rsidR="00326FD8" w:rsidRPr="00326FD8" w:rsidRDefault="00326FD8" w:rsidP="00326FD8">
      <w:pPr>
        <w:spacing w:line="240" w:lineRule="auto"/>
        <w:contextualSpacing/>
        <w:rPr>
          <w:b/>
          <w:bCs/>
          <w:sz w:val="28"/>
          <w:szCs w:val="28"/>
        </w:rPr>
      </w:pPr>
      <w:r w:rsidRPr="00326FD8">
        <w:rPr>
          <w:b/>
          <w:bCs/>
          <w:sz w:val="28"/>
          <w:szCs w:val="28"/>
        </w:rPr>
        <w:t>Με αφορμή την 8η Μάρτη</w:t>
      </w:r>
    </w:p>
    <w:p w14:paraId="07B6191D" w14:textId="77777777" w:rsidR="00326FD8" w:rsidRPr="00326FD8" w:rsidRDefault="00326FD8" w:rsidP="00326FD8">
      <w:pPr>
        <w:spacing w:line="240" w:lineRule="auto"/>
        <w:contextualSpacing/>
        <w:rPr>
          <w:b/>
          <w:bCs/>
          <w:sz w:val="28"/>
          <w:szCs w:val="28"/>
        </w:rPr>
      </w:pPr>
      <w:r w:rsidRPr="00326FD8">
        <w:rPr>
          <w:b/>
          <w:bCs/>
          <w:sz w:val="28"/>
          <w:szCs w:val="28"/>
        </w:rPr>
        <w:t>Και στο Μαρούσι, πατριαρχία και άγιος ο Θεός!</w:t>
      </w:r>
    </w:p>
    <w:p w14:paraId="6FEE3577" w14:textId="77777777" w:rsidR="00326FD8" w:rsidRDefault="00326FD8" w:rsidP="00326FD8"/>
    <w:p w14:paraId="2085FE75" w14:textId="77777777" w:rsidR="00326FD8" w:rsidRDefault="00326FD8" w:rsidP="00326FD8"/>
    <w:p w14:paraId="4F7F9B74" w14:textId="11D74220" w:rsidR="00326FD8" w:rsidRDefault="00326FD8" w:rsidP="00326FD8">
      <w:pPr>
        <w:jc w:val="both"/>
      </w:pPr>
      <w:r>
        <w:t>Η παράταξη “Μαρούσι Αδέσμευτη Φωνή” με αφορμή την παγκόσμια ημέρα της γυναίκα</w:t>
      </w:r>
      <w:r>
        <w:t>ς</w:t>
      </w:r>
      <w:r>
        <w:t xml:space="preserve">, δηλώνει αλληλέγγυα στην καθημερινή προσπάθεια των </w:t>
      </w:r>
      <w:proofErr w:type="spellStart"/>
      <w:r>
        <w:t>Μ</w:t>
      </w:r>
      <w:r>
        <w:t>αρουσιωτισσών</w:t>
      </w:r>
      <w:proofErr w:type="spellEnd"/>
      <w:r>
        <w:t xml:space="preserve"> να φροντίσουν τον εαυτό τους, τις προσδοκίες και τα όνειρά τους, παράλληλα με τις συχνότατα ανισοβαρώς κατανεμημένες ευθύνες που έχουν να φροντίζουν μέλη της οικογένειάς τους. Τα ζητήματα της έλλειψης επαρκών υποδομών κοινωνικής υποστήριξης για να μπορέσουν να εργαστούν, της μεγαλύτερης ανεργίας των γυναικών, της έλλειψης ισότιμων εργασιακών ευκαιριών, αλλά – το πιο σοβαρό - της </w:t>
      </w:r>
      <w:proofErr w:type="spellStart"/>
      <w:r>
        <w:t>αορατότητας</w:t>
      </w:r>
      <w:proofErr w:type="spellEnd"/>
      <w:r>
        <w:t xml:space="preserve"> των ενδοοικογενειακών προβλημάτων τους (βία </w:t>
      </w:r>
      <w:proofErr w:type="spellStart"/>
      <w:r>
        <w:t>κλπ</w:t>
      </w:r>
      <w:proofErr w:type="spellEnd"/>
      <w:r>
        <w:t>) με την πλήρη ανυπαρξία δομών προστασίας στο πλαίσιο της πόλης, μας ανησυχούν βαθιά.</w:t>
      </w:r>
    </w:p>
    <w:p w14:paraId="48726285" w14:textId="77777777" w:rsidR="00326FD8" w:rsidRDefault="00326FD8" w:rsidP="00326FD8">
      <w:pPr>
        <w:jc w:val="both"/>
      </w:pPr>
      <w:r>
        <w:t xml:space="preserve">Δεν ανησυχούμε μόνο την ημέρα του παγκόσμιου εορτασμού της γυναίκας. Ανησυχούμε κάθε ημέρα. Μέλη μας συμμετέχουν διαχρονικά σε προσπάθειες αλληλοβοήθειας, όπου ενημερωνόμαστε για σχετικά πρόβλημα στις γειτονιές της πόλης μας, τα οποία συνδράμουμε, όπως μπορούμε. Σταθερά συμμετέχουμε στις κεντρικές, αθηναϊκές και πανελλαδικές εκδηλώσεις διεκδίκησης αιτημάτων ισότητας και χειραφέτησης, καθώς και διαμαρτυρίας για την υστέρηση και συχνότατα την αδιαφορία από την πλευρά της Πολιτείας, για το διαρκώς εντεινόμενο πρόβλημα αύξησης της </w:t>
      </w:r>
      <w:proofErr w:type="spellStart"/>
      <w:r>
        <w:t>έμφυλης</w:t>
      </w:r>
      <w:proofErr w:type="spellEnd"/>
      <w:r>
        <w:t xml:space="preserve"> και ενδοοικογενειακής βίας στην χώρα μας.</w:t>
      </w:r>
    </w:p>
    <w:p w14:paraId="438CE475" w14:textId="77777777" w:rsidR="00326FD8" w:rsidRDefault="00326FD8" w:rsidP="00326FD8">
      <w:pPr>
        <w:jc w:val="both"/>
      </w:pPr>
      <w:r>
        <w:t xml:space="preserve">Γι' αυτόν ακριβώς τον λόγο, μέλη της παράταξής μας θα συμμετέχουν και εφέτος στις κεντρικές διαδηλώσεις που οργανώνονται από φορείς, σωματεία και συλλογικότητες σήμερα 8 Μαρτίου, στις 13:00 στην Πλατεία Κλαυθμώνος έξω από το κτήριο της τέως Γενικής Γραμματείας Ισότητας και στην μεγάλη πορεία στις 18:00 στο Κέντρο της Αθήνας. Καλούμε </w:t>
      </w:r>
      <w:proofErr w:type="spellStart"/>
      <w:r>
        <w:t>Μαρουσιώτισσες</w:t>
      </w:r>
      <w:proofErr w:type="spellEnd"/>
      <w:r>
        <w:t xml:space="preserve"> και </w:t>
      </w:r>
      <w:proofErr w:type="spellStart"/>
      <w:r>
        <w:t>Μαρουσιώτες</w:t>
      </w:r>
      <w:proofErr w:type="spellEnd"/>
      <w:r>
        <w:t xml:space="preserve"> να κάνουν το ίδιο.</w:t>
      </w:r>
    </w:p>
    <w:p w14:paraId="3BF1C173" w14:textId="77777777" w:rsidR="00326FD8" w:rsidRPr="00326FD8" w:rsidRDefault="00326FD8" w:rsidP="00326FD8">
      <w:pPr>
        <w:rPr>
          <w:b/>
          <w:bCs/>
        </w:rPr>
      </w:pPr>
    </w:p>
    <w:p w14:paraId="44972607" w14:textId="1B7DD05F" w:rsidR="00326FD8" w:rsidRPr="00326FD8" w:rsidRDefault="00326FD8" w:rsidP="00326FD8">
      <w:pPr>
        <w:rPr>
          <w:b/>
          <w:bCs/>
        </w:rPr>
      </w:pPr>
      <w:r w:rsidRPr="00326FD8">
        <w:rPr>
          <w:b/>
          <w:bCs/>
        </w:rPr>
        <w:t>Οφειλόμενη θέση</w:t>
      </w:r>
      <w:r>
        <w:rPr>
          <w:b/>
          <w:bCs/>
        </w:rPr>
        <w:t xml:space="preserve"> σε σχέση με τα θέματα ισότητας στο Μαρούσι</w:t>
      </w:r>
    </w:p>
    <w:p w14:paraId="4C96734C" w14:textId="77777777" w:rsidR="00326FD8" w:rsidRDefault="00326FD8" w:rsidP="00326FD8">
      <w:r>
        <w:t>Είμαστε κατηγορηματικά αντίθετες και αντίθετοι στον τρόπο που χειρίζεται τα θέματα ισότητας σε δημοτικό επίπεδο η παρούσα δημοτική αρχή. Συγκεκριμένα:</w:t>
      </w:r>
    </w:p>
    <w:p w14:paraId="0E57BD93" w14:textId="7B5523D3" w:rsidR="00326FD8" w:rsidRDefault="00326FD8" w:rsidP="00326FD8">
      <w:pPr>
        <w:pStyle w:val="a3"/>
        <w:numPr>
          <w:ilvl w:val="0"/>
          <w:numId w:val="1"/>
        </w:numPr>
        <w:jc w:val="both"/>
      </w:pPr>
      <w:r>
        <w:t>εν μέσω έκρηξης της βίας εις βάρος γυναικών με αφορμή – αλλά όχι αιτία – την πανδημία,</w:t>
      </w:r>
    </w:p>
    <w:p w14:paraId="0C4C5389" w14:textId="77777777" w:rsidR="00326FD8" w:rsidRDefault="00326FD8" w:rsidP="00326FD8">
      <w:pPr>
        <w:pStyle w:val="a3"/>
        <w:jc w:val="both"/>
      </w:pPr>
    </w:p>
    <w:p w14:paraId="297B8FEE" w14:textId="78987476" w:rsidR="00326FD8" w:rsidRDefault="00326FD8" w:rsidP="00326FD8">
      <w:pPr>
        <w:pStyle w:val="a3"/>
        <w:numPr>
          <w:ilvl w:val="0"/>
          <w:numId w:val="1"/>
        </w:numPr>
        <w:jc w:val="both"/>
      </w:pPr>
      <w:r>
        <w:t xml:space="preserve">εν μέσω προώθησης μίας ακροδεξιάς </w:t>
      </w:r>
      <w:proofErr w:type="spellStart"/>
      <w:r>
        <w:t>αντιγυναικείας</w:t>
      </w:r>
      <w:proofErr w:type="spellEnd"/>
      <w:r>
        <w:t xml:space="preserve"> ατζέντας πολιτικών από την παρούσα κυβέρνηση που θεσμοθετεί νόμους και πολιτικές που ενθαρρύνουν ακόμη και προστατεύουν τους </w:t>
      </w:r>
      <w:proofErr w:type="spellStart"/>
      <w:r>
        <w:t>κακοποιητές</w:t>
      </w:r>
      <w:proofErr w:type="spellEnd"/>
      <w:r>
        <w:t>, ενώ απλώνει σαν κανονικό τον σεξιστικό και κακοποιητικό λόγο τον οποίο συμπεριλαμβάνει στον καθημερινό πολιτικό της αφήγημα,</w:t>
      </w:r>
    </w:p>
    <w:p w14:paraId="4C35AEE8" w14:textId="77777777" w:rsidR="00326FD8" w:rsidRDefault="00326FD8" w:rsidP="00326FD8">
      <w:pPr>
        <w:pStyle w:val="a3"/>
      </w:pPr>
    </w:p>
    <w:p w14:paraId="2A345EAA" w14:textId="77777777" w:rsidR="00326FD8" w:rsidRDefault="00326FD8" w:rsidP="00326FD8">
      <w:pPr>
        <w:pStyle w:val="a3"/>
        <w:numPr>
          <w:ilvl w:val="0"/>
          <w:numId w:val="1"/>
        </w:numPr>
      </w:pPr>
      <w:r>
        <w:t xml:space="preserve">εν μέσω κυβερνητικής απαξίωσης του ρόλου των δήμων στην καταπολέμηση της </w:t>
      </w:r>
      <w:proofErr w:type="spellStart"/>
      <w:r>
        <w:t>έμφυλης</w:t>
      </w:r>
      <w:proofErr w:type="spellEnd"/>
      <w:r>
        <w:t xml:space="preserve"> βίας και </w:t>
      </w:r>
      <w:proofErr w:type="spellStart"/>
      <w:r>
        <w:t>έμφυλης</w:t>
      </w:r>
      <w:proofErr w:type="spellEnd"/>
      <w:r>
        <w:t xml:space="preserve"> ανισότητας,</w:t>
      </w:r>
    </w:p>
    <w:p w14:paraId="36206C1C" w14:textId="77777777" w:rsidR="00326FD8" w:rsidRDefault="00326FD8" w:rsidP="00326FD8"/>
    <w:p w14:paraId="14E04B89" w14:textId="77777777" w:rsidR="00326FD8" w:rsidRDefault="00326FD8" w:rsidP="00326FD8">
      <w:pPr>
        <w:jc w:val="both"/>
      </w:pPr>
    </w:p>
    <w:p w14:paraId="7BBE86AE" w14:textId="77777777" w:rsidR="00326FD8" w:rsidRDefault="00326FD8" w:rsidP="00326FD8">
      <w:pPr>
        <w:jc w:val="both"/>
      </w:pPr>
      <w:r>
        <w:t xml:space="preserve">η δημοτική αρχή </w:t>
      </w:r>
      <w:proofErr w:type="spellStart"/>
      <w:r>
        <w:t>Αμπατζόγλου</w:t>
      </w:r>
      <w:proofErr w:type="spellEnd"/>
      <w:r>
        <w:t>, επέλεξε:</w:t>
      </w:r>
    </w:p>
    <w:p w14:paraId="69CFD87D" w14:textId="77777777" w:rsidR="00326FD8" w:rsidRDefault="00326FD8" w:rsidP="00326FD8">
      <w:pPr>
        <w:jc w:val="both"/>
      </w:pPr>
      <w:r>
        <w:t xml:space="preserve">α) </w:t>
      </w:r>
      <w:r w:rsidRPr="00326FD8">
        <w:rPr>
          <w:b/>
          <w:bCs/>
        </w:rPr>
        <w:t>να αρνείται να συστήσει</w:t>
      </w:r>
      <w:r>
        <w:t xml:space="preserve"> τα πρώτα δύο, από τα τέσσερα, χρόνια της θητείας της την προβλεπόμενη από τον νόμο Δημοτική Επιτροπή Ισότητας, παρά του ότι από το πρώτη συνεδρίαση του δημοτικού συμβουλίου της παρούσας δημοτικής θητείας </w:t>
      </w:r>
      <w:r w:rsidRPr="00326FD8">
        <w:rPr>
          <w:b/>
          <w:bCs/>
        </w:rPr>
        <w:t>η παράταξή μας</w:t>
      </w:r>
      <w:r>
        <w:t xml:space="preserve"> της είχε υποδείξει την αναγκαιότητα. Τελικά, προχώρησε στην σύσταση, </w:t>
      </w:r>
      <w:r w:rsidRPr="00326FD8">
        <w:rPr>
          <w:b/>
          <w:bCs/>
        </w:rPr>
        <w:t xml:space="preserve">μόνο </w:t>
      </w:r>
      <w:r>
        <w:t>κατόπιν της δικής μας επιμονής και πίεσης μέσα στο δημοτικό συμβούλιο και ενώ στην κοινωνία αποκαλύπτονταν διαρκώς βιαιότητες και δολοφονίες κατά γυναικών,</w:t>
      </w:r>
    </w:p>
    <w:p w14:paraId="569AC7CC" w14:textId="5BDB9C2F" w:rsidR="00326FD8" w:rsidRDefault="00326FD8" w:rsidP="00326FD8">
      <w:pPr>
        <w:jc w:val="both"/>
      </w:pPr>
      <w:r>
        <w:t xml:space="preserve">β) ωστόσο, έκτοτε η δημοτική αρχή επέλεξε να κρατήσει την προεδρία αυστηρά στον πολιτικό της έλεγχο αναθέτοντάς την ως ακόμη μία αρμοδιότητα στην </w:t>
      </w:r>
      <w:r>
        <w:t xml:space="preserve">τ. </w:t>
      </w:r>
      <w:r>
        <w:t xml:space="preserve">αντιδήμαρχο κ. Λέκκα. </w:t>
      </w:r>
      <w:proofErr w:type="spellStart"/>
      <w:r>
        <w:t>Σημειωτέον</w:t>
      </w:r>
      <w:proofErr w:type="spellEnd"/>
      <w:r>
        <w:t>: η ίδια η αντιδήμαρχος ουδέποτε είχε συνταχθεί ανοικτά και επίσημα στο Δημοτικό Συμβούλιο με το αίτημα να ιδρυθεί Δημοτική Επιτροπή Ισότητας!!!</w:t>
      </w:r>
    </w:p>
    <w:p w14:paraId="2AF3C6D0" w14:textId="77777777" w:rsidR="00326FD8" w:rsidRDefault="00326FD8" w:rsidP="00326FD8">
      <w:pPr>
        <w:jc w:val="both"/>
      </w:pPr>
      <w:r>
        <w:t xml:space="preserve">γ) Έκτοτε, η </w:t>
      </w:r>
      <w:proofErr w:type="spellStart"/>
      <w:r>
        <w:t>νεοσυσταθείσα</w:t>
      </w:r>
      <w:proofErr w:type="spellEnd"/>
      <w:r>
        <w:t xml:space="preserve"> Δημοτική Επιτροπή Ισότητας </w:t>
      </w:r>
      <w:r w:rsidRPr="00326FD8">
        <w:rPr>
          <w:b/>
          <w:bCs/>
        </w:rPr>
        <w:t>υπάρχει μόνο τυπικά,</w:t>
      </w:r>
    </w:p>
    <w:p w14:paraId="651ED07C" w14:textId="6A1516C3" w:rsidR="00326FD8" w:rsidRDefault="00326FD8" w:rsidP="00326FD8">
      <w:pPr>
        <w:jc w:val="both"/>
      </w:pPr>
      <w:r>
        <w:t xml:space="preserve">- για να κάνει διαδικτυακές συνεδριάσεις με την αρμόδια Υφυπουργό Οικογενειακής Πολιτικής, κ. </w:t>
      </w:r>
      <w:proofErr w:type="spellStart"/>
      <w:r>
        <w:t>Συρεγγέλα</w:t>
      </w:r>
      <w:proofErr w:type="spellEnd"/>
      <w:r>
        <w:t xml:space="preserve">, </w:t>
      </w:r>
      <w:r>
        <w:t xml:space="preserve">με </w:t>
      </w:r>
      <w:r w:rsidRPr="00326FD8">
        <w:rPr>
          <w:b/>
          <w:bCs/>
        </w:rPr>
        <w:t>μόνη πρακτική χρησιμότητα</w:t>
      </w:r>
      <w:r>
        <w:t xml:space="preserve"> </w:t>
      </w:r>
      <w:r>
        <w:t>να βοηθούν από κοινού να εμφανίζεται η κυβέρνηση της ΝΔ ότι δήθεν κάτι κάνει για τα θέματα Ισότητας στους Δήμους,</w:t>
      </w:r>
    </w:p>
    <w:p w14:paraId="6A31045A" w14:textId="77777777" w:rsidR="00326FD8" w:rsidRDefault="00326FD8" w:rsidP="00326FD8">
      <w:pPr>
        <w:jc w:val="both"/>
      </w:pPr>
      <w:r>
        <w:t xml:space="preserve">- πραγματοποιεί – αραιά και που – καμιά εκδήλωση λόγου και αλληλοθαυμασμών με </w:t>
      </w:r>
      <w:proofErr w:type="spellStart"/>
      <w:r>
        <w:t>αυτοφωτογραφίσεις</w:t>
      </w:r>
      <w:proofErr w:type="spellEnd"/>
      <w:r>
        <w:t xml:space="preserve"> για τα δελτία τύπου και τα δημοσιεύματα αυτοπροβολής,</w:t>
      </w:r>
    </w:p>
    <w:p w14:paraId="7580F2B1" w14:textId="77777777" w:rsidR="00326FD8" w:rsidRPr="00326FD8" w:rsidRDefault="00326FD8" w:rsidP="00326FD8">
      <w:pPr>
        <w:jc w:val="both"/>
        <w:rPr>
          <w:b/>
          <w:bCs/>
        </w:rPr>
      </w:pPr>
      <w:r>
        <w:t xml:space="preserve">- αναθέτει απευθείας να φτιάξουν </w:t>
      </w:r>
      <w:r w:rsidRPr="00326FD8">
        <w:rPr>
          <w:b/>
          <w:bCs/>
        </w:rPr>
        <w:t>αχρείαστες και άχρηστες μελέτες</w:t>
      </w:r>
      <w:r>
        <w:t xml:space="preserve"> σε </w:t>
      </w:r>
      <w:r w:rsidRPr="00326FD8">
        <w:rPr>
          <w:b/>
          <w:bCs/>
        </w:rPr>
        <w:t xml:space="preserve">εταιρείες που δεν έχουν κανένα παρελθόν στα </w:t>
      </w:r>
      <w:proofErr w:type="spellStart"/>
      <w:r w:rsidRPr="00326FD8">
        <w:rPr>
          <w:b/>
          <w:bCs/>
        </w:rPr>
        <w:t>έμφυλα</w:t>
      </w:r>
      <w:proofErr w:type="spellEnd"/>
      <w:r w:rsidRPr="00326FD8">
        <w:rPr>
          <w:b/>
          <w:bCs/>
        </w:rPr>
        <w:t xml:space="preserve"> ζητήματα</w:t>
      </w:r>
      <w:r>
        <w:t xml:space="preserve">, αλλά έχουν την </w:t>
      </w:r>
      <w:r w:rsidRPr="00326FD8">
        <w:rPr>
          <w:b/>
          <w:bCs/>
        </w:rPr>
        <w:t>άνωθεν κομματική σύσταση ...</w:t>
      </w:r>
    </w:p>
    <w:p w14:paraId="6EEB761F" w14:textId="77777777" w:rsidR="00326FD8" w:rsidRDefault="00326FD8" w:rsidP="00326FD8">
      <w:pPr>
        <w:jc w:val="both"/>
      </w:pPr>
    </w:p>
    <w:p w14:paraId="5A1F6CFC" w14:textId="77777777" w:rsidR="00326FD8" w:rsidRPr="00326FD8" w:rsidRDefault="00326FD8" w:rsidP="00326FD8">
      <w:pPr>
        <w:jc w:val="both"/>
        <w:rPr>
          <w:b/>
          <w:bCs/>
        </w:rPr>
      </w:pPr>
      <w:r>
        <w:t xml:space="preserve">...αλλά για την ουσία, για τις γυναίκες της πόλης μας, την </w:t>
      </w:r>
      <w:proofErr w:type="spellStart"/>
      <w:r>
        <w:t>έμφυλη</w:t>
      </w:r>
      <w:proofErr w:type="spellEnd"/>
      <w:r>
        <w:t xml:space="preserve"> ισότητα και την κατάσταση στην ευρύτερη κοινωνία </w:t>
      </w:r>
      <w:r w:rsidRPr="00326FD8">
        <w:rPr>
          <w:b/>
          <w:bCs/>
        </w:rPr>
        <w:t>ούτε κάνει, ούτε λέει τίποτε.</w:t>
      </w:r>
    </w:p>
    <w:p w14:paraId="02A4E4C7" w14:textId="77777777" w:rsidR="00326FD8" w:rsidRDefault="00326FD8" w:rsidP="00326FD8">
      <w:pPr>
        <w:jc w:val="both"/>
      </w:pPr>
    </w:p>
    <w:p w14:paraId="0AE968FC" w14:textId="77777777" w:rsidR="00326FD8" w:rsidRDefault="00326FD8" w:rsidP="00326FD8">
      <w:pPr>
        <w:jc w:val="both"/>
      </w:pPr>
      <w:r>
        <w:t>Δυστυχώς, η παράταξή μας είχε προβλέψει ότι έτσι θα γινόταν.</w:t>
      </w:r>
    </w:p>
    <w:p w14:paraId="376D31FD" w14:textId="77777777" w:rsidR="00326FD8" w:rsidRPr="00326FD8" w:rsidRDefault="00326FD8" w:rsidP="00326FD8">
      <w:pPr>
        <w:jc w:val="both"/>
        <w:rPr>
          <w:b/>
          <w:bCs/>
        </w:rPr>
      </w:pPr>
      <w:r w:rsidRPr="00326FD8">
        <w:rPr>
          <w:b/>
          <w:bCs/>
        </w:rPr>
        <w:t xml:space="preserve">Δεν φταίει η αρμόδια κ. Λέκκα. Φταίει που είναι τέτοια η οπτική της δημοτικής αρχής </w:t>
      </w:r>
      <w:proofErr w:type="spellStart"/>
      <w:r w:rsidRPr="00326FD8">
        <w:rPr>
          <w:b/>
          <w:bCs/>
        </w:rPr>
        <w:t>Αμπατζόγλου</w:t>
      </w:r>
      <w:proofErr w:type="spellEnd"/>
      <w:r w:rsidRPr="00326FD8">
        <w:rPr>
          <w:b/>
          <w:bCs/>
        </w:rPr>
        <w:t xml:space="preserve"> για την </w:t>
      </w:r>
      <w:proofErr w:type="spellStart"/>
      <w:r w:rsidRPr="00326FD8">
        <w:rPr>
          <w:b/>
          <w:bCs/>
        </w:rPr>
        <w:t>έμφυλη</w:t>
      </w:r>
      <w:proofErr w:type="spellEnd"/>
      <w:r w:rsidRPr="00326FD8">
        <w:rPr>
          <w:b/>
          <w:bCs/>
        </w:rPr>
        <w:t xml:space="preserve"> ισότητα και την θέση της γυναίκας στην κοινωνία μας:</w:t>
      </w:r>
    </w:p>
    <w:p w14:paraId="02A79E2F" w14:textId="77777777" w:rsidR="00326FD8" w:rsidRDefault="00326FD8" w:rsidP="00326FD8">
      <w:pPr>
        <w:jc w:val="both"/>
      </w:pPr>
    </w:p>
    <w:p w14:paraId="73238858" w14:textId="5218EFF7" w:rsidR="00326FD8" w:rsidRDefault="00326FD8" w:rsidP="00326FD8">
      <w:pPr>
        <w:jc w:val="both"/>
      </w:pPr>
      <w:r>
        <w:t>Φωτογραφίες με</w:t>
      </w:r>
      <w:r>
        <w:t xml:space="preserve"> λουλούδια</w:t>
      </w:r>
      <w:r>
        <w:t xml:space="preserve"> και αγκαλιές με γυναίκες,</w:t>
      </w:r>
    </w:p>
    <w:p w14:paraId="353299E5" w14:textId="77777777" w:rsidR="00326FD8" w:rsidRDefault="00326FD8" w:rsidP="00326FD8">
      <w:pPr>
        <w:jc w:val="both"/>
      </w:pPr>
      <w:r>
        <w:t>αλλά για την ουσία, τίποτε</w:t>
      </w:r>
    </w:p>
    <w:p w14:paraId="2BCB41AA" w14:textId="21BABAFD" w:rsidR="00420F88" w:rsidRDefault="00326FD8" w:rsidP="00326FD8">
      <w:pPr>
        <w:jc w:val="both"/>
      </w:pPr>
      <w:r>
        <w:t>και ...πατριαρχία και άγιος ο Θεός.</w:t>
      </w:r>
    </w:p>
    <w:p w14:paraId="13A43C34" w14:textId="1EA64486" w:rsidR="00326FD8" w:rsidRDefault="00326FD8" w:rsidP="00326FD8">
      <w:pPr>
        <w:jc w:val="both"/>
      </w:pPr>
    </w:p>
    <w:p w14:paraId="6B9F93E8" w14:textId="50925E1C" w:rsidR="00326FD8" w:rsidRDefault="00326FD8" w:rsidP="00326FD8">
      <w:pPr>
        <w:contextualSpacing/>
        <w:jc w:val="both"/>
      </w:pPr>
      <w:r>
        <w:t xml:space="preserve">Μαίρη </w:t>
      </w:r>
      <w:proofErr w:type="spellStart"/>
      <w:r>
        <w:t>Διακολιού</w:t>
      </w:r>
      <w:proofErr w:type="spellEnd"/>
    </w:p>
    <w:p w14:paraId="1A313D8D" w14:textId="7178DF98" w:rsidR="00326FD8" w:rsidRDefault="00326FD8" w:rsidP="00326FD8">
      <w:pPr>
        <w:contextualSpacing/>
        <w:jc w:val="both"/>
      </w:pPr>
      <w:r>
        <w:t>Επικεφαλής Δημοτικής Παράταξης «Μαρούσι Αδέσμευτη Φωνή»</w:t>
      </w:r>
    </w:p>
    <w:p w14:paraId="4526BEF5" w14:textId="0EFC0646" w:rsidR="00326FD8" w:rsidRDefault="00326FD8" w:rsidP="00326FD8">
      <w:pPr>
        <w:contextualSpacing/>
        <w:jc w:val="both"/>
      </w:pPr>
      <w:r>
        <w:t>Δημοτική Σύμβουλος</w:t>
      </w:r>
    </w:p>
    <w:sectPr w:rsidR="00326F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E1C3A"/>
    <w:multiLevelType w:val="hybridMultilevel"/>
    <w:tmpl w:val="CE58A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D8"/>
    <w:rsid w:val="00326FD8"/>
    <w:rsid w:val="00420F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A69C"/>
  <w15:chartTrackingRefBased/>
  <w15:docId w15:val="{FD06244D-DA90-4186-B90F-930860D3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703</Words>
  <Characters>3797</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Diac</dc:creator>
  <cp:keywords/>
  <dc:description/>
  <cp:lastModifiedBy>Mary Diac</cp:lastModifiedBy>
  <cp:revision>1</cp:revision>
  <dcterms:created xsi:type="dcterms:W3CDTF">2022-03-08T10:21:00Z</dcterms:created>
  <dcterms:modified xsi:type="dcterms:W3CDTF">2022-03-08T10:29:00Z</dcterms:modified>
</cp:coreProperties>
</file>