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5900F" w14:textId="57D88B68" w:rsidR="002B3221" w:rsidRPr="00214849" w:rsidRDefault="00560864">
      <w:pPr>
        <w:spacing w:before="280" w:line="380" w:lineRule="atLeast"/>
        <w:ind w:left="2880" w:firstLine="720"/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/>
        </w:rPr>
        <w:t>E</w:t>
      </w:r>
      <w:r w:rsidR="002B3221" w:rsidRPr="002148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ΡΩΤΗΣΗ</w:t>
      </w:r>
    </w:p>
    <w:p w14:paraId="63645881" w14:textId="77777777" w:rsidR="002B3221" w:rsidRPr="00214849" w:rsidRDefault="002B3221" w:rsidP="00D90950">
      <w:pPr>
        <w:spacing w:before="280"/>
        <w:ind w:left="5041"/>
        <w:jc w:val="right"/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color w:val="000000"/>
          <w:sz w:val="22"/>
          <w:szCs w:val="22"/>
        </w:rPr>
        <w:t>Αθήνα, 1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>4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/4/2022 </w:t>
      </w:r>
    </w:p>
    <w:p w14:paraId="1BA42A87" w14:textId="77777777" w:rsidR="002B3221" w:rsidRPr="00214849" w:rsidRDefault="002B3221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04003279" w14:textId="77777777" w:rsidR="002B3221" w:rsidRPr="00214849" w:rsidRDefault="002B3221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69CECA1" w14:textId="77777777" w:rsidR="002B3221" w:rsidRPr="00214849" w:rsidRDefault="002B3221" w:rsidP="00214849">
      <w:pPr>
        <w:rPr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>Της: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214849">
        <w:rPr>
          <w:rFonts w:ascii="Arial" w:hAnsi="Arial" w:cs="Arial"/>
          <w:color w:val="000000"/>
          <w:sz w:val="22"/>
          <w:szCs w:val="22"/>
        </w:rPr>
        <w:tab/>
      </w:r>
      <w:r w:rsidRPr="00214849">
        <w:rPr>
          <w:rFonts w:ascii="Arial" w:hAnsi="Arial" w:cs="Arial"/>
          <w:color w:val="000000"/>
          <w:sz w:val="22"/>
          <w:szCs w:val="22"/>
        </w:rPr>
        <w:t xml:space="preserve">Αναστασίας – Αικατερίνης Αλεξοπούλου, Βουλευτού Β1΄ Βορείου Τομέα Αθηνών </w:t>
      </w:r>
    </w:p>
    <w:p w14:paraId="1D2E9776" w14:textId="77777777" w:rsidR="002B3221" w:rsidRPr="00214849" w:rsidRDefault="002B3221">
      <w:pPr>
        <w:ind w:firstLine="720"/>
        <w:jc w:val="both"/>
        <w:rPr>
          <w:sz w:val="22"/>
          <w:szCs w:val="22"/>
        </w:rPr>
      </w:pPr>
    </w:p>
    <w:p w14:paraId="1F753B79" w14:textId="77777777" w:rsidR="002B3221" w:rsidRPr="00214849" w:rsidRDefault="002B3221">
      <w:pPr>
        <w:ind w:firstLine="720"/>
        <w:jc w:val="both"/>
        <w:rPr>
          <w:sz w:val="22"/>
          <w:szCs w:val="22"/>
        </w:rPr>
      </w:pPr>
    </w:p>
    <w:p w14:paraId="6F774DDF" w14:textId="77777777" w:rsidR="002B3221" w:rsidRPr="00214849" w:rsidRDefault="002B3221" w:rsidP="00D9095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Προς</w:t>
      </w:r>
      <w:r w:rsidRPr="00214849">
        <w:rPr>
          <w:rFonts w:ascii="Arial" w:hAnsi="Arial" w:cs="Arial"/>
          <w:color w:val="000000"/>
          <w:sz w:val="22"/>
          <w:szCs w:val="22"/>
          <w:u w:val="single"/>
        </w:rPr>
        <w:t>: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ab/>
      </w:r>
      <w:r w:rsidR="00214849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 xml:space="preserve">Τον 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κ. Υπουργό Εσωτερικών </w:t>
      </w:r>
    </w:p>
    <w:p w14:paraId="4EF357B3" w14:textId="77777777" w:rsidR="002B3221" w:rsidRPr="00214849" w:rsidRDefault="002B322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6878593F" w14:textId="77777777" w:rsidR="002B3221" w:rsidRPr="00214849" w:rsidRDefault="002B322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04C350" w14:textId="77777777" w:rsidR="002B3221" w:rsidRPr="00214849" w:rsidRDefault="002B3221" w:rsidP="00214849">
      <w:pPr>
        <w:tabs>
          <w:tab w:val="left" w:pos="1560"/>
        </w:tabs>
        <w:ind w:left="1560" w:hanging="1560"/>
        <w:jc w:val="both"/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ΘΕΜΑ: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ab/>
      </w:r>
      <w:r w:rsidRPr="00214849">
        <w:rPr>
          <w:rFonts w:ascii="Arial" w:hAnsi="Arial" w:cs="Arial"/>
          <w:color w:val="000000"/>
          <w:sz w:val="22"/>
          <w:szCs w:val="22"/>
        </w:rPr>
        <w:t xml:space="preserve">«Καθεστώς κάλυψης πάγιων και διαρκών αναγκών και όχι έκτακτων από το προσωπικό καθαριότητας (συμβασιούχους 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>“</w:t>
      </w:r>
      <w:r w:rsidRPr="00214849">
        <w:rPr>
          <w:rFonts w:ascii="Arial" w:hAnsi="Arial" w:cs="Arial"/>
          <w:color w:val="000000"/>
          <w:sz w:val="22"/>
          <w:szCs w:val="22"/>
          <w:lang w:val="en-US"/>
        </w:rPr>
        <w:t>Covid</w:t>
      </w:r>
      <w:r w:rsidR="00D90950" w:rsidRPr="00214849">
        <w:rPr>
          <w:rFonts w:ascii="Arial" w:hAnsi="Arial" w:cs="Arial"/>
          <w:color w:val="000000"/>
          <w:sz w:val="22"/>
          <w:szCs w:val="22"/>
        </w:rPr>
        <w:t>”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) του Δήμου Πεντέλης» </w:t>
      </w:r>
    </w:p>
    <w:p w14:paraId="0DC5D6D1" w14:textId="77777777" w:rsidR="002B3221" w:rsidRPr="00214849" w:rsidRDefault="002B322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9CEC20D" w14:textId="77777777" w:rsidR="002B3221" w:rsidRPr="00214849" w:rsidRDefault="002B3221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BF75A6C" w14:textId="77777777" w:rsidR="002B3221" w:rsidRPr="00214849" w:rsidRDefault="002B3221" w:rsidP="00D90950">
      <w:pPr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color w:val="000000"/>
          <w:sz w:val="22"/>
          <w:szCs w:val="22"/>
        </w:rPr>
        <w:t xml:space="preserve">Κύριε Υπουργέ, </w:t>
      </w:r>
    </w:p>
    <w:p w14:paraId="2B5491B7" w14:textId="77777777" w:rsidR="002B3221" w:rsidRPr="00214849" w:rsidRDefault="002B32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color w:val="000000"/>
          <w:sz w:val="22"/>
          <w:szCs w:val="22"/>
        </w:rPr>
        <w:tab/>
      </w:r>
    </w:p>
    <w:p w14:paraId="6666E0F6" w14:textId="77777777" w:rsidR="002B3221" w:rsidRPr="00214849" w:rsidRDefault="002B3221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14849">
        <w:rPr>
          <w:rFonts w:ascii="Arial" w:hAnsi="Arial" w:cs="Arial"/>
          <w:color w:val="000000"/>
          <w:sz w:val="22"/>
          <w:szCs w:val="22"/>
        </w:rPr>
        <w:t>Είναι, πραγματικά, εκ του περισσού</w:t>
      </w:r>
      <w:r w:rsidR="000D75A3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0D75A3" w:rsidRPr="00214849">
        <w:rPr>
          <w:rFonts w:ascii="Arial" w:hAnsi="Arial" w:cs="Arial"/>
          <w:color w:val="000000"/>
          <w:sz w:val="22"/>
          <w:szCs w:val="22"/>
        </w:rPr>
        <w:t xml:space="preserve">το </w:t>
      </w:r>
      <w:r w:rsidRPr="00214849">
        <w:rPr>
          <w:rFonts w:ascii="Arial" w:hAnsi="Arial" w:cs="Arial"/>
          <w:color w:val="000000"/>
          <w:sz w:val="22"/>
          <w:szCs w:val="22"/>
        </w:rPr>
        <w:t>να επισημανθεί το αυτονόητο, ότι δηλαδή</w:t>
      </w:r>
      <w:r w:rsidR="000D75A3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οι εργαζόμενοι στον τομέα καθαριότητας των Δήμων της χώρας</w:t>
      </w:r>
      <w:r w:rsidR="000D75A3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κυριολεκτικά</w:t>
      </w:r>
      <w:r w:rsidR="000D75A3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μάχονται καθημερινά, </w:t>
      </w: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>υπό πολύ αντίξοες συνθήκες</w:t>
      </w:r>
      <w:r w:rsidRPr="00214849">
        <w:rPr>
          <w:rFonts w:ascii="Arial" w:hAnsi="Arial" w:cs="Arial"/>
          <w:color w:val="000000"/>
          <w:sz w:val="22"/>
          <w:szCs w:val="22"/>
        </w:rPr>
        <w:t>, προκειμένου να διατηρούνται οι πόλεις μας καθαρές και λειτουργικές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. Κατά συνέπεια, δεν μπορεί</w:t>
      </w:r>
      <w:r w:rsidR="000D75A3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παρά να προκαλείται θλίψη, όταν το προσωπικό υπηρεσιών καθαριότητας και ανακύκλωσης </w:t>
      </w:r>
      <w:r w:rsidR="000D75A3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κάθε Δήμου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(εργάτες καθαριότητας, οδηγοί και συνοδοί απορριμματοφόρων, χειριστές μηχανημάτων έργου) δεν τυγχάνει εκ της Πολιτείας του ανάλογου σεβασμού και μέριμνας</w:t>
      </w:r>
      <w:r w:rsidR="000D75A3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που κατά τεκμήριο, </w:t>
      </w:r>
      <w:r w:rsidR="000D75A3" w:rsidRPr="00214849">
        <w:rPr>
          <w:rStyle w:val="a6"/>
          <w:rFonts w:ascii="Arial" w:hAnsi="Arial" w:cs="Arial"/>
          <w:color w:val="000000"/>
          <w:sz w:val="22"/>
          <w:szCs w:val="22"/>
        </w:rPr>
        <w:t xml:space="preserve">και </w:t>
      </w:r>
      <w:r w:rsidRPr="00214849">
        <w:rPr>
          <w:rStyle w:val="a6"/>
          <w:rFonts w:ascii="Arial" w:hAnsi="Arial" w:cs="Arial"/>
          <w:color w:val="000000"/>
          <w:sz w:val="22"/>
          <w:szCs w:val="22"/>
        </w:rPr>
        <w:t>αξίζει</w:t>
      </w:r>
      <w:r w:rsidR="000D75A3" w:rsidRPr="00214849">
        <w:rPr>
          <w:rStyle w:val="a6"/>
          <w:rFonts w:ascii="Arial" w:hAnsi="Arial" w:cs="Arial"/>
          <w:color w:val="000000"/>
          <w:sz w:val="22"/>
          <w:szCs w:val="22"/>
        </w:rPr>
        <w:t>,</w:t>
      </w:r>
      <w:r w:rsidR="00C979F9">
        <w:rPr>
          <w:rStyle w:val="a6"/>
          <w:rFonts w:ascii="Arial" w:hAnsi="Arial" w:cs="Arial"/>
          <w:color w:val="000000"/>
          <w:sz w:val="22"/>
          <w:szCs w:val="22"/>
        </w:rPr>
        <w:t xml:space="preserve"> και </w:t>
      </w:r>
      <w:r w:rsidRPr="00214849">
        <w:rPr>
          <w:rStyle w:val="a6"/>
          <w:rFonts w:ascii="Arial" w:hAnsi="Arial" w:cs="Arial"/>
          <w:color w:val="000000"/>
          <w:sz w:val="22"/>
          <w:szCs w:val="22"/>
        </w:rPr>
        <w:t>δικαιούται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. </w:t>
      </w:r>
    </w:p>
    <w:p w14:paraId="13D12226" w14:textId="77777777" w:rsidR="00112379" w:rsidRPr="00214849" w:rsidRDefault="00112379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5917CB0B" w14:textId="77777777" w:rsidR="002B3221" w:rsidRPr="00214849" w:rsidRDefault="000D4DF6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Με δεδομένα τα ανωτέρω,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έχουμε υπ' όψη μας,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αλλά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θέτουμε</w:t>
      </w:r>
      <w:r w:rsidR="00AC75AF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και υπόψη της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δική</w:t>
      </w:r>
      <w:r w:rsidR="006D3F12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ς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σας </w:t>
      </w:r>
      <w:r w:rsidR="00AC75AF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προσοχής, την θλιβερή κατάσταση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που επικρατεί στον Δήμο Πεντέλης Αττικής</w:t>
      </w:r>
      <w:r w:rsidR="00AC75AF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AC75AF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όσον α</w:t>
      </w:r>
      <w:r w:rsidR="006D3F12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φ</w:t>
      </w:r>
      <w:r w:rsidR="00AC75AF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ορά σ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τους συνοδούς των απορριμματοφόρων οχημάτων. Συγκεκριμένα, στον εν λόγω Δήμο εργάζονται συνολικά 9 (εννέα) άτομα της παραπάνω ειδικότητας, τα οποία</w:t>
      </w:r>
      <w:r w:rsidR="004B714C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χωρίς υπερβολή</w:t>
      </w:r>
      <w:r w:rsidR="004B714C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μάχονται</w:t>
      </w:r>
      <w:r w:rsidR="004B714C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σε καθημερινή βάση, από νωρίς τα χαράματα και </w:t>
      </w:r>
      <w:r w:rsidR="004B714C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υπό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όλες τις </w:t>
      </w:r>
      <w:r w:rsidR="004B714C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καιρικές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αντιξοότητες (βροχές, χιόνια, κρύα και καύσωνες), ώστε η ευρύτερη περιοχή του Δήμου Πεντέλης να παραμένει καθαρή. Δυστυχώς, όμως, οι εργαζόμενοι αυτοί </w:t>
      </w:r>
      <w:r w:rsidR="002B3221" w:rsidRPr="00214849">
        <w:rPr>
          <w:rStyle w:val="a6"/>
          <w:rFonts w:ascii="Arial" w:hAnsi="Arial" w:cs="Arial"/>
          <w:color w:val="000000"/>
          <w:sz w:val="22"/>
          <w:szCs w:val="22"/>
        </w:rPr>
        <w:t>δεν αποτελούν μόνιμο προσωπικό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 και ως εκ τούτου</w:t>
      </w:r>
      <w:r w:rsidR="00F76CF9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δεν έχουν άδει</w:t>
      </w:r>
      <w:r w:rsidR="00EE2EC0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ε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ς και ρεπό, ως είθισται και όπως θα έπρεπε να συμβαίνει σε ένα ευνομούμενο κοινωνικό </w:t>
      </w:r>
      <w:r w:rsidR="00F76CF9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Κ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ράτος </w:t>
      </w:r>
      <w:r w:rsidR="00F76CF9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Δ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ικαίου. </w:t>
      </w:r>
      <w:r w:rsidR="00AC4A7A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Με τα ανωτέρω δεδομένα, </w:t>
      </w:r>
      <w:r w:rsidR="002B3221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η εργασία που προσφέρουν πραγματοποιείται υπό τους πλέον δυσμενείς όρους, γεγονός απαράδεκτο για μια σύγχρονη ευρωπαϊκή Πολιτεία. </w:t>
      </w:r>
    </w:p>
    <w:p w14:paraId="00D54A87" w14:textId="77777777" w:rsidR="00AC4A7A" w:rsidRPr="00214849" w:rsidRDefault="002B3221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ab/>
      </w:r>
    </w:p>
    <w:p w14:paraId="1198D53E" w14:textId="77777777" w:rsidR="002B3221" w:rsidRPr="00214849" w:rsidRDefault="002B3221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Μάλιστα, σύμφωνα με δήλωσή σας, οι εργαζόμενοι αυτοί </w:t>
      </w:r>
      <w:r w:rsidRPr="00214849">
        <w:rPr>
          <w:rStyle w:val="a6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“δεν καλύπτουν πάγιες και διαρκείς ανάγκες, αλλά έκτακτες ανάγκες”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, κάτι που </w:t>
      </w:r>
      <w:r w:rsidR="00275510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όμως,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εκ της καθημερινής εμπειρίας, αλλά και στην πράξη, δεν ανταποκρίνεται στην πραγματικότητα, εφ' όσον</w:t>
      </w:r>
      <w:r w:rsidR="00275510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η </w:t>
      </w:r>
      <w:r w:rsidR="00275510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καθημερινότητα τ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ης εργασίας τους </w:t>
      </w:r>
      <w:r w:rsidRPr="00214849">
        <w:rPr>
          <w:rStyle w:val="a6"/>
          <w:rFonts w:ascii="Arial" w:hAnsi="Arial" w:cs="Arial"/>
          <w:color w:val="000000"/>
          <w:sz w:val="22"/>
          <w:szCs w:val="22"/>
        </w:rPr>
        <w:t>προσομοιάζει σε μόνιμη και σταθερή εργασία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. Είναι, επομένως, απορίας άξιο</w:t>
      </w:r>
      <w:r w:rsidR="00FF3597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το γιατί σε πρόσφατη ανακοίνωση - πρόσκληση ενδιαφέροντος του Δήμου Πεντέλης για την πρόσληψη προσωπικού στον τομέα της καθαριότητας, συμπεριλαμβανομένων 8 (οκτώ) εργατών καθαριότητας-συνοδών απορριμματοφόρων, με ημερομηνία 8 Μαρτίου 2022, </w:t>
      </w:r>
      <w:r w:rsidR="00FF3597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η εν λόγω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αφορά </w:t>
      </w:r>
      <w:r w:rsidR="00FF3597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σ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τη σύναψη σύμβασης εργασίας ορισμένου χρόνου, διαρκείας 8 (οκτώ) μηνών, ενώ οι ανάγκες του Δήμου επ</w:t>
      </w:r>
      <w:r w:rsidR="00FF3597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ιβάλλουν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πρόσληψη ατόμων με μόνιμο εργασιακό καθεστώς, </w:t>
      </w:r>
      <w:r w:rsidR="00FF3597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δηλαδή, με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σύμβαση εργασίας αορίστου χρόνου ή μονιμοποίηση του ήδη υπάρχοντος προσωπικού. </w:t>
      </w:r>
    </w:p>
    <w:p w14:paraId="2F3967D8" w14:textId="77777777" w:rsidR="00FF3597" w:rsidRPr="00214849" w:rsidRDefault="002B3221">
      <w:pPr>
        <w:jc w:val="both"/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ab/>
      </w:r>
    </w:p>
    <w:p w14:paraId="485190EA" w14:textId="77777777" w:rsidR="002B3221" w:rsidRPr="00214849" w:rsidRDefault="002B3221">
      <w:pPr>
        <w:jc w:val="both"/>
        <w:rPr>
          <w:rFonts w:ascii="Arial" w:hAnsi="Arial" w:cs="Arial"/>
          <w:sz w:val="22"/>
          <w:szCs w:val="22"/>
        </w:rPr>
      </w:pP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Όλα τα παραπάνω, που αφορούν 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σε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προσωπικό που προσελήφθη, ή πρόκειται να προσληφθεί για ορισμένο χρόνο, έγιναν υπό την </w:t>
      </w:r>
      <w:r w:rsidRPr="00214849">
        <w:rPr>
          <w:rStyle w:val="a6"/>
          <w:rFonts w:ascii="Arial" w:hAnsi="Arial" w:cs="Arial"/>
          <w:color w:val="000000"/>
          <w:sz w:val="22"/>
          <w:szCs w:val="22"/>
        </w:rPr>
        <w:t>πίεση της πρόσφατης πανδημίας του κορωνοϊού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. Αυτός είναι και ο λόγος, που οι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εργαζόμενοι αυτοί είναι γνωστοί ως “συμβασιούχοι για τις ανάγκες της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  <w:lang w:val="en-US"/>
        </w:rPr>
        <w:t>Covid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-19”, πλην 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όμως,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όπως είναι εύκολα διακριτό από το προσφερόμενο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έργο 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>τους,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 καλύπτουν μόνιμες και διαρκείς ανάγκες. Είναι, λοιπόν,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 xml:space="preserve">επιβεβλημένο και απολύτως δίκαιο να περιέλθουν </w:t>
      </w:r>
      <w:r w:rsidR="002C2592"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οι παραπάνω εργαζόμενοι σε </w:t>
      </w:r>
      <w:r w:rsidRPr="00214849">
        <w:rPr>
          <w:rStyle w:val="a6"/>
          <w:rFonts w:ascii="Arial" w:hAnsi="Arial" w:cs="Arial"/>
          <w:b w:val="0"/>
          <w:bCs w:val="0"/>
          <w:color w:val="000000"/>
          <w:sz w:val="22"/>
          <w:szCs w:val="22"/>
        </w:rPr>
        <w:t xml:space="preserve">καθεστώς μονίμου εργασίας.  </w:t>
      </w:r>
    </w:p>
    <w:p w14:paraId="7C312F1E" w14:textId="77777777" w:rsidR="002B3221" w:rsidRPr="00214849" w:rsidRDefault="002B3221">
      <w:pPr>
        <w:jc w:val="both"/>
        <w:rPr>
          <w:rFonts w:ascii="Arial" w:hAnsi="Arial" w:cs="Arial"/>
          <w:sz w:val="22"/>
          <w:szCs w:val="22"/>
        </w:rPr>
      </w:pPr>
    </w:p>
    <w:p w14:paraId="05E98CC9" w14:textId="77777777" w:rsidR="002B3221" w:rsidRPr="00214849" w:rsidRDefault="002B3221">
      <w:pPr>
        <w:jc w:val="both"/>
        <w:rPr>
          <w:sz w:val="22"/>
          <w:szCs w:val="22"/>
        </w:rPr>
      </w:pPr>
      <w:r w:rsidRPr="00214849">
        <w:rPr>
          <w:rFonts w:ascii="Arial" w:hAnsi="Arial" w:cs="Arial"/>
          <w:color w:val="000000"/>
          <w:sz w:val="22"/>
          <w:szCs w:val="22"/>
        </w:rPr>
        <w:t xml:space="preserve">Με δεδομένα όλα τα παραπάνω, </w:t>
      </w:r>
    </w:p>
    <w:p w14:paraId="6BCAAA4C" w14:textId="77777777" w:rsidR="002B3221" w:rsidRDefault="002B3221">
      <w:pPr>
        <w:rPr>
          <w:sz w:val="22"/>
          <w:szCs w:val="22"/>
        </w:rPr>
      </w:pPr>
    </w:p>
    <w:p w14:paraId="58F4170D" w14:textId="77777777" w:rsidR="009528EC" w:rsidRPr="00214849" w:rsidRDefault="009528EC">
      <w:pPr>
        <w:rPr>
          <w:sz w:val="22"/>
          <w:szCs w:val="22"/>
        </w:rPr>
      </w:pPr>
    </w:p>
    <w:p w14:paraId="272527DD" w14:textId="77777777" w:rsidR="002B3221" w:rsidRPr="00214849" w:rsidRDefault="002B3221">
      <w:pPr>
        <w:rPr>
          <w:sz w:val="22"/>
          <w:szCs w:val="22"/>
        </w:rPr>
      </w:pPr>
    </w:p>
    <w:p w14:paraId="57771077" w14:textId="77777777" w:rsidR="002B3221" w:rsidRPr="00214849" w:rsidRDefault="002B3221">
      <w:pPr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Ερωτάται ο κ. Υπουργός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DBF9481" w14:textId="77777777" w:rsidR="002B3221" w:rsidRPr="00214849" w:rsidRDefault="002B3221" w:rsidP="001308E7">
      <w:pPr>
        <w:spacing w:before="280"/>
        <w:jc w:val="both"/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Για ποιο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>ν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λόγο οι εργαζόμενοι στον τομέα καθαριότητας του Δήμου Πεντέλης, ειδικότερα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δε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οι συνοδοί απορριμματοφόρων, αν και εργάζονται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 xml:space="preserve">, καλύπτοντας 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 xml:space="preserve">πάγιες </w:t>
      </w:r>
      <w:r w:rsidRPr="00214849">
        <w:rPr>
          <w:rFonts w:ascii="Arial" w:hAnsi="Arial" w:cs="Arial"/>
          <w:color w:val="000000"/>
          <w:sz w:val="22"/>
          <w:szCs w:val="22"/>
        </w:rPr>
        <w:t>και διαρκ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 xml:space="preserve">είς ανάγκες, </w:t>
      </w:r>
      <w:r w:rsidRPr="00214849">
        <w:rPr>
          <w:rFonts w:ascii="Arial" w:hAnsi="Arial" w:cs="Arial"/>
          <w:color w:val="000000"/>
          <w:sz w:val="22"/>
          <w:szCs w:val="22"/>
        </w:rPr>
        <w:t>εν τούτοις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>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</w:t>
      </w:r>
      <w:r w:rsidR="00E82B4A" w:rsidRPr="00214849">
        <w:rPr>
          <w:rFonts w:ascii="Arial" w:hAnsi="Arial" w:cs="Arial"/>
          <w:color w:val="000000"/>
          <w:sz w:val="22"/>
          <w:szCs w:val="22"/>
        </w:rPr>
        <w:t xml:space="preserve">τελούν υπό 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καθεστώς εργασίας σύμβασης ορισμένου χρόνου; </w:t>
      </w:r>
    </w:p>
    <w:p w14:paraId="09B0C23A" w14:textId="77777777" w:rsidR="002B3221" w:rsidRPr="00214849" w:rsidRDefault="002B3221" w:rsidP="001308E7">
      <w:pPr>
        <w:spacing w:before="280"/>
        <w:jc w:val="both"/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Προτίθεσ</w:t>
      </w:r>
      <w:r w:rsidR="00FF454A">
        <w:rPr>
          <w:rFonts w:ascii="Arial" w:hAnsi="Arial" w:cs="Arial"/>
          <w:color w:val="000000"/>
          <w:sz w:val="22"/>
          <w:szCs w:val="22"/>
        </w:rPr>
        <w:t>θ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ε να επανεξετάσετε το καθεστώς εργασίας αυτών των </w:t>
      </w:r>
      <w:r w:rsidR="00FD1178" w:rsidRPr="00214849">
        <w:rPr>
          <w:rFonts w:ascii="Arial" w:hAnsi="Arial" w:cs="Arial"/>
          <w:color w:val="000000"/>
          <w:sz w:val="22"/>
          <w:szCs w:val="22"/>
        </w:rPr>
        <w:t>εργαζομένων στον τομέα καθαριότητας του Δήμου Πεντέλης,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 μετατρέποντας/τροποποιώντας την τωρινή κατάσταση </w:t>
      </w:r>
      <w:r w:rsidR="00CD0847" w:rsidRPr="00214849">
        <w:rPr>
          <w:rFonts w:ascii="Arial" w:hAnsi="Arial" w:cs="Arial"/>
          <w:color w:val="000000"/>
          <w:sz w:val="22"/>
          <w:szCs w:val="22"/>
        </w:rPr>
        <w:t>απασχόλησ</w:t>
      </w:r>
      <w:r w:rsidR="00CF73CB">
        <w:rPr>
          <w:rFonts w:ascii="Arial" w:hAnsi="Arial" w:cs="Arial"/>
          <w:color w:val="000000"/>
          <w:sz w:val="22"/>
          <w:szCs w:val="22"/>
        </w:rPr>
        <w:t>ή</w:t>
      </w:r>
      <w:r w:rsidR="00CD0847" w:rsidRPr="00214849">
        <w:rPr>
          <w:rFonts w:ascii="Arial" w:hAnsi="Arial" w:cs="Arial"/>
          <w:color w:val="000000"/>
          <w:sz w:val="22"/>
          <w:szCs w:val="22"/>
        </w:rPr>
        <w:t xml:space="preserve">ς τους, από εργασία προς κάλυψη </w:t>
      </w:r>
      <w:r w:rsidRPr="00214849">
        <w:rPr>
          <w:rFonts w:ascii="Arial" w:hAnsi="Arial" w:cs="Arial"/>
          <w:color w:val="000000"/>
          <w:sz w:val="22"/>
          <w:szCs w:val="22"/>
        </w:rPr>
        <w:t xml:space="preserve">“εκτάκτων αναγκών” σε καθεστώς μόνιμης και σταθερής εργασίας, η οποία καλύπτει πάγιες και διαρκείς ανάγκες;  </w:t>
      </w:r>
    </w:p>
    <w:p w14:paraId="5D17E8BC" w14:textId="77777777" w:rsidR="00EA6AF2" w:rsidRPr="00214849" w:rsidRDefault="00EA6AF2" w:rsidP="00EA6AF2">
      <w:pPr>
        <w:rPr>
          <w:rFonts w:ascii="Arial" w:hAnsi="Arial" w:cs="Arial"/>
          <w:color w:val="000000"/>
          <w:sz w:val="22"/>
          <w:szCs w:val="22"/>
        </w:rPr>
      </w:pPr>
    </w:p>
    <w:p w14:paraId="794860F1" w14:textId="77777777" w:rsidR="00EA6AF2" w:rsidRPr="00214849" w:rsidRDefault="00EA6AF2" w:rsidP="00EA6AF2">
      <w:pPr>
        <w:rPr>
          <w:rFonts w:ascii="Arial" w:hAnsi="Arial" w:cs="Arial"/>
          <w:color w:val="000000"/>
          <w:sz w:val="22"/>
          <w:szCs w:val="22"/>
        </w:rPr>
      </w:pPr>
    </w:p>
    <w:p w14:paraId="68BBE5EC" w14:textId="77777777" w:rsidR="002B3221" w:rsidRDefault="002B3221" w:rsidP="00EA6AF2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14849">
        <w:rPr>
          <w:rFonts w:ascii="Arial" w:hAnsi="Arial" w:cs="Arial"/>
          <w:b/>
          <w:bCs/>
          <w:color w:val="000000"/>
          <w:sz w:val="22"/>
          <w:szCs w:val="22"/>
        </w:rPr>
        <w:t xml:space="preserve">Η ερωτώσα βουλευτής </w:t>
      </w:r>
    </w:p>
    <w:p w14:paraId="0B708FFD" w14:textId="77777777" w:rsidR="009528EC" w:rsidRPr="00214849" w:rsidRDefault="009528EC" w:rsidP="00EA6AF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509D0C" w14:textId="77777777" w:rsidR="00EA6AF2" w:rsidRPr="00214849" w:rsidRDefault="00EA6AF2" w:rsidP="00EA6AF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A5C1C8" w14:textId="77777777" w:rsidR="00EA6AF2" w:rsidRPr="00214849" w:rsidRDefault="00EA6A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07E934" w14:textId="77777777" w:rsidR="002B3221" w:rsidRPr="00214849" w:rsidRDefault="002B3221" w:rsidP="00EA6AF2">
      <w:pPr>
        <w:rPr>
          <w:rFonts w:ascii="Arial" w:hAnsi="Arial" w:cs="Arial"/>
          <w:color w:val="000000"/>
          <w:sz w:val="22"/>
          <w:szCs w:val="22"/>
        </w:rPr>
      </w:pPr>
      <w:r w:rsidRPr="00214849">
        <w:rPr>
          <w:rFonts w:ascii="Arial" w:hAnsi="Arial" w:cs="Arial"/>
          <w:b/>
          <w:color w:val="000000"/>
          <w:sz w:val="22"/>
          <w:szCs w:val="22"/>
        </w:rPr>
        <w:t xml:space="preserve">Αναστασία – Αικατερίνη Αλεξοπούλου </w:t>
      </w:r>
    </w:p>
    <w:sectPr w:rsidR="002B3221" w:rsidRPr="00214849" w:rsidSect="00956EE2">
      <w:pgSz w:w="11906" w:h="16838"/>
      <w:pgMar w:top="1135" w:right="1274" w:bottom="1135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A0"/>
    <w:rsid w:val="000D4DF6"/>
    <w:rsid w:val="000D75A3"/>
    <w:rsid w:val="00112379"/>
    <w:rsid w:val="001308E7"/>
    <w:rsid w:val="00185D14"/>
    <w:rsid w:val="00214849"/>
    <w:rsid w:val="00275510"/>
    <w:rsid w:val="00295EA0"/>
    <w:rsid w:val="002B3221"/>
    <w:rsid w:val="002C2592"/>
    <w:rsid w:val="003A1232"/>
    <w:rsid w:val="004051DB"/>
    <w:rsid w:val="004B714C"/>
    <w:rsid w:val="00560864"/>
    <w:rsid w:val="005A2C5A"/>
    <w:rsid w:val="006D3F12"/>
    <w:rsid w:val="009528EC"/>
    <w:rsid w:val="00956EE2"/>
    <w:rsid w:val="00AC4A7A"/>
    <w:rsid w:val="00AC75AF"/>
    <w:rsid w:val="00AD6672"/>
    <w:rsid w:val="00B30061"/>
    <w:rsid w:val="00C979F9"/>
    <w:rsid w:val="00CD0847"/>
    <w:rsid w:val="00CF73CB"/>
    <w:rsid w:val="00D90950"/>
    <w:rsid w:val="00E82B4A"/>
    <w:rsid w:val="00EA6AF2"/>
    <w:rsid w:val="00EE2EC0"/>
    <w:rsid w:val="00F76CF9"/>
    <w:rsid w:val="00FD1178"/>
    <w:rsid w:val="00FF3597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72342"/>
  <w15:chartTrackingRefBased/>
  <w15:docId w15:val="{B633D7C5-F75E-457B-A712-4B5A68B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val="el-GR"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customStyle="1" w:styleId="a7">
    <w:name w:val="Χαρακτήρες αρίθμησης"/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List"/>
    <w:basedOn w:val="a1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spacing w:before="280" w:after="280"/>
    </w:pPr>
    <w:rPr>
      <w:rFonts w:eastAsia="Times New Roman"/>
    </w:rPr>
  </w:style>
  <w:style w:type="paragraph" w:customStyle="1" w:styleId="Default">
    <w:name w:val="Default"/>
    <w:basedOn w:val="a"/>
    <w:pPr>
      <w:autoSpaceDE w:val="0"/>
    </w:pPr>
    <w:rPr>
      <w:rFonts w:ascii="Arial" w:eastAsia="Arial" w:hAnsi="Arial" w:cs="Arial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ΕΡΩΤΗΣΗΣ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ΕΡΩΤΗΣΗΣ</dc:title>
  <dc:subject/>
  <dc:creator>proedrikidimokratia@gmail.com</dc:creator>
  <cp:keywords/>
  <cp:lastModifiedBy>Thanos</cp:lastModifiedBy>
  <cp:revision>2</cp:revision>
  <cp:lastPrinted>1601-01-01T00:00:00Z</cp:lastPrinted>
  <dcterms:created xsi:type="dcterms:W3CDTF">2022-04-19T17:52:00Z</dcterms:created>
  <dcterms:modified xsi:type="dcterms:W3CDTF">2022-04-19T17:52:00Z</dcterms:modified>
</cp:coreProperties>
</file>