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B" w:rsidRPr="00F56FAA" w:rsidRDefault="00A74FEB" w:rsidP="00E25FDB">
      <w:pPr>
        <w:spacing w:before="120" w:after="120" w:line="240" w:lineRule="auto"/>
        <w:jc w:val="center"/>
        <w:rPr>
          <w:rFonts w:eastAsia="Times New Roman"/>
          <w:b/>
          <w:bCs/>
          <w:shadow/>
          <w:color w:val="2E74B5" w:themeColor="accent5" w:themeShade="BF"/>
          <w:sz w:val="28"/>
          <w:szCs w:val="28"/>
          <w:lang w:eastAsia="el-GR"/>
        </w:rPr>
      </w:pPr>
      <w:r w:rsidRPr="00F56FAA">
        <w:rPr>
          <w:rFonts w:eastAsia="Times New Roman"/>
          <w:b/>
          <w:bCs/>
          <w:shadow/>
          <w:color w:val="2E74B5" w:themeColor="accent5" w:themeShade="BF"/>
          <w:sz w:val="28"/>
          <w:szCs w:val="28"/>
          <w:lang w:eastAsia="el-GR"/>
        </w:rPr>
        <w:t>«ΝΙΚΗ των ΠΟΛΙΤΩΝ»:</w:t>
      </w:r>
      <w:r w:rsidR="0060711D" w:rsidRPr="00F56FAA">
        <w:rPr>
          <w:rFonts w:eastAsia="Times New Roman"/>
          <w:b/>
          <w:bCs/>
          <w:shadow/>
          <w:color w:val="2E74B5" w:themeColor="accent5" w:themeShade="BF"/>
          <w:sz w:val="28"/>
          <w:szCs w:val="28"/>
          <w:lang w:eastAsia="el-GR"/>
        </w:rPr>
        <w:t xml:space="preserve"> </w:t>
      </w:r>
      <w:r w:rsidR="00C23AB3" w:rsidRPr="00F56FAA">
        <w:rPr>
          <w:rFonts w:eastAsia="Times New Roman"/>
          <w:b/>
          <w:bCs/>
          <w:shadow/>
          <w:color w:val="2E74B5" w:themeColor="accent5" w:themeShade="BF"/>
          <w:sz w:val="28"/>
          <w:szCs w:val="28"/>
          <w:lang w:eastAsia="el-GR"/>
        </w:rPr>
        <w:t xml:space="preserve">ΦΤΩΧΟΣ ΑΠΟΛΟΓΙΣΜΟΣ ΚΑΙ </w:t>
      </w:r>
      <w:r w:rsidR="00042E30" w:rsidRPr="00F56FAA">
        <w:rPr>
          <w:rFonts w:eastAsia="Times New Roman"/>
          <w:b/>
          <w:bCs/>
          <w:shadow/>
          <w:color w:val="2E74B5" w:themeColor="accent5" w:themeShade="BF"/>
          <w:sz w:val="28"/>
          <w:szCs w:val="28"/>
          <w:lang w:eastAsia="el-GR"/>
        </w:rPr>
        <w:br/>
      </w:r>
      <w:r w:rsidR="00C23AB3" w:rsidRPr="00F56FAA">
        <w:rPr>
          <w:rFonts w:eastAsia="Times New Roman"/>
          <w:b/>
          <w:bCs/>
          <w:shadow/>
          <w:color w:val="2E74B5" w:themeColor="accent5" w:themeShade="BF"/>
          <w:sz w:val="28"/>
          <w:szCs w:val="28"/>
          <w:lang w:eastAsia="el-GR"/>
        </w:rPr>
        <w:t>ΣΥΝΟΛΙΚΑ ΑΠΟΤΥΧΗΜΕΝΗ Η ΔΗΜΑΡΧΙΑ ΖΟΡΜΠΑ ΤΟ 2021</w:t>
      </w:r>
    </w:p>
    <w:p w:rsidR="00F23097" w:rsidRPr="00F56FAA" w:rsidRDefault="00F23097" w:rsidP="00F23097">
      <w:pPr>
        <w:spacing w:after="0" w:line="240" w:lineRule="auto"/>
        <w:jc w:val="center"/>
        <w:rPr>
          <w:rFonts w:eastAsia="Times New Roman"/>
          <w:b/>
          <w:bCs/>
          <w:shadow/>
          <w:lang w:eastAsia="el-GR"/>
        </w:rPr>
      </w:pPr>
    </w:p>
    <w:p w:rsidR="00C23AB3" w:rsidRPr="00F56FAA" w:rsidRDefault="00C23AB3" w:rsidP="00E6270C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Οι κύριες πλευρές της κριτικής μας για την Δημαρχία Ζορμπά έτους 2021, στην ειδική για το θέμα σ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 xml:space="preserve">νεδρίαση του Δημοτικού Συμβουλίου στις 30 Μαρτίου, </w:t>
      </w:r>
      <w:r w:rsidRPr="00F56FAA">
        <w:rPr>
          <w:rFonts w:eastAsia="Times New Roman"/>
          <w:shadow/>
          <w:lang w:eastAsia="el-GR"/>
        </w:rPr>
        <w:t>ή</w:t>
      </w:r>
      <w:r w:rsidRPr="00F56FAA">
        <w:rPr>
          <w:rFonts w:eastAsia="Times New Roman"/>
          <w:shadow/>
          <w:lang w:eastAsia="el-GR"/>
        </w:rPr>
        <w:t>ταν:</w:t>
      </w:r>
    </w:p>
    <w:p w:rsidR="00EE52D6" w:rsidRPr="00F56FAA" w:rsidRDefault="00EE52D6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1. Σχετικά με την καθημερινότητα:</w:t>
      </w: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Η Αγία Παρασκευή έχει ελλιπή έως κακή καθαριότητα,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ελλιπέστατη ανακύκλωση χωρίς καφέ κάδους επί 20 μήνες,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υπάρχουν καθημερινά πολλά μπάζα σε διάφορο σημεία, ΚΑΜΜΙΑ ανακατασκευή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-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βε</w:t>
      </w:r>
      <w:r w:rsidRPr="00F56FAA">
        <w:rPr>
          <w:rFonts w:eastAsia="Times New Roman"/>
          <w:shadow/>
          <w:lang w:eastAsia="el-GR"/>
        </w:rPr>
        <w:t>λ</w:t>
      </w:r>
      <w:r w:rsidRPr="00F56FAA">
        <w:rPr>
          <w:rFonts w:eastAsia="Times New Roman"/>
          <w:shadow/>
          <w:lang w:eastAsia="el-GR"/>
        </w:rPr>
        <w:t>τίωση στα πεζοδρόμια, ΚΑΘΟΛΟΥ καθολικές ασφαλτοστρώσεις, κακό φωτισμό,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είναι ουραγός στο θ</w:t>
      </w:r>
      <w:r w:rsidRPr="00F56FAA">
        <w:rPr>
          <w:rFonts w:eastAsia="Times New Roman"/>
          <w:shadow/>
          <w:lang w:eastAsia="el-GR"/>
        </w:rPr>
        <w:t>έ</w:t>
      </w:r>
      <w:r w:rsidRPr="00F56FAA">
        <w:rPr>
          <w:rFonts w:eastAsia="Times New Roman"/>
          <w:shadow/>
          <w:lang w:eastAsia="el-GR"/>
        </w:rPr>
        <w:t>μα συλλογής κλαδιών,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έχει αδρανοποιήσει τα Δημοτικά Ιατρεία,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ενοικιάζουν χώρους χωρίς </w:t>
      </w:r>
      <w:r w:rsidR="00042E30" w:rsidRPr="00F56FAA">
        <w:rPr>
          <w:rFonts w:eastAsia="Times New Roman"/>
          <w:shadow/>
          <w:lang w:eastAsia="el-GR"/>
        </w:rPr>
        <w:t>καμία</w:t>
      </w:r>
      <w:r w:rsidRPr="00F56FAA">
        <w:rPr>
          <w:rFonts w:eastAsia="Times New Roman"/>
          <w:shadow/>
          <w:lang w:eastAsia="el-GR"/>
        </w:rPr>
        <w:t xml:space="preserve"> αξ</w:t>
      </w:r>
      <w:r w:rsidRPr="00F56FAA">
        <w:rPr>
          <w:rFonts w:eastAsia="Times New Roman"/>
          <w:shadow/>
          <w:lang w:eastAsia="el-GR"/>
        </w:rPr>
        <w:t>ι</w:t>
      </w:r>
      <w:r w:rsidRPr="00F56FAA">
        <w:rPr>
          <w:rFonts w:eastAsia="Times New Roman"/>
          <w:shadow/>
          <w:lang w:eastAsia="el-GR"/>
        </w:rPr>
        <w:t>οποίηση ιδιόκτητων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(πχ κτίριο </w:t>
      </w:r>
      <w:proofErr w:type="spellStart"/>
      <w:r w:rsidR="00042E30" w:rsidRPr="00F56FAA">
        <w:rPr>
          <w:rFonts w:eastAsia="Times New Roman"/>
          <w:shadow/>
          <w:lang w:eastAsia="el-GR"/>
        </w:rPr>
        <w:t>Κουτσούκου</w:t>
      </w:r>
      <w:proofErr w:type="spellEnd"/>
      <w:r w:rsidRPr="00F56FAA">
        <w:rPr>
          <w:rFonts w:eastAsia="Times New Roman"/>
          <w:shadow/>
          <w:lang w:eastAsia="el-GR"/>
        </w:rPr>
        <w:t>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κτίριο ΟΑΕΔ),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θα αγοράσουν </w:t>
      </w:r>
      <w:r w:rsidRPr="00F56FAA">
        <w:rPr>
          <w:rFonts w:eastAsia="Times New Roman"/>
          <w:shadow/>
          <w:lang w:eastAsia="el-GR"/>
        </w:rPr>
        <w:t>α</w:t>
      </w:r>
      <w:r w:rsidRPr="00F56FAA">
        <w:rPr>
          <w:rFonts w:eastAsia="Times New Roman"/>
          <w:shadow/>
          <w:lang w:eastAsia="el-GR"/>
        </w:rPr>
        <w:t>ναγκαία απορριμματοφόρα με πανάκριβες τιμές κ.α.</w:t>
      </w: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Τα λίγα θετικά είναι εντελώς αποσπασματικά και ευκαιριακά.</w:t>
      </w:r>
    </w:p>
    <w:p w:rsidR="00EE52D6" w:rsidRPr="00F56FAA" w:rsidRDefault="00EE52D6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2. Ως προς την συχνά απαράδεκτη συμπεριφορά του:</w:t>
      </w: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Η στάση του,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γνωστή και από την πρώτη του θητεία ως Δημάρχου,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είναι εντελώς αλλοπρόσαλλη απ</w:t>
      </w:r>
      <w:r w:rsidRPr="00F56FAA">
        <w:rPr>
          <w:rFonts w:eastAsia="Times New Roman"/>
          <w:shadow/>
          <w:lang w:eastAsia="el-GR"/>
        </w:rPr>
        <w:t>έ</w:t>
      </w:r>
      <w:r w:rsidRPr="00F56FAA">
        <w:rPr>
          <w:rFonts w:eastAsia="Times New Roman"/>
          <w:shadow/>
          <w:lang w:eastAsia="el-GR"/>
        </w:rPr>
        <w:t>ναντι στους εργαζόμενους,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αφού επεδίωξε κατ</w:t>
      </w:r>
      <w:r w:rsidR="00042E30" w:rsidRPr="00F56FAA">
        <w:rPr>
          <w:rFonts w:eastAsia="Times New Roman"/>
          <w:shadow/>
          <w:lang w:eastAsia="el-GR"/>
        </w:rPr>
        <w:t>’ επανάληψη</w:t>
      </w:r>
      <w:r w:rsidRPr="00F56FAA">
        <w:rPr>
          <w:rFonts w:eastAsia="Times New Roman"/>
          <w:shadow/>
          <w:lang w:eastAsia="el-GR"/>
        </w:rPr>
        <w:t xml:space="preserve"> να απολύσει 47 υπαλλήλους στους Παιδ</w:t>
      </w:r>
      <w:r w:rsidRPr="00F56FAA">
        <w:rPr>
          <w:rFonts w:eastAsia="Times New Roman"/>
          <w:shadow/>
          <w:lang w:eastAsia="el-GR"/>
        </w:rPr>
        <w:t>ι</w:t>
      </w:r>
      <w:r w:rsidRPr="00F56FAA">
        <w:rPr>
          <w:rFonts w:eastAsia="Times New Roman"/>
          <w:shadow/>
          <w:lang w:eastAsia="el-GR"/>
        </w:rPr>
        <w:t>κούς σταθμούς,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άλλοι υπάλληλοι οδ</w:t>
      </w:r>
      <w:r w:rsidRPr="00F56FAA">
        <w:rPr>
          <w:rFonts w:eastAsia="Times New Roman"/>
          <w:shadow/>
          <w:lang w:eastAsia="el-GR"/>
        </w:rPr>
        <w:t>η</w:t>
      </w:r>
      <w:r w:rsidRPr="00F56FAA">
        <w:rPr>
          <w:rFonts w:eastAsia="Times New Roman"/>
          <w:shadow/>
          <w:lang w:eastAsia="el-GR"/>
        </w:rPr>
        <w:t>γήθηκαν σε αποχώρηση εξαιτίας του,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κάνει ρουσφετολογικές μετακινήσεις 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 xml:space="preserve">παλλήλων και από την </w:t>
      </w:r>
      <w:r w:rsidR="00042E30" w:rsidRPr="00F56FAA">
        <w:rPr>
          <w:rFonts w:eastAsia="Times New Roman"/>
          <w:shadow/>
          <w:lang w:eastAsia="el-GR"/>
        </w:rPr>
        <w:t>καθαριότητα</w:t>
      </w:r>
      <w:r w:rsidRPr="00F56FAA">
        <w:rPr>
          <w:rFonts w:eastAsia="Times New Roman"/>
          <w:shadow/>
          <w:lang w:eastAsia="el-GR"/>
        </w:rPr>
        <w:t>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βρίζει μέλη των σωματείων εργαζόμενων (Δήμου και Καθαριότητας),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κάλεσε την αστυνομία κατά συνδικαλιστών κ.α.</w:t>
      </w:r>
    </w:p>
    <w:p w:rsidR="00EE52D6" w:rsidRPr="00F56FAA" w:rsidRDefault="00EE52D6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3. Ως προς την (κακή) οικονομική κατάσταση του Δήμου:</w:t>
      </w: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Παρ</w:t>
      </w:r>
      <w:r w:rsidR="00042E30" w:rsidRPr="00F56FAA">
        <w:rPr>
          <w:rFonts w:eastAsia="Times New Roman"/>
          <w:shadow/>
          <w:lang w:eastAsia="el-GR"/>
        </w:rPr>
        <w:t>ά</w:t>
      </w:r>
      <w:r w:rsidRPr="00F56FAA">
        <w:rPr>
          <w:rFonts w:eastAsia="Times New Roman"/>
          <w:shadow/>
          <w:lang w:eastAsia="el-GR"/>
        </w:rPr>
        <w:t xml:space="preserve"> το ότι παρέλαβε έναν υγιή οικονομικά Δήμο,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αύξησε τα λειτουργικά έξοδα με τεράστιες απε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>θείας αναθέσεις σε ποσότητα και ποσά, με αποτέλεσμα να έχουμε σήμερα κακή οικονομική κατάστ</w:t>
      </w:r>
      <w:r w:rsidRPr="00F56FAA">
        <w:rPr>
          <w:rFonts w:eastAsia="Times New Roman"/>
          <w:shadow/>
          <w:lang w:eastAsia="el-GR"/>
        </w:rPr>
        <w:t>α</w:t>
      </w:r>
      <w:r w:rsidRPr="00F56FAA">
        <w:rPr>
          <w:rFonts w:eastAsia="Times New Roman"/>
          <w:shadow/>
          <w:lang w:eastAsia="el-GR"/>
        </w:rPr>
        <w:t xml:space="preserve">ση. </w:t>
      </w: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Οι Παιδικοί σταθμοί π</w:t>
      </w:r>
      <w:r w:rsidR="00042E30" w:rsidRPr="00F56FAA">
        <w:rPr>
          <w:rFonts w:eastAsia="Times New Roman"/>
          <w:shadow/>
          <w:lang w:eastAsia="el-GR"/>
        </w:rPr>
        <w:t>.</w:t>
      </w:r>
      <w:r w:rsidRPr="00F56FAA">
        <w:rPr>
          <w:rFonts w:eastAsia="Times New Roman"/>
          <w:shadow/>
          <w:lang w:eastAsia="el-GR"/>
        </w:rPr>
        <w:t>χ</w:t>
      </w:r>
      <w:r w:rsidR="00042E30" w:rsidRPr="00F56FAA">
        <w:rPr>
          <w:rFonts w:eastAsia="Times New Roman"/>
          <w:shadow/>
          <w:lang w:eastAsia="el-GR"/>
        </w:rPr>
        <w:t>.</w:t>
      </w:r>
      <w:r w:rsidRPr="00F56FAA">
        <w:rPr>
          <w:rFonts w:eastAsia="Times New Roman"/>
          <w:shadow/>
          <w:lang w:eastAsia="el-GR"/>
        </w:rPr>
        <w:t xml:space="preserve"> έχουν δυσκολία (όπως και ο Δήμος) για να «κλείσουν» προϋπολογισμό.</w:t>
      </w: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 xml:space="preserve">Ιδού μερικά χαρακτηριστικά «πανικού» της δημοτικής αρχής </w:t>
      </w:r>
      <w:r w:rsidR="00042E30" w:rsidRPr="00F56FAA">
        <w:rPr>
          <w:rFonts w:eastAsia="Times New Roman"/>
          <w:shadow/>
          <w:lang w:eastAsia="el-GR"/>
        </w:rPr>
        <w:t>Ζορμπά</w:t>
      </w:r>
      <w:r w:rsidRPr="00F56FAA">
        <w:rPr>
          <w:rFonts w:eastAsia="Times New Roman"/>
          <w:shadow/>
          <w:lang w:eastAsia="el-GR"/>
        </w:rPr>
        <w:t>,</w:t>
      </w:r>
      <w:r w:rsidR="00042E30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για να ισοσκελιστεί ο προϋπ</w:t>
      </w:r>
      <w:r w:rsidRPr="00F56FAA">
        <w:rPr>
          <w:rFonts w:eastAsia="Times New Roman"/>
          <w:shadow/>
          <w:lang w:eastAsia="el-GR"/>
        </w:rPr>
        <w:t>ο</w:t>
      </w:r>
      <w:r w:rsidRPr="00F56FAA">
        <w:rPr>
          <w:rFonts w:eastAsia="Times New Roman"/>
          <w:shadow/>
          <w:lang w:eastAsia="el-GR"/>
        </w:rPr>
        <w:t>λογισμός του Δήμου, ο οποίος είχε τη νέα χρονιά μείον 1.200.000€ χρηματικά υπόλοιπα από τα προ</w:t>
      </w:r>
      <w:r w:rsidRPr="00F56FAA">
        <w:rPr>
          <w:rFonts w:eastAsia="Times New Roman"/>
          <w:shadow/>
          <w:lang w:eastAsia="el-GR"/>
        </w:rPr>
        <w:t>ϋ</w:t>
      </w:r>
      <w:r w:rsidRPr="00F56FAA">
        <w:rPr>
          <w:rFonts w:eastAsia="Times New Roman"/>
          <w:shadow/>
          <w:lang w:eastAsia="el-GR"/>
        </w:rPr>
        <w:t>πολογισθέντα του 2021:</w:t>
      </w:r>
    </w:p>
    <w:p w:rsidR="00C23AB3" w:rsidRPr="00F56FAA" w:rsidRDefault="00C23AB3" w:rsidP="00EE52D6">
      <w:pPr>
        <w:pStyle w:val="ab"/>
        <w:numPr>
          <w:ilvl w:val="0"/>
          <w:numId w:val="20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Δεν έκαναν εγγραφή των τοκοχρεολυσίων των δανείων, που είναι μεν νόμιμο, αλλά ταυτόχρ</w:t>
      </w:r>
      <w:r w:rsidRPr="00F56FAA">
        <w:rPr>
          <w:rFonts w:eastAsia="Times New Roman"/>
          <w:shadow/>
          <w:lang w:eastAsia="el-GR"/>
        </w:rPr>
        <w:t>ο</w:t>
      </w:r>
      <w:r w:rsidRPr="00F56FAA">
        <w:rPr>
          <w:rFonts w:eastAsia="Times New Roman"/>
          <w:shadow/>
          <w:lang w:eastAsia="el-GR"/>
        </w:rPr>
        <w:t>να δείχνει την κακή κατάσταση των οικονομικών του Δήμου.</w:t>
      </w:r>
    </w:p>
    <w:p w:rsidR="00C23AB3" w:rsidRPr="00F56FAA" w:rsidRDefault="00C23AB3" w:rsidP="00EE52D6">
      <w:pPr>
        <w:pStyle w:val="ab"/>
        <w:numPr>
          <w:ilvl w:val="0"/>
          <w:numId w:val="20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Δεν έκαναν εγγραφή εξόδων απευθείας αναθέσεων ύψους περίπου 800.000€, εντελώς παρ</w:t>
      </w:r>
      <w:r w:rsidRPr="00F56FAA">
        <w:rPr>
          <w:rFonts w:eastAsia="Times New Roman"/>
          <w:shadow/>
          <w:lang w:eastAsia="el-GR"/>
        </w:rPr>
        <w:t>ά</w:t>
      </w:r>
      <w:r w:rsidRPr="00F56FAA">
        <w:rPr>
          <w:rFonts w:eastAsia="Times New Roman"/>
          <w:shadow/>
          <w:lang w:eastAsia="el-GR"/>
        </w:rPr>
        <w:t>νομα!</w:t>
      </w:r>
    </w:p>
    <w:p w:rsidR="00C23AB3" w:rsidRPr="00F56FAA" w:rsidRDefault="00C23AB3" w:rsidP="00EE52D6">
      <w:pPr>
        <w:pStyle w:val="ab"/>
        <w:numPr>
          <w:ilvl w:val="0"/>
          <w:numId w:val="20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Το χρηματικό υπόλοιπο των ανταποδοτικών τελών είναι μειωμένο κατά 400.000€ σε σχέση με το εκτιμώμενο στον προϋπολογισμό του 2022. Τι θα είχε γίνει,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άραγε,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αν δεν είχαν κάνει ε</w:t>
      </w:r>
      <w:r w:rsidRPr="00F56FAA">
        <w:rPr>
          <w:rFonts w:eastAsia="Times New Roman"/>
          <w:shadow/>
          <w:lang w:eastAsia="el-GR"/>
        </w:rPr>
        <w:t>γ</w:t>
      </w:r>
      <w:r w:rsidRPr="00F56FAA">
        <w:rPr>
          <w:rFonts w:eastAsia="Times New Roman"/>
          <w:shadow/>
          <w:lang w:eastAsia="el-GR"/>
        </w:rPr>
        <w:t>γραφή 850.000€ επιχορηγήσεων του ΦΙΛΟΔΗΜΟΥ ΙΙ κάτι που έγινε μετά από μεγάλη επιμονή μας;</w:t>
      </w:r>
    </w:p>
    <w:p w:rsidR="00C23AB3" w:rsidRPr="00F56FAA" w:rsidRDefault="00C23AB3" w:rsidP="00EE52D6">
      <w:pPr>
        <w:pStyle w:val="ab"/>
        <w:numPr>
          <w:ilvl w:val="0"/>
          <w:numId w:val="20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Ταυτόχρονα με όλα τα παραπάνω,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υπάρχει υπερβολικό χρηματικό υπόλοιπο της ΣΑΤΑ, γεγ</w:t>
      </w:r>
      <w:r w:rsidRPr="00F56FAA">
        <w:rPr>
          <w:rFonts w:eastAsia="Times New Roman"/>
          <w:shadow/>
          <w:lang w:eastAsia="el-GR"/>
        </w:rPr>
        <w:t>ο</w:t>
      </w:r>
      <w:r w:rsidRPr="00F56FAA">
        <w:rPr>
          <w:rFonts w:eastAsia="Times New Roman"/>
          <w:shadow/>
          <w:lang w:eastAsia="el-GR"/>
        </w:rPr>
        <w:t>νός που δείχνει ότι δεν έχει γίνει ΚΑΝΕΝΑ καινούργιο έ</w:t>
      </w:r>
      <w:r w:rsidRPr="00F56FAA">
        <w:rPr>
          <w:rFonts w:eastAsia="Times New Roman"/>
          <w:shadow/>
          <w:lang w:eastAsia="el-GR"/>
        </w:rPr>
        <w:t>ρ</w:t>
      </w:r>
      <w:r w:rsidRPr="00F56FAA">
        <w:rPr>
          <w:rFonts w:eastAsia="Times New Roman"/>
          <w:shadow/>
          <w:lang w:eastAsia="el-GR"/>
        </w:rPr>
        <w:t>γο.</w:t>
      </w:r>
    </w:p>
    <w:p w:rsidR="00EE52D6" w:rsidRPr="00F56FAA" w:rsidRDefault="00EE52D6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4. Ορισμένες ακόμα ουσιαστικές επισημάνσεις αποτυχίας και λαθών: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Η αντιπολίτευση ανάγκασε τον Β. Ζορμπά να μην προχωρήσει σε αύξηση των Δημοτικών τελών όπως είχε ανακοινώσει,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να μην απολύσει τους εργαζόμενους των Παιδικών Σταθμών </w:t>
      </w:r>
      <w:r w:rsidR="00EE52D6" w:rsidRPr="00F56FAA">
        <w:rPr>
          <w:rFonts w:eastAsia="Times New Roman"/>
          <w:shadow/>
          <w:lang w:eastAsia="el-GR"/>
        </w:rPr>
        <w:t>όπως</w:t>
      </w:r>
      <w:r w:rsidRPr="00F56FAA">
        <w:rPr>
          <w:rFonts w:eastAsia="Times New Roman"/>
          <w:shadow/>
          <w:lang w:eastAsia="el-GR"/>
        </w:rPr>
        <w:t xml:space="preserve"> σχεδίαζε και να μην βάλει το «Μπαλόνι» καταστρέφοντας το προαύλιο του 3ου Λυκείου.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Είχαν αλλεπάλληλες αποτυχίες στην αντιμετώπιση των κακοκαιριών «Μήδεια» και «Ελπίδα» και ιδιαίτερα στην τελευταία ο ίδιος ο Β.</w:t>
      </w:r>
      <w:r w:rsidR="00EE52D6" w:rsidRPr="00F56FAA">
        <w:rPr>
          <w:rFonts w:eastAsia="Times New Roman"/>
          <w:shadow/>
          <w:lang w:eastAsia="el-GR"/>
        </w:rPr>
        <w:t xml:space="preserve"> Ζορμπάς</w:t>
      </w:r>
      <w:r w:rsidRPr="00F56FAA">
        <w:rPr>
          <w:rFonts w:eastAsia="Times New Roman"/>
          <w:shadow/>
          <w:lang w:eastAsia="el-GR"/>
        </w:rPr>
        <w:t xml:space="preserve"> δι</w:t>
      </w:r>
      <w:r w:rsidRPr="00F56FAA">
        <w:rPr>
          <w:rFonts w:eastAsia="Times New Roman"/>
          <w:shadow/>
          <w:lang w:eastAsia="el-GR"/>
        </w:rPr>
        <w:t>έ</w:t>
      </w:r>
      <w:r w:rsidRPr="00F56FAA">
        <w:rPr>
          <w:rFonts w:eastAsia="Times New Roman"/>
          <w:shadow/>
          <w:lang w:eastAsia="el-GR"/>
        </w:rPr>
        <w:t>συρε την πόλη στο Πανελλήνιο.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Έχει απαξιώσει πλήρως τους δημοκρατικούς θεσμούς,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τους συλλόγους και τους φορείς της π</w:t>
      </w:r>
      <w:r w:rsidRPr="00F56FAA">
        <w:rPr>
          <w:rFonts w:eastAsia="Times New Roman"/>
          <w:shadow/>
          <w:lang w:eastAsia="el-GR"/>
        </w:rPr>
        <w:t>ό</w:t>
      </w:r>
      <w:r w:rsidRPr="00F56FAA">
        <w:rPr>
          <w:rFonts w:eastAsia="Times New Roman"/>
          <w:shadow/>
          <w:lang w:eastAsia="el-GR"/>
        </w:rPr>
        <w:t>λης.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lastRenderedPageBreak/>
        <w:t>Έχει προχωρήσει σε σωρεία απευθείας αναθέσεων όπως για τα κλαδιά ύψους συνολικά 800.000€, για το φεστιβάλ νεολαίας που «βαφτίστηκαν» έξοδα για την καμπάνια κατά της διάδοσης του covid,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για μελέτες αγν</w:t>
      </w:r>
      <w:r w:rsidRPr="00F56FAA">
        <w:rPr>
          <w:rFonts w:eastAsia="Times New Roman"/>
          <w:shadow/>
          <w:lang w:eastAsia="el-GR"/>
        </w:rPr>
        <w:t>ώ</w:t>
      </w:r>
      <w:r w:rsidRPr="00F56FAA">
        <w:rPr>
          <w:rFonts w:eastAsia="Times New Roman"/>
          <w:shadow/>
          <w:lang w:eastAsia="el-GR"/>
        </w:rPr>
        <w:t>στου οφέλους κ.α.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Έχει «ξεχάσει» πολλά από τα μείζονα ζητήματα της πόλης όπως το Αθλητικό κέντρο στα Πε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>κάκια, τους Πολιτιστικούς χώρους στο Πάρκο «Στ.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proofErr w:type="spellStart"/>
      <w:r w:rsidRPr="00F56FAA">
        <w:rPr>
          <w:rFonts w:eastAsia="Times New Roman"/>
          <w:shadow/>
          <w:lang w:eastAsia="el-GR"/>
        </w:rPr>
        <w:t>Κ</w:t>
      </w:r>
      <w:r w:rsidRPr="00F56FAA">
        <w:rPr>
          <w:rFonts w:eastAsia="Times New Roman"/>
          <w:shadow/>
          <w:lang w:eastAsia="el-GR"/>
        </w:rPr>
        <w:t>ώ</w:t>
      </w:r>
      <w:r w:rsidRPr="00F56FAA">
        <w:rPr>
          <w:rFonts w:eastAsia="Times New Roman"/>
          <w:shadow/>
          <w:lang w:eastAsia="el-GR"/>
        </w:rPr>
        <w:t>τσης</w:t>
      </w:r>
      <w:proofErr w:type="spellEnd"/>
      <w:r w:rsidRPr="00F56FAA">
        <w:rPr>
          <w:rFonts w:eastAsia="Times New Roman"/>
          <w:shadow/>
          <w:lang w:eastAsia="el-GR"/>
        </w:rPr>
        <w:t>»,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την ανάπλαση της πλατείας Αγίου Ιωάννη, τον ηλεκτροφωτισμό της πόλης, τη σχολική στέγη, την απόκτηση ελεύθερων χώρων, τη συντ</w:t>
      </w:r>
      <w:r w:rsidRPr="00F56FAA">
        <w:rPr>
          <w:rFonts w:eastAsia="Times New Roman"/>
          <w:shadow/>
          <w:lang w:eastAsia="el-GR"/>
        </w:rPr>
        <w:t>ή</w:t>
      </w:r>
      <w:r w:rsidRPr="00F56FAA">
        <w:rPr>
          <w:rFonts w:eastAsia="Times New Roman"/>
          <w:shadow/>
          <w:lang w:eastAsia="el-GR"/>
        </w:rPr>
        <w:t>ρηση σχολείων κ.α.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Καθυστερεί την απαλλοτρίωση του Οικ. τετραγώνου των πρώην εκπαιδε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>τηρίων «Μακρή» και έχει προκαλέσει μεγάλη ανησυχία στην Σχολική κο</w:t>
      </w:r>
      <w:r w:rsidRPr="00F56FAA">
        <w:rPr>
          <w:rFonts w:eastAsia="Times New Roman"/>
          <w:shadow/>
          <w:lang w:eastAsia="el-GR"/>
        </w:rPr>
        <w:t>ι</w:t>
      </w:r>
      <w:r w:rsidRPr="00F56FAA">
        <w:rPr>
          <w:rFonts w:eastAsia="Times New Roman"/>
          <w:shadow/>
          <w:lang w:eastAsia="el-GR"/>
        </w:rPr>
        <w:t>νότητα.</w:t>
      </w:r>
    </w:p>
    <w:p w:rsidR="00C23AB3" w:rsidRPr="00F56FAA" w:rsidRDefault="00C23AB3" w:rsidP="00EE52D6">
      <w:pPr>
        <w:pStyle w:val="ab"/>
        <w:numPr>
          <w:ilvl w:val="0"/>
          <w:numId w:val="22"/>
        </w:num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Στο θέμα του Κολυμβητηρίου η λύση που προτείνει είναι οικονομικά μη βιώσιμη,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ο </w:t>
      </w:r>
      <w:r w:rsidR="00EE52D6" w:rsidRPr="00F56FAA">
        <w:rPr>
          <w:rFonts w:eastAsia="Times New Roman"/>
          <w:shadow/>
          <w:lang w:eastAsia="el-GR"/>
        </w:rPr>
        <w:t>Δήμος</w:t>
      </w:r>
      <w:r w:rsidRPr="00F56FAA">
        <w:rPr>
          <w:rFonts w:eastAsia="Times New Roman"/>
          <w:shadow/>
          <w:lang w:eastAsia="el-GR"/>
        </w:rPr>
        <w:t xml:space="preserve"> θα επιβαρύνεται ετήσια δυσβάστακτα και θα προκαλέσει προβλήματα </w:t>
      </w:r>
      <w:r w:rsidR="00EE52D6" w:rsidRPr="00F56FAA">
        <w:rPr>
          <w:rFonts w:eastAsia="Times New Roman"/>
          <w:shadow/>
          <w:lang w:eastAsia="el-GR"/>
        </w:rPr>
        <w:t>κυκλοφορίας</w:t>
      </w:r>
      <w:r w:rsidRPr="00F56FAA">
        <w:rPr>
          <w:rFonts w:eastAsia="Times New Roman"/>
          <w:shadow/>
          <w:lang w:eastAsia="el-GR"/>
        </w:rPr>
        <w:t xml:space="preserve"> και στά</w:t>
      </w:r>
      <w:r w:rsidRPr="00F56FAA">
        <w:rPr>
          <w:rFonts w:eastAsia="Times New Roman"/>
          <w:shadow/>
          <w:lang w:eastAsia="el-GR"/>
        </w:rPr>
        <w:t>θ</w:t>
      </w:r>
      <w:r w:rsidRPr="00F56FAA">
        <w:rPr>
          <w:rFonts w:eastAsia="Times New Roman"/>
          <w:shadow/>
          <w:lang w:eastAsia="el-GR"/>
        </w:rPr>
        <w:t xml:space="preserve">μευσης στη </w:t>
      </w:r>
      <w:r w:rsidR="00EE52D6" w:rsidRPr="00F56FAA">
        <w:rPr>
          <w:rFonts w:eastAsia="Times New Roman"/>
          <w:shadow/>
          <w:lang w:eastAsia="el-GR"/>
        </w:rPr>
        <w:t>Νέα</w:t>
      </w:r>
      <w:r w:rsidRPr="00F56FAA">
        <w:rPr>
          <w:rFonts w:eastAsia="Times New Roman"/>
          <w:shadow/>
          <w:lang w:eastAsia="el-GR"/>
        </w:rPr>
        <w:t xml:space="preserve"> Ζωή.</w:t>
      </w:r>
    </w:p>
    <w:p w:rsidR="00EE52D6" w:rsidRPr="00F56FAA" w:rsidRDefault="00EE52D6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</w:p>
    <w:p w:rsidR="00C23AB3" w:rsidRPr="00F56FAA" w:rsidRDefault="00C23AB3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ΣΥΝΟΛΙΚΑ: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Το 2021 ήταν απογοητευτικό για την πόλη μας εξαιτίας των αποτ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 xml:space="preserve">χημένων επιλογών της </w:t>
      </w:r>
      <w:r w:rsidR="00EE52D6" w:rsidRPr="00F56FAA">
        <w:rPr>
          <w:rFonts w:eastAsia="Times New Roman"/>
          <w:shadow/>
          <w:lang w:eastAsia="el-GR"/>
        </w:rPr>
        <w:t>σημερινής</w:t>
      </w:r>
      <w:r w:rsidRPr="00F56FAA">
        <w:rPr>
          <w:rFonts w:eastAsia="Times New Roman"/>
          <w:shadow/>
          <w:lang w:eastAsia="el-GR"/>
        </w:rPr>
        <w:t xml:space="preserve"> Δημοτικής αρχής που λειτουργεί χωρίς στρατηγικό σχεδιασμό και είναι κατώτερη των αν</w:t>
      </w:r>
      <w:r w:rsidRPr="00F56FAA">
        <w:rPr>
          <w:rFonts w:eastAsia="Times New Roman"/>
          <w:shadow/>
          <w:lang w:eastAsia="el-GR"/>
        </w:rPr>
        <w:t>α</w:t>
      </w:r>
      <w:r w:rsidRPr="00F56FAA">
        <w:rPr>
          <w:rFonts w:eastAsia="Times New Roman"/>
          <w:shadow/>
          <w:lang w:eastAsia="el-GR"/>
        </w:rPr>
        <w:t xml:space="preserve">γκών της Αγίας </w:t>
      </w:r>
      <w:r w:rsidR="00EE52D6" w:rsidRPr="00F56FAA">
        <w:rPr>
          <w:rFonts w:eastAsia="Times New Roman"/>
          <w:shadow/>
          <w:lang w:eastAsia="el-GR"/>
        </w:rPr>
        <w:t>Παρασκευής</w:t>
      </w:r>
      <w:r w:rsidRPr="00F56FAA">
        <w:rPr>
          <w:rFonts w:eastAsia="Times New Roman"/>
          <w:shadow/>
          <w:lang w:eastAsia="el-GR"/>
        </w:rPr>
        <w:t xml:space="preserve">. </w:t>
      </w:r>
    </w:p>
    <w:p w:rsidR="00EE52D6" w:rsidRPr="00F56FAA" w:rsidRDefault="00EE52D6" w:rsidP="00042E30">
      <w:pPr>
        <w:spacing w:after="0" w:line="240" w:lineRule="auto"/>
        <w:jc w:val="both"/>
        <w:rPr>
          <w:rFonts w:eastAsia="Times New Roman"/>
          <w:shadow/>
          <w:lang w:eastAsia="el-GR"/>
        </w:rPr>
      </w:pPr>
    </w:p>
    <w:p w:rsidR="00DC642C" w:rsidRPr="00F56FAA" w:rsidRDefault="00C23AB3" w:rsidP="00E6270C">
      <w:pPr>
        <w:spacing w:after="0" w:line="240" w:lineRule="auto"/>
        <w:jc w:val="both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ΥΓ: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Η υβριστική απάντηση </w:t>
      </w:r>
      <w:r w:rsidR="00EE52D6" w:rsidRPr="00F56FAA">
        <w:rPr>
          <w:rFonts w:eastAsia="Times New Roman"/>
          <w:shadow/>
          <w:lang w:eastAsia="el-GR"/>
        </w:rPr>
        <w:t>Ζορμπά</w:t>
      </w:r>
      <w:r w:rsidRPr="00F56FAA">
        <w:rPr>
          <w:rFonts w:eastAsia="Times New Roman"/>
          <w:shadow/>
          <w:lang w:eastAsia="el-GR"/>
        </w:rPr>
        <w:t xml:space="preserve"> στην πρόταση τεσσάρων παρατάξεων της </w:t>
      </w:r>
      <w:r w:rsidR="00EE52D6" w:rsidRPr="00F56FAA">
        <w:rPr>
          <w:rFonts w:eastAsia="Times New Roman"/>
          <w:shadow/>
          <w:lang w:eastAsia="el-GR"/>
        </w:rPr>
        <w:t>Αντιπολίτευσης</w:t>
      </w:r>
      <w:r w:rsidRPr="00F56FAA">
        <w:rPr>
          <w:rFonts w:eastAsia="Times New Roman"/>
          <w:shadow/>
          <w:lang w:eastAsia="el-GR"/>
        </w:rPr>
        <w:t xml:space="preserve"> για Σ</w:t>
      </w:r>
      <w:r w:rsidRPr="00F56FAA">
        <w:rPr>
          <w:rFonts w:eastAsia="Times New Roman"/>
          <w:shadow/>
          <w:lang w:eastAsia="el-GR"/>
        </w:rPr>
        <w:t>υ</w:t>
      </w:r>
      <w:r w:rsidRPr="00F56FAA">
        <w:rPr>
          <w:rFonts w:eastAsia="Times New Roman"/>
          <w:shadow/>
          <w:lang w:eastAsia="el-GR"/>
        </w:rPr>
        <w:t>μπαραστάτη του Δημότη και της Επιχείρησης,</w:t>
      </w:r>
      <w:r w:rsidR="00EE52D6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 xml:space="preserve">είναι ένα </w:t>
      </w:r>
      <w:r w:rsidRPr="00F56FAA">
        <w:rPr>
          <w:rFonts w:eastAsia="Times New Roman"/>
          <w:shadow/>
          <w:lang w:eastAsia="el-GR"/>
        </w:rPr>
        <w:t>α</w:t>
      </w:r>
      <w:r w:rsidRPr="00F56FAA">
        <w:rPr>
          <w:rFonts w:eastAsia="Times New Roman"/>
          <w:shadow/>
          <w:lang w:eastAsia="el-GR"/>
        </w:rPr>
        <w:t>κόμη δείγμα του απαράδεκτου ήθους και ύφους του.</w:t>
      </w:r>
    </w:p>
    <w:p w:rsidR="0084101F" w:rsidRPr="00F56FAA" w:rsidRDefault="00EE52D6" w:rsidP="00DC642C">
      <w:pPr>
        <w:spacing w:before="240" w:after="120" w:line="240" w:lineRule="auto"/>
        <w:jc w:val="right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color w:val="050505"/>
          <w:lang w:eastAsia="el-GR"/>
        </w:rPr>
        <w:t>5</w:t>
      </w:r>
      <w:r w:rsidR="0084101F" w:rsidRPr="00F56FAA">
        <w:rPr>
          <w:rFonts w:eastAsia="Times New Roman"/>
          <w:shadow/>
          <w:lang w:eastAsia="el-GR"/>
        </w:rPr>
        <w:t xml:space="preserve"> </w:t>
      </w:r>
      <w:r w:rsidRPr="00F56FAA">
        <w:rPr>
          <w:rFonts w:eastAsia="Times New Roman"/>
          <w:shadow/>
          <w:lang w:eastAsia="el-GR"/>
        </w:rPr>
        <w:t>Απριλίου</w:t>
      </w:r>
      <w:r w:rsidR="0084101F" w:rsidRPr="00F56FAA">
        <w:rPr>
          <w:rFonts w:eastAsia="Times New Roman"/>
          <w:shadow/>
          <w:lang w:eastAsia="el-GR"/>
        </w:rPr>
        <w:t xml:space="preserve"> 202</w:t>
      </w:r>
      <w:r w:rsidR="00983EAD" w:rsidRPr="00F56FAA">
        <w:rPr>
          <w:rFonts w:eastAsia="Times New Roman"/>
          <w:shadow/>
          <w:lang w:eastAsia="el-GR"/>
        </w:rPr>
        <w:t>2</w:t>
      </w:r>
    </w:p>
    <w:p w:rsidR="0084101F" w:rsidRPr="00F56FAA" w:rsidRDefault="0084101F" w:rsidP="007335C0">
      <w:pPr>
        <w:spacing w:before="120" w:after="0" w:line="240" w:lineRule="auto"/>
        <w:jc w:val="center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Το Γραφείο Τύπου της Ανεξάρτητης Δημοτικής Κίνησης</w:t>
      </w:r>
    </w:p>
    <w:p w:rsidR="005C4DBE" w:rsidRPr="00F56FAA" w:rsidRDefault="0084101F" w:rsidP="00E6270C">
      <w:pPr>
        <w:spacing w:before="120" w:after="0" w:line="240" w:lineRule="auto"/>
        <w:jc w:val="center"/>
        <w:rPr>
          <w:rFonts w:eastAsia="Times New Roman"/>
          <w:shadow/>
          <w:lang w:eastAsia="el-GR"/>
        </w:rPr>
      </w:pPr>
      <w:r w:rsidRPr="00F56FAA">
        <w:rPr>
          <w:rFonts w:eastAsia="Times New Roman"/>
          <w:shadow/>
          <w:lang w:eastAsia="el-GR"/>
        </w:rPr>
        <w:t>«ΝΙΚΗ των Πολιτών Αγ. Παρασκευής»</w:t>
      </w:r>
    </w:p>
    <w:sectPr w:rsidR="005C4DBE" w:rsidRPr="00F56FAA" w:rsidSect="00007923">
      <w:pgSz w:w="12240" w:h="15840"/>
      <w:pgMar w:top="1134" w:right="147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811"/>
    <w:multiLevelType w:val="hybridMultilevel"/>
    <w:tmpl w:val="42A63E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C4C"/>
    <w:multiLevelType w:val="hybridMultilevel"/>
    <w:tmpl w:val="740C8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AEE"/>
    <w:multiLevelType w:val="hybridMultilevel"/>
    <w:tmpl w:val="B978C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EF7"/>
    <w:multiLevelType w:val="hybridMultilevel"/>
    <w:tmpl w:val="F93E4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DB3"/>
    <w:multiLevelType w:val="hybridMultilevel"/>
    <w:tmpl w:val="844A9E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D90"/>
    <w:multiLevelType w:val="hybridMultilevel"/>
    <w:tmpl w:val="93D8473A"/>
    <w:lvl w:ilvl="0" w:tplc="EEE0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449D"/>
    <w:multiLevelType w:val="hybridMultilevel"/>
    <w:tmpl w:val="D81660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D0F47"/>
    <w:multiLevelType w:val="hybridMultilevel"/>
    <w:tmpl w:val="9CE6B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2908"/>
    <w:multiLevelType w:val="hybridMultilevel"/>
    <w:tmpl w:val="8A6617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956"/>
    <w:multiLevelType w:val="hybridMultilevel"/>
    <w:tmpl w:val="C408F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7383"/>
    <w:multiLevelType w:val="hybridMultilevel"/>
    <w:tmpl w:val="91E6AD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6967"/>
    <w:multiLevelType w:val="hybridMultilevel"/>
    <w:tmpl w:val="C8A4B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C56C2"/>
    <w:multiLevelType w:val="hybridMultilevel"/>
    <w:tmpl w:val="6234E0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45637"/>
    <w:multiLevelType w:val="hybridMultilevel"/>
    <w:tmpl w:val="7D70B5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DB7599"/>
    <w:multiLevelType w:val="hybridMultilevel"/>
    <w:tmpl w:val="6200FD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41A38"/>
    <w:multiLevelType w:val="hybridMultilevel"/>
    <w:tmpl w:val="A4D0485A"/>
    <w:lvl w:ilvl="0" w:tplc="37DA07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9379F"/>
    <w:multiLevelType w:val="hybridMultilevel"/>
    <w:tmpl w:val="10CCBB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95236"/>
    <w:multiLevelType w:val="hybridMultilevel"/>
    <w:tmpl w:val="4C4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A5833"/>
    <w:multiLevelType w:val="hybridMultilevel"/>
    <w:tmpl w:val="E1FAB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96E69"/>
    <w:multiLevelType w:val="hybridMultilevel"/>
    <w:tmpl w:val="EF621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36ECA"/>
    <w:multiLevelType w:val="hybridMultilevel"/>
    <w:tmpl w:val="F3DA7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A45F2"/>
    <w:multiLevelType w:val="hybridMultilevel"/>
    <w:tmpl w:val="4D728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8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21"/>
  </w:num>
  <w:num w:numId="14">
    <w:abstractNumId w:val="12"/>
  </w:num>
  <w:num w:numId="15">
    <w:abstractNumId w:val="2"/>
  </w:num>
  <w:num w:numId="16">
    <w:abstractNumId w:val="9"/>
  </w:num>
  <w:num w:numId="17">
    <w:abstractNumId w:val="17"/>
  </w:num>
  <w:num w:numId="18">
    <w:abstractNumId w:val="4"/>
  </w:num>
  <w:num w:numId="19">
    <w:abstractNumId w:val="0"/>
  </w:num>
  <w:num w:numId="20">
    <w:abstractNumId w:val="5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4C1A81"/>
    <w:rsid w:val="00007923"/>
    <w:rsid w:val="00013CAD"/>
    <w:rsid w:val="0003427F"/>
    <w:rsid w:val="0003538A"/>
    <w:rsid w:val="00042E30"/>
    <w:rsid w:val="00052F55"/>
    <w:rsid w:val="00080C4A"/>
    <w:rsid w:val="000974F1"/>
    <w:rsid w:val="000975DB"/>
    <w:rsid w:val="000A509A"/>
    <w:rsid w:val="000B0D96"/>
    <w:rsid w:val="000D2ABE"/>
    <w:rsid w:val="000D431D"/>
    <w:rsid w:val="000F2882"/>
    <w:rsid w:val="00101D69"/>
    <w:rsid w:val="001444A8"/>
    <w:rsid w:val="00147394"/>
    <w:rsid w:val="0017493A"/>
    <w:rsid w:val="001835C5"/>
    <w:rsid w:val="00187AC6"/>
    <w:rsid w:val="00195757"/>
    <w:rsid w:val="001F5397"/>
    <w:rsid w:val="001F6FA6"/>
    <w:rsid w:val="0021135F"/>
    <w:rsid w:val="00224BFC"/>
    <w:rsid w:val="002276CD"/>
    <w:rsid w:val="002455E7"/>
    <w:rsid w:val="00245830"/>
    <w:rsid w:val="00260737"/>
    <w:rsid w:val="00271545"/>
    <w:rsid w:val="00277F0B"/>
    <w:rsid w:val="00285B56"/>
    <w:rsid w:val="00294A3D"/>
    <w:rsid w:val="002F282A"/>
    <w:rsid w:val="002F4346"/>
    <w:rsid w:val="00333C56"/>
    <w:rsid w:val="0034071D"/>
    <w:rsid w:val="003B3E20"/>
    <w:rsid w:val="003C700D"/>
    <w:rsid w:val="003D28B1"/>
    <w:rsid w:val="00404F45"/>
    <w:rsid w:val="00414F4B"/>
    <w:rsid w:val="00432528"/>
    <w:rsid w:val="00457C2A"/>
    <w:rsid w:val="0046624D"/>
    <w:rsid w:val="00466BBD"/>
    <w:rsid w:val="004C1A81"/>
    <w:rsid w:val="004D7160"/>
    <w:rsid w:val="004E292A"/>
    <w:rsid w:val="004E6717"/>
    <w:rsid w:val="00523078"/>
    <w:rsid w:val="00526137"/>
    <w:rsid w:val="00526BD7"/>
    <w:rsid w:val="005560FB"/>
    <w:rsid w:val="005A6F62"/>
    <w:rsid w:val="005C32A5"/>
    <w:rsid w:val="005C4DBE"/>
    <w:rsid w:val="005C5A8C"/>
    <w:rsid w:val="005C7898"/>
    <w:rsid w:val="0060711D"/>
    <w:rsid w:val="006171D7"/>
    <w:rsid w:val="00646D28"/>
    <w:rsid w:val="0066650E"/>
    <w:rsid w:val="00683A2C"/>
    <w:rsid w:val="00692A0F"/>
    <w:rsid w:val="006E12E9"/>
    <w:rsid w:val="006E48BD"/>
    <w:rsid w:val="00701C36"/>
    <w:rsid w:val="00704A00"/>
    <w:rsid w:val="007166F7"/>
    <w:rsid w:val="007335C0"/>
    <w:rsid w:val="007452DE"/>
    <w:rsid w:val="007A1586"/>
    <w:rsid w:val="007A4929"/>
    <w:rsid w:val="007B0ABA"/>
    <w:rsid w:val="007B1CB8"/>
    <w:rsid w:val="007B6695"/>
    <w:rsid w:val="007E1DAC"/>
    <w:rsid w:val="007F5F3E"/>
    <w:rsid w:val="008011D1"/>
    <w:rsid w:val="008150C0"/>
    <w:rsid w:val="0084101F"/>
    <w:rsid w:val="0084382E"/>
    <w:rsid w:val="00866547"/>
    <w:rsid w:val="00884F2F"/>
    <w:rsid w:val="008A7DAB"/>
    <w:rsid w:val="008B7EE9"/>
    <w:rsid w:val="008C2924"/>
    <w:rsid w:val="008C3604"/>
    <w:rsid w:val="008C3CAF"/>
    <w:rsid w:val="00924365"/>
    <w:rsid w:val="00925FCA"/>
    <w:rsid w:val="00945C5D"/>
    <w:rsid w:val="00965D41"/>
    <w:rsid w:val="00971F23"/>
    <w:rsid w:val="00983EAD"/>
    <w:rsid w:val="009A76BF"/>
    <w:rsid w:val="00A139C3"/>
    <w:rsid w:val="00A3547C"/>
    <w:rsid w:val="00A52D62"/>
    <w:rsid w:val="00A52EE7"/>
    <w:rsid w:val="00A54561"/>
    <w:rsid w:val="00A55A65"/>
    <w:rsid w:val="00A74FEB"/>
    <w:rsid w:val="00A76B28"/>
    <w:rsid w:val="00A86F88"/>
    <w:rsid w:val="00AC71F2"/>
    <w:rsid w:val="00AD21E7"/>
    <w:rsid w:val="00AD3975"/>
    <w:rsid w:val="00AE5BE2"/>
    <w:rsid w:val="00B0752D"/>
    <w:rsid w:val="00B13186"/>
    <w:rsid w:val="00B357BC"/>
    <w:rsid w:val="00B5081D"/>
    <w:rsid w:val="00B63C78"/>
    <w:rsid w:val="00B70CC0"/>
    <w:rsid w:val="00BB5C23"/>
    <w:rsid w:val="00BB5E6A"/>
    <w:rsid w:val="00BD05A9"/>
    <w:rsid w:val="00BE286B"/>
    <w:rsid w:val="00C078E0"/>
    <w:rsid w:val="00C13FD9"/>
    <w:rsid w:val="00C23AB3"/>
    <w:rsid w:val="00C421E2"/>
    <w:rsid w:val="00C56350"/>
    <w:rsid w:val="00C60146"/>
    <w:rsid w:val="00CB10B2"/>
    <w:rsid w:val="00CB29AB"/>
    <w:rsid w:val="00CB58AB"/>
    <w:rsid w:val="00CC1E8A"/>
    <w:rsid w:val="00CD1968"/>
    <w:rsid w:val="00CF0074"/>
    <w:rsid w:val="00D5034C"/>
    <w:rsid w:val="00D54240"/>
    <w:rsid w:val="00D66AB7"/>
    <w:rsid w:val="00DB25D5"/>
    <w:rsid w:val="00DC2A84"/>
    <w:rsid w:val="00DC642C"/>
    <w:rsid w:val="00DD383E"/>
    <w:rsid w:val="00DD57ED"/>
    <w:rsid w:val="00DF7DFF"/>
    <w:rsid w:val="00E059C5"/>
    <w:rsid w:val="00E15995"/>
    <w:rsid w:val="00E21B22"/>
    <w:rsid w:val="00E25FDB"/>
    <w:rsid w:val="00E45601"/>
    <w:rsid w:val="00E547DE"/>
    <w:rsid w:val="00E57DF7"/>
    <w:rsid w:val="00E6270C"/>
    <w:rsid w:val="00E83FC5"/>
    <w:rsid w:val="00EC7544"/>
    <w:rsid w:val="00EE4C5C"/>
    <w:rsid w:val="00EE52D6"/>
    <w:rsid w:val="00EE6F5C"/>
    <w:rsid w:val="00F23097"/>
    <w:rsid w:val="00F56FAA"/>
    <w:rsid w:val="00F67E6F"/>
    <w:rsid w:val="00F72980"/>
    <w:rsid w:val="00F91794"/>
    <w:rsid w:val="00F92DEE"/>
    <w:rsid w:val="00F94B82"/>
    <w:rsid w:val="00FA78F9"/>
    <w:rsid w:val="00FC1BB0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5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059C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59C5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059C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Επικεφαλίδα 2 Char"/>
    <w:link w:val="2"/>
    <w:uiPriority w:val="9"/>
    <w:rsid w:val="00E059C5"/>
    <w:rPr>
      <w:rFonts w:ascii="Times New Roman" w:eastAsia="Times New Roman" w:hAnsi="Times New Roman" w:cs="Times New Roman"/>
      <w:b/>
      <w:sz w:val="26"/>
      <w:szCs w:val="26"/>
    </w:rPr>
  </w:style>
  <w:style w:type="paragraph" w:styleId="10">
    <w:name w:val="toc 1"/>
    <w:basedOn w:val="a"/>
    <w:next w:val="a"/>
    <w:autoRedefine/>
    <w:uiPriority w:val="39"/>
    <w:unhideWhenUsed/>
    <w:rsid w:val="00E059C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059C5"/>
    <w:pPr>
      <w:tabs>
        <w:tab w:val="left" w:pos="660"/>
        <w:tab w:val="right" w:leader="dot" w:pos="8296"/>
      </w:tabs>
      <w:spacing w:after="100"/>
      <w:ind w:left="731" w:hanging="510"/>
    </w:pPr>
  </w:style>
  <w:style w:type="paragraph" w:styleId="3">
    <w:name w:val="toc 3"/>
    <w:basedOn w:val="a"/>
    <w:next w:val="a"/>
    <w:autoRedefine/>
    <w:uiPriority w:val="39"/>
    <w:unhideWhenUsed/>
    <w:rsid w:val="00E059C5"/>
    <w:pPr>
      <w:spacing w:after="100" w:line="259" w:lineRule="auto"/>
      <w:ind w:left="440"/>
    </w:pPr>
    <w:rPr>
      <w:rFonts w:eastAsia="Times New Roman"/>
      <w:lang w:eastAsia="el-GR"/>
    </w:rPr>
  </w:style>
  <w:style w:type="paragraph" w:styleId="a3">
    <w:name w:val="TOC Heading"/>
    <w:basedOn w:val="1"/>
    <w:next w:val="a"/>
    <w:uiPriority w:val="39"/>
    <w:unhideWhenUsed/>
    <w:qFormat/>
    <w:rsid w:val="00E059C5"/>
    <w:pPr>
      <w:spacing w:line="259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059C5"/>
    <w:rPr>
      <w:rFonts w:ascii="Tahoma" w:eastAsia="Calibri" w:hAnsi="Tahoma" w:cs="Tahoma"/>
      <w:sz w:val="16"/>
      <w:szCs w:val="16"/>
    </w:rPr>
  </w:style>
  <w:style w:type="character" w:styleId="a5">
    <w:name w:val="endnote reference"/>
    <w:uiPriority w:val="99"/>
    <w:semiHidden/>
    <w:unhideWhenUsed/>
    <w:rsid w:val="00E059C5"/>
    <w:rPr>
      <w:vertAlign w:val="superscript"/>
    </w:rPr>
  </w:style>
  <w:style w:type="paragraph" w:styleId="a6">
    <w:name w:val="endnote text"/>
    <w:basedOn w:val="a"/>
    <w:link w:val="Char0"/>
    <w:uiPriority w:val="99"/>
    <w:semiHidden/>
    <w:unhideWhenUsed/>
    <w:rsid w:val="00E059C5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link w:val="a6"/>
    <w:uiPriority w:val="99"/>
    <w:semiHidden/>
    <w:rsid w:val="00E059C5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E059C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E059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E059C5"/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E059C5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E059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9"/>
    <w:uiPriority w:val="99"/>
    <w:semiHidden/>
    <w:rsid w:val="00E059C5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Char3"/>
    <w:uiPriority w:val="99"/>
    <w:unhideWhenUsed/>
    <w:rsid w:val="00E059C5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uiPriority w:val="99"/>
    <w:rsid w:val="00E059C5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E059C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059C5"/>
    <w:pPr>
      <w:ind w:left="720"/>
      <w:contextualSpacing/>
    </w:pPr>
  </w:style>
  <w:style w:type="paragraph" w:styleId="ac">
    <w:name w:val="Plain Text"/>
    <w:basedOn w:val="a"/>
    <w:link w:val="Char4"/>
    <w:uiPriority w:val="99"/>
    <w:semiHidden/>
    <w:unhideWhenUsed/>
    <w:rsid w:val="0027154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4">
    <w:name w:val="Απλό κείμενο Char"/>
    <w:basedOn w:val="a0"/>
    <w:link w:val="ac"/>
    <w:uiPriority w:val="99"/>
    <w:semiHidden/>
    <w:rsid w:val="00271545"/>
    <w:rPr>
      <w:rFonts w:ascii="Calibri" w:eastAsiaTheme="minorHAnsi" w:hAnsi="Calibri"/>
      <w:szCs w:val="21"/>
    </w:rPr>
  </w:style>
  <w:style w:type="character" w:customStyle="1" w:styleId="d2edcug0">
    <w:name w:val="d2edcug0"/>
    <w:basedOn w:val="a0"/>
    <w:rsid w:val="00945C5D"/>
  </w:style>
  <w:style w:type="character" w:styleId="ad">
    <w:name w:val="Emphasis"/>
    <w:basedOn w:val="a0"/>
    <w:uiPriority w:val="20"/>
    <w:qFormat/>
    <w:rsid w:val="005C32A5"/>
    <w:rPr>
      <w:i/>
      <w:iCs/>
    </w:rPr>
  </w:style>
  <w:style w:type="character" w:customStyle="1" w:styleId="nc684nl6">
    <w:name w:val="nc684nl6"/>
    <w:basedOn w:val="a0"/>
    <w:rsid w:val="007F5F3E"/>
  </w:style>
  <w:style w:type="character" w:customStyle="1" w:styleId="UnresolvedMention1">
    <w:name w:val="Unresolved Mention1"/>
    <w:basedOn w:val="a0"/>
    <w:uiPriority w:val="99"/>
    <w:semiHidden/>
    <w:unhideWhenUsed/>
    <w:rsid w:val="00457C2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66547"/>
    <w:rPr>
      <w:color w:val="954F72" w:themeColor="followed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8C360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23078"/>
    <w:rPr>
      <w:color w:val="605E5C"/>
      <w:shd w:val="clear" w:color="auto" w:fill="E1DFDD"/>
    </w:rPr>
  </w:style>
  <w:style w:type="character" w:customStyle="1" w:styleId="l9j0dhe7">
    <w:name w:val="l9j0dhe7"/>
    <w:basedOn w:val="a0"/>
    <w:rsid w:val="00CB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22C3-F799-4B8C-88E7-4551131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Demetrios M</dc:creator>
  <cp:lastModifiedBy>User</cp:lastModifiedBy>
  <cp:revision>2</cp:revision>
  <dcterms:created xsi:type="dcterms:W3CDTF">2022-04-05T21:02:00Z</dcterms:created>
  <dcterms:modified xsi:type="dcterms:W3CDTF">2022-04-05T21:02:00Z</dcterms:modified>
</cp:coreProperties>
</file>